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EC9FF">
      <w:pPr>
        <w:rPr>
          <w:rFonts w:hint="eastAsia" w:ascii="国标黑体" w:hAnsi="国标黑体" w:eastAsia="国标黑体" w:cs="国标黑体"/>
          <w:sz w:val="28"/>
          <w:szCs w:val="36"/>
          <w:lang w:val="en-US" w:eastAsia="zh-CN"/>
        </w:rPr>
      </w:pPr>
      <w:bookmarkStart w:id="8" w:name="_GoBack"/>
      <w:bookmarkEnd w:id="8"/>
      <w:r>
        <w:rPr>
          <w:rFonts w:hint="eastAsia" w:ascii="国标黑体" w:hAnsi="国标黑体" w:eastAsia="国标黑体" w:cs="国标黑体"/>
          <w:sz w:val="28"/>
          <w:szCs w:val="36"/>
          <w:lang w:val="en-US" w:eastAsia="zh-CN"/>
        </w:rPr>
        <w:t>附件3</w:t>
      </w:r>
    </w:p>
    <w:p w14:paraId="0614ACE9">
      <w:pPr>
        <w:jc w:val="center"/>
        <w:rPr>
          <w:rFonts w:hint="eastAsia" w:ascii="宋体"/>
          <w:b/>
          <w:bCs/>
          <w:sz w:val="52"/>
        </w:rPr>
      </w:pPr>
    </w:p>
    <w:p w14:paraId="1706BC71">
      <w:pPr>
        <w:jc w:val="center"/>
        <w:rPr>
          <w:rFonts w:hint="eastAsia" w:ascii="宋体"/>
          <w:b/>
          <w:bCs/>
          <w:sz w:val="52"/>
        </w:rPr>
      </w:pPr>
      <w:r>
        <w:rPr>
          <w:rFonts w:hint="eastAsia" w:ascii="宋体"/>
          <w:b/>
          <w:bCs/>
          <w:sz w:val="52"/>
        </w:rPr>
        <w:t>云南省</w:t>
      </w:r>
      <w:r>
        <w:rPr>
          <w:rFonts w:hint="eastAsia" w:ascii="宋体"/>
          <w:b/>
          <w:bCs/>
          <w:sz w:val="52"/>
          <w:lang w:val="en-US" w:eastAsia="zh-CN"/>
        </w:rPr>
        <w:t>大豆</w:t>
      </w:r>
      <w:r>
        <w:rPr>
          <w:rFonts w:hint="eastAsia" w:ascii="宋体"/>
          <w:b/>
          <w:bCs/>
          <w:sz w:val="52"/>
        </w:rPr>
        <w:t>品种审定申请表</w:t>
      </w:r>
    </w:p>
    <w:p w14:paraId="609AAA78">
      <w:pPr>
        <w:rPr>
          <w:rFonts w:hint="eastAsia" w:ascii="仿宋_GB2312" w:eastAsia="仿宋_GB2312"/>
          <w:sz w:val="30"/>
        </w:rPr>
      </w:pPr>
    </w:p>
    <w:p w14:paraId="2D308627">
      <w:pPr>
        <w:rPr>
          <w:rFonts w:hint="eastAsia" w:ascii="仿宋_GB2312" w:eastAsia="仿宋_GB2312"/>
          <w:sz w:val="30"/>
        </w:rPr>
      </w:pPr>
    </w:p>
    <w:p w14:paraId="791D3040">
      <w:pPr>
        <w:rPr>
          <w:rFonts w:hint="eastAsia" w:ascii="仿宋_GB2312" w:eastAsia="仿宋_GB2312"/>
          <w:sz w:val="30"/>
        </w:rPr>
      </w:pPr>
    </w:p>
    <w:p w14:paraId="7F34533F">
      <w:pPr>
        <w:rPr>
          <w:rFonts w:hint="eastAsia" w:ascii="仿宋_GB2312" w:eastAsia="仿宋_GB2312"/>
          <w:sz w:val="30"/>
        </w:rPr>
      </w:pPr>
    </w:p>
    <w:p w14:paraId="793BD307">
      <w:pPr>
        <w:rPr>
          <w:rFonts w:hint="eastAsia" w:ascii="仿宋_GB2312" w:eastAsia="仿宋_GB2312"/>
          <w:sz w:val="30"/>
        </w:rPr>
      </w:pPr>
    </w:p>
    <w:p w14:paraId="5FC2AB45">
      <w:pPr>
        <w:rPr>
          <w:rFonts w:hint="eastAsia" w:ascii="仿宋_GB2312" w:eastAsia="仿宋_GB2312"/>
          <w:sz w:val="30"/>
        </w:rPr>
      </w:pPr>
    </w:p>
    <w:p w14:paraId="2A703CD7">
      <w:pPr>
        <w:rPr>
          <w:rFonts w:hint="eastAsia" w:ascii="仿宋_GB2312" w:eastAsia="仿宋_GB2312"/>
          <w:sz w:val="30"/>
        </w:rPr>
      </w:pPr>
    </w:p>
    <w:p w14:paraId="5100A834">
      <w:pPr>
        <w:ind w:firstLine="960" w:firstLineChars="300"/>
        <w:rPr>
          <w:rFonts w:hint="eastAsia" w:ascii="宋体"/>
          <w:sz w:val="32"/>
          <w:szCs w:val="32"/>
          <w:u w:val="single"/>
        </w:rPr>
      </w:pPr>
      <w:r>
        <w:rPr>
          <w:rFonts w:hint="eastAsia" w:ascii="宋体"/>
          <w:sz w:val="32"/>
          <w:szCs w:val="32"/>
          <w:lang w:val="en-US" w:eastAsia="zh-CN"/>
        </w:rPr>
        <w:t>试验渠道</w:t>
      </w:r>
      <w:r>
        <w:rPr>
          <w:rFonts w:hint="eastAsia" w:ascii="宋体"/>
          <w:sz w:val="32"/>
          <w:szCs w:val="32"/>
          <w:u w:val="single"/>
        </w:rPr>
        <w:t xml:space="preserve">      </w:t>
      </w:r>
      <w:r>
        <w:rPr>
          <w:rFonts w:ascii="宋体"/>
          <w:sz w:val="32"/>
          <w:szCs w:val="32"/>
          <w:u w:val="single"/>
        </w:rPr>
        <w:t xml:space="preserve">     </w:t>
      </w:r>
      <w:r>
        <w:rPr>
          <w:rFonts w:hint="eastAsia" w:ascii="宋体"/>
          <w:sz w:val="32"/>
          <w:szCs w:val="32"/>
          <w:u w:val="single"/>
          <w:lang w:val="en-US" w:eastAsia="zh-CN"/>
        </w:rPr>
        <w:t>统一/自主试验</w:t>
      </w:r>
      <w:r>
        <w:rPr>
          <w:rFonts w:hint="eastAsia" w:ascii="宋体"/>
          <w:sz w:val="32"/>
          <w:szCs w:val="32"/>
          <w:u w:val="single"/>
        </w:rPr>
        <w:t xml:space="preserve">       </w:t>
      </w:r>
      <w:r>
        <w:rPr>
          <w:rFonts w:ascii="宋体"/>
          <w:sz w:val="32"/>
          <w:szCs w:val="32"/>
          <w:u w:val="single"/>
        </w:rPr>
        <w:t xml:space="preserve"> </w:t>
      </w:r>
    </w:p>
    <w:p w14:paraId="23180FBD">
      <w:pPr>
        <w:rPr>
          <w:rFonts w:hint="eastAsia" w:ascii="宋体"/>
          <w:sz w:val="32"/>
          <w:szCs w:val="32"/>
        </w:rPr>
      </w:pPr>
    </w:p>
    <w:p w14:paraId="61C74C25">
      <w:pPr>
        <w:ind w:firstLine="960" w:firstLineChars="300"/>
        <w:rPr>
          <w:rFonts w:hint="eastAsia" w:ascii="宋体"/>
          <w:sz w:val="32"/>
          <w:szCs w:val="32"/>
          <w:u w:val="single"/>
        </w:rPr>
      </w:pPr>
      <w:r>
        <w:rPr>
          <w:rFonts w:hint="eastAsia" w:ascii="宋体"/>
          <w:sz w:val="32"/>
          <w:szCs w:val="32"/>
        </w:rPr>
        <w:t>品种名称</w:t>
      </w:r>
      <w:r>
        <w:rPr>
          <w:rFonts w:hint="eastAsia" w:ascii="宋体"/>
          <w:sz w:val="32"/>
          <w:szCs w:val="32"/>
          <w:u w:val="single"/>
        </w:rPr>
        <w:t xml:space="preserve">     </w:t>
      </w:r>
      <w:r>
        <w:rPr>
          <w:rFonts w:ascii="宋体"/>
          <w:sz w:val="32"/>
          <w:szCs w:val="32"/>
          <w:u w:val="single"/>
        </w:rPr>
        <w:t xml:space="preserve">    </w:t>
      </w:r>
      <w:r>
        <w:rPr>
          <w:rFonts w:hint="eastAsia" w:ascii="宋体"/>
          <w:sz w:val="32"/>
          <w:szCs w:val="32"/>
          <w:u w:val="single"/>
        </w:rPr>
        <w:t xml:space="preserve"> </w:t>
      </w:r>
      <w:r>
        <w:rPr>
          <w:rFonts w:ascii="宋体"/>
          <w:sz w:val="32"/>
          <w:szCs w:val="32"/>
          <w:u w:val="single"/>
        </w:rPr>
        <w:t xml:space="preserve"> </w:t>
      </w:r>
      <w:r>
        <w:rPr>
          <w:rFonts w:hint="eastAsia" w:ascii="宋体"/>
          <w:sz w:val="32"/>
          <w:szCs w:val="32"/>
          <w:u w:val="single"/>
          <w:lang w:val="en-US" w:eastAsia="zh-CN"/>
        </w:rPr>
        <w:t xml:space="preserve">        </w:t>
      </w:r>
      <w:r>
        <w:rPr>
          <w:rFonts w:hint="eastAsia" w:ascii="宋体"/>
          <w:sz w:val="32"/>
          <w:szCs w:val="32"/>
          <w:u w:val="single"/>
        </w:rPr>
        <w:t xml:space="preserve">         </w:t>
      </w:r>
      <w:r>
        <w:rPr>
          <w:rFonts w:ascii="宋体"/>
          <w:sz w:val="32"/>
          <w:szCs w:val="32"/>
          <w:u w:val="single"/>
        </w:rPr>
        <w:t xml:space="preserve">   </w:t>
      </w:r>
    </w:p>
    <w:p w14:paraId="780598B9">
      <w:pPr>
        <w:rPr>
          <w:rFonts w:hint="eastAsia" w:ascii="宋体"/>
          <w:sz w:val="32"/>
          <w:szCs w:val="32"/>
        </w:rPr>
      </w:pPr>
    </w:p>
    <w:p w14:paraId="0CB492AA">
      <w:pPr>
        <w:ind w:firstLine="960" w:firstLineChars="300"/>
        <w:rPr>
          <w:rFonts w:hint="eastAsia" w:ascii="宋体"/>
          <w:sz w:val="32"/>
          <w:szCs w:val="32"/>
          <w:u w:val="single"/>
        </w:rPr>
      </w:pPr>
      <w:r>
        <w:rPr>
          <w:rFonts w:hint="eastAsia" w:ascii="宋体"/>
          <w:sz w:val="32"/>
          <w:szCs w:val="32"/>
        </w:rPr>
        <w:t>申请单位</w:t>
      </w:r>
      <w:r>
        <w:rPr>
          <w:rFonts w:hint="eastAsia" w:ascii="宋体"/>
          <w:sz w:val="32"/>
          <w:szCs w:val="32"/>
          <w:u w:val="single"/>
        </w:rPr>
        <w:t xml:space="preserve"> </w:t>
      </w:r>
      <w:r>
        <w:rPr>
          <w:rFonts w:hint="eastAsia" w:ascii="宋体"/>
          <w:sz w:val="32"/>
          <w:szCs w:val="32"/>
          <w:u w:val="single"/>
          <w:lang w:val="en-US" w:eastAsia="zh-CN"/>
        </w:rPr>
        <w:t xml:space="preserve">                            </w:t>
      </w:r>
      <w:r>
        <w:rPr>
          <w:rFonts w:hint="eastAsia" w:ascii="宋体"/>
          <w:sz w:val="32"/>
          <w:szCs w:val="32"/>
          <w:u w:val="single"/>
        </w:rPr>
        <w:t xml:space="preserve">  </w:t>
      </w:r>
    </w:p>
    <w:p w14:paraId="75B6308D">
      <w:pPr>
        <w:rPr>
          <w:rFonts w:hint="eastAsia" w:ascii="仿宋_GB2312" w:eastAsia="仿宋_GB2312"/>
          <w:sz w:val="30"/>
        </w:rPr>
      </w:pPr>
    </w:p>
    <w:p w14:paraId="781AE7E0">
      <w:pPr>
        <w:rPr>
          <w:rFonts w:hint="eastAsia" w:ascii="仿宋_GB2312" w:eastAsia="仿宋_GB2312"/>
          <w:sz w:val="30"/>
        </w:rPr>
      </w:pPr>
    </w:p>
    <w:p w14:paraId="60ADD4C8">
      <w:pPr>
        <w:rPr>
          <w:rFonts w:hint="eastAsia" w:ascii="仿宋_GB2312" w:eastAsia="仿宋_GB2312"/>
          <w:sz w:val="30"/>
        </w:rPr>
      </w:pPr>
    </w:p>
    <w:p w14:paraId="3B573F6E">
      <w:pPr>
        <w:rPr>
          <w:rFonts w:hint="eastAsia" w:ascii="仿宋_GB2312" w:eastAsia="仿宋_GB2312"/>
          <w:sz w:val="30"/>
        </w:rPr>
      </w:pPr>
    </w:p>
    <w:p w14:paraId="5CA8FF5A">
      <w:pPr>
        <w:rPr>
          <w:rFonts w:hint="eastAsia" w:ascii="仿宋_GB2312" w:eastAsia="仿宋_GB2312"/>
          <w:sz w:val="30"/>
        </w:rPr>
      </w:pPr>
    </w:p>
    <w:p w14:paraId="1B03842B">
      <w:pPr>
        <w:jc w:val="center"/>
        <w:rPr>
          <w:rFonts w:hint="eastAsia" w:ascii="宋体"/>
          <w:sz w:val="32"/>
          <w:szCs w:val="32"/>
        </w:rPr>
      </w:pPr>
      <w:r>
        <w:rPr>
          <w:rFonts w:hint="eastAsia" w:ascii="宋体"/>
          <w:sz w:val="32"/>
          <w:szCs w:val="32"/>
        </w:rPr>
        <w:t>云南省农作物品种审定委员会制</w:t>
      </w:r>
    </w:p>
    <w:p w14:paraId="70B0454F">
      <w:pPr>
        <w:jc w:val="center"/>
        <w:rPr>
          <w:rFonts w:hint="eastAsia" w:ascii="宋体" w:hAnsi="宋体"/>
          <w:b/>
          <w:sz w:val="44"/>
          <w:szCs w:val="44"/>
        </w:rPr>
        <w:sectPr>
          <w:headerReference r:id="rId3" w:type="default"/>
          <w:footerReference r:id="rId4" w:type="default"/>
          <w:pgSz w:w="11906" w:h="16838"/>
          <w:pgMar w:top="1089" w:right="1133" w:bottom="471" w:left="1440" w:header="851" w:footer="992" w:gutter="0"/>
          <w:pgNumType w:fmt="decimal" w:start="1"/>
          <w:cols w:space="720" w:num="1"/>
          <w:docGrid w:type="lines" w:linePitch="313" w:charSpace="0"/>
        </w:sectPr>
      </w:pPr>
    </w:p>
    <w:p w14:paraId="077945C2">
      <w:pPr>
        <w:jc w:val="center"/>
        <w:rPr>
          <w:rFonts w:hint="eastAsia" w:ascii="宋体" w:hAnsi="宋体"/>
          <w:b/>
          <w:sz w:val="44"/>
          <w:szCs w:val="44"/>
        </w:rPr>
      </w:pPr>
      <w:r>
        <w:rPr>
          <w:rFonts w:hint="eastAsia" w:ascii="宋体" w:hAnsi="宋体"/>
          <w:b/>
          <w:sz w:val="44"/>
          <w:szCs w:val="44"/>
        </w:rPr>
        <w:t>填 表 说 明</w:t>
      </w:r>
    </w:p>
    <w:p w14:paraId="6884922A">
      <w:pPr>
        <w:ind w:firstLine="472" w:firstLineChars="147"/>
        <w:jc w:val="center"/>
        <w:rPr>
          <w:rFonts w:hint="eastAsia" w:ascii="宋体" w:hAnsi="宋体"/>
          <w:b/>
          <w:sz w:val="32"/>
          <w:szCs w:val="32"/>
        </w:rPr>
      </w:pPr>
    </w:p>
    <w:p w14:paraId="7D546948">
      <w:pPr>
        <w:numPr>
          <w:ilvl w:val="0"/>
          <w:numId w:val="1"/>
        </w:numPr>
        <w:spacing w:line="6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333333"/>
          <w:kern w:val="0"/>
          <w:sz w:val="28"/>
          <w:szCs w:val="28"/>
        </w:rPr>
        <w:t>品种名称符合国家和云南省有关品种命名的相关规定</w:t>
      </w:r>
      <w:r>
        <w:rPr>
          <w:rFonts w:hint="eastAsia" w:asciiTheme="minorEastAsia" w:hAnsiTheme="minorEastAsia" w:cstheme="minorEastAsia"/>
          <w:color w:val="333333"/>
          <w:kern w:val="0"/>
          <w:sz w:val="28"/>
          <w:szCs w:val="28"/>
          <w:lang w:eastAsia="zh-CN"/>
        </w:rPr>
        <w:t>。</w:t>
      </w:r>
    </w:p>
    <w:p w14:paraId="433A2A3F">
      <w:pPr>
        <w:numPr>
          <w:ilvl w:val="0"/>
          <w:numId w:val="1"/>
        </w:numPr>
        <w:spacing w:line="6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品种选育过程，包括亲本组合以及杂交种的亲本血缘、选育方法和过程、世代描述等。</w:t>
      </w:r>
    </w:p>
    <w:p w14:paraId="704A7A2E">
      <w:pPr>
        <w:numPr>
          <w:ilvl w:val="0"/>
          <w:numId w:val="1"/>
        </w:numPr>
        <w:spacing w:line="6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品种特征特性描述，若申请品种为杂交种，还应包括杂交种亲本的特征特性描述。</w:t>
      </w:r>
    </w:p>
    <w:p w14:paraId="705DE9E1">
      <w:pPr>
        <w:spacing w:line="600" w:lineRule="exact"/>
        <w:ind w:left="180"/>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t>四、 填写本申请表需一式两份，并报</w:t>
      </w:r>
      <w:r>
        <w:rPr>
          <w:rFonts w:hint="eastAsia" w:asciiTheme="minorEastAsia" w:hAnsiTheme="minorEastAsia" w:cstheme="minorEastAsia"/>
          <w:sz w:val="28"/>
          <w:szCs w:val="28"/>
          <w:lang w:val="en-US" w:eastAsia="zh-CN"/>
        </w:rPr>
        <w:t>W</w:t>
      </w:r>
      <w:r>
        <w:rPr>
          <w:rFonts w:hint="eastAsia" w:asciiTheme="minorEastAsia" w:hAnsiTheme="minorEastAsia" w:eastAsiaTheme="minorEastAsia" w:cstheme="minorEastAsia"/>
          <w:sz w:val="28"/>
          <w:szCs w:val="28"/>
        </w:rPr>
        <w:t>ord电子文档一份。</w:t>
      </w:r>
    </w:p>
    <w:p w14:paraId="0B1456C6">
      <w:pPr>
        <w:spacing w:line="600" w:lineRule="exact"/>
        <w:ind w:left="180"/>
        <w:jc w:val="center"/>
        <w:rPr>
          <w:rFonts w:hint="eastAsia" w:ascii="宋体" w:hAnsi="宋体"/>
          <w:b/>
          <w:sz w:val="30"/>
          <w:szCs w:val="30"/>
        </w:rPr>
      </w:pPr>
    </w:p>
    <w:p w14:paraId="0AC850F5">
      <w:pPr>
        <w:spacing w:line="600" w:lineRule="exact"/>
        <w:ind w:left="180"/>
        <w:jc w:val="center"/>
        <w:rPr>
          <w:rFonts w:hint="eastAsia" w:ascii="宋体" w:hAnsi="宋体"/>
          <w:b/>
          <w:sz w:val="30"/>
          <w:szCs w:val="30"/>
        </w:rPr>
      </w:pPr>
    </w:p>
    <w:p w14:paraId="072BA37C">
      <w:pPr>
        <w:spacing w:line="600" w:lineRule="exact"/>
        <w:ind w:left="180"/>
        <w:jc w:val="center"/>
        <w:rPr>
          <w:rFonts w:hint="eastAsia" w:ascii="宋体" w:hAnsi="宋体"/>
          <w:b/>
          <w:sz w:val="30"/>
          <w:szCs w:val="30"/>
        </w:rPr>
      </w:pPr>
    </w:p>
    <w:p w14:paraId="7F79B96A">
      <w:pPr>
        <w:spacing w:line="600" w:lineRule="exact"/>
        <w:ind w:left="180"/>
        <w:jc w:val="center"/>
        <w:rPr>
          <w:rFonts w:hint="eastAsia" w:ascii="宋体" w:hAnsi="宋体"/>
          <w:b/>
          <w:sz w:val="30"/>
          <w:szCs w:val="30"/>
        </w:rPr>
      </w:pPr>
    </w:p>
    <w:p w14:paraId="0BCEE59F">
      <w:pPr>
        <w:spacing w:line="600" w:lineRule="exact"/>
        <w:ind w:left="180"/>
        <w:jc w:val="center"/>
        <w:rPr>
          <w:rFonts w:hint="eastAsia" w:ascii="宋体" w:hAnsi="宋体"/>
          <w:b/>
          <w:sz w:val="30"/>
          <w:szCs w:val="30"/>
        </w:rPr>
      </w:pPr>
    </w:p>
    <w:p w14:paraId="1974EC3D">
      <w:pPr>
        <w:spacing w:line="600" w:lineRule="exact"/>
        <w:ind w:left="180"/>
        <w:jc w:val="center"/>
        <w:rPr>
          <w:rFonts w:hint="eastAsia" w:ascii="宋体" w:hAnsi="宋体"/>
          <w:b/>
          <w:sz w:val="30"/>
          <w:szCs w:val="30"/>
        </w:rPr>
      </w:pPr>
    </w:p>
    <w:p w14:paraId="5DBC2B16">
      <w:pPr>
        <w:spacing w:line="600" w:lineRule="exact"/>
        <w:ind w:left="180"/>
        <w:jc w:val="center"/>
        <w:rPr>
          <w:rFonts w:hint="eastAsia" w:ascii="宋体" w:hAnsi="宋体"/>
          <w:b/>
          <w:sz w:val="30"/>
          <w:szCs w:val="30"/>
        </w:rPr>
      </w:pPr>
    </w:p>
    <w:p w14:paraId="0E5D6D69">
      <w:pPr>
        <w:spacing w:line="600" w:lineRule="exact"/>
        <w:ind w:left="180"/>
        <w:jc w:val="center"/>
        <w:rPr>
          <w:rFonts w:hint="eastAsia" w:ascii="宋体" w:hAnsi="宋体"/>
          <w:b/>
          <w:sz w:val="30"/>
          <w:szCs w:val="30"/>
        </w:rPr>
      </w:pPr>
    </w:p>
    <w:p w14:paraId="191AB05F">
      <w:pPr>
        <w:spacing w:line="600" w:lineRule="exact"/>
        <w:ind w:left="180"/>
        <w:jc w:val="center"/>
        <w:rPr>
          <w:rFonts w:hint="eastAsia" w:ascii="宋体" w:hAnsi="宋体"/>
          <w:b/>
          <w:sz w:val="30"/>
          <w:szCs w:val="30"/>
        </w:rPr>
      </w:pPr>
    </w:p>
    <w:p w14:paraId="31F7F7A1">
      <w:pPr>
        <w:spacing w:line="600" w:lineRule="exact"/>
        <w:ind w:left="180"/>
        <w:jc w:val="center"/>
        <w:rPr>
          <w:rFonts w:hint="eastAsia" w:ascii="宋体" w:hAnsi="宋体"/>
          <w:b/>
          <w:sz w:val="30"/>
          <w:szCs w:val="30"/>
        </w:rPr>
      </w:pPr>
    </w:p>
    <w:p w14:paraId="68D49DED">
      <w:pPr>
        <w:spacing w:line="600" w:lineRule="exact"/>
        <w:ind w:left="180"/>
        <w:jc w:val="center"/>
        <w:rPr>
          <w:rFonts w:hint="eastAsia" w:ascii="宋体" w:hAnsi="宋体"/>
          <w:b/>
          <w:sz w:val="30"/>
          <w:szCs w:val="30"/>
        </w:rPr>
      </w:pPr>
    </w:p>
    <w:p w14:paraId="0C565213">
      <w:pPr>
        <w:spacing w:line="600" w:lineRule="exact"/>
        <w:ind w:left="180"/>
        <w:jc w:val="center"/>
        <w:rPr>
          <w:rFonts w:hint="eastAsia" w:ascii="宋体" w:hAnsi="宋体"/>
          <w:b/>
          <w:sz w:val="30"/>
          <w:szCs w:val="30"/>
        </w:rPr>
      </w:pPr>
    </w:p>
    <w:p w14:paraId="7BBF8123">
      <w:pPr>
        <w:spacing w:line="600" w:lineRule="exact"/>
        <w:ind w:left="180"/>
        <w:jc w:val="center"/>
        <w:rPr>
          <w:rFonts w:hint="eastAsia" w:ascii="宋体" w:hAnsi="宋体"/>
          <w:b/>
          <w:sz w:val="30"/>
          <w:szCs w:val="30"/>
        </w:rPr>
      </w:pPr>
    </w:p>
    <w:p w14:paraId="1B6D8205">
      <w:pPr>
        <w:spacing w:line="600" w:lineRule="exact"/>
        <w:ind w:left="180"/>
        <w:jc w:val="center"/>
        <w:rPr>
          <w:rFonts w:hint="eastAsia" w:ascii="宋体" w:hAnsi="宋体"/>
          <w:b/>
          <w:sz w:val="30"/>
          <w:szCs w:val="30"/>
        </w:rPr>
      </w:pPr>
    </w:p>
    <w:p w14:paraId="5E968237">
      <w:pPr>
        <w:spacing w:line="600" w:lineRule="exact"/>
        <w:ind w:left="180"/>
        <w:jc w:val="center"/>
        <w:rPr>
          <w:rFonts w:hint="eastAsia" w:ascii="宋体" w:hAnsi="宋体"/>
          <w:b/>
          <w:sz w:val="30"/>
          <w:szCs w:val="30"/>
        </w:rPr>
      </w:pPr>
    </w:p>
    <w:p w14:paraId="5FB4CF85">
      <w:pPr>
        <w:spacing w:line="600" w:lineRule="exact"/>
        <w:ind w:left="180"/>
        <w:jc w:val="center"/>
        <w:rPr>
          <w:rFonts w:hint="eastAsia" w:ascii="宋体" w:hAnsi="宋体"/>
          <w:b/>
          <w:sz w:val="44"/>
          <w:szCs w:val="44"/>
        </w:rPr>
      </w:pPr>
      <w:r>
        <w:rPr>
          <w:rFonts w:hint="eastAsia" w:ascii="宋体" w:hAnsi="宋体"/>
          <w:b/>
          <w:sz w:val="44"/>
          <w:szCs w:val="44"/>
        </w:rPr>
        <w:t>附  件</w:t>
      </w:r>
    </w:p>
    <w:p w14:paraId="59CA9017">
      <w:pPr>
        <w:spacing w:line="600" w:lineRule="exact"/>
        <w:ind w:left="661" w:leftChars="86" w:hanging="480" w:hangingChars="150"/>
        <w:rPr>
          <w:rFonts w:hint="eastAsia" w:ascii="宋体" w:hAnsi="宋体"/>
          <w:sz w:val="32"/>
          <w:szCs w:val="32"/>
        </w:rPr>
      </w:pPr>
    </w:p>
    <w:p w14:paraId="075E8D9F">
      <w:pPr>
        <w:spacing w:line="600" w:lineRule="exact"/>
        <w:ind w:left="601" w:leftChars="86" w:hanging="420" w:hangingChars="150"/>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t>1、标准图片，包括品种（含杂交种亲本）盛花期或成熟期植株图片及收获图片（如穗子、籽粒、块根、块茎等图片）。</w:t>
      </w:r>
    </w:p>
    <w:p w14:paraId="58422977">
      <w:pPr>
        <w:spacing w:line="600" w:lineRule="exact"/>
        <w:ind w:left="601" w:leftChars="86" w:hanging="420" w:hangingChars="1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2、品种及申请材料真实性承诺书。</w:t>
      </w:r>
    </w:p>
    <w:p w14:paraId="57CDA188">
      <w:pPr>
        <w:spacing w:line="600" w:lineRule="exact"/>
        <w:ind w:left="601" w:leftChars="86" w:hanging="420" w:hangingChars="1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3、非转基因品种承诺书。</w:t>
      </w:r>
    </w:p>
    <w:p w14:paraId="057C08E4">
      <w:pPr>
        <w:spacing w:line="600" w:lineRule="exact"/>
        <w:ind w:left="601" w:leftChars="86" w:hanging="420" w:hangingChars="1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4、两年多点品种比较试验报告（包括试验目的、试验品种、试验设计、承担单位、抗性鉴定、品质分析、产量结果及各试验点数据、汇总结果等内容，并签章），并附各试验点签章（字）总结。</w:t>
      </w:r>
    </w:p>
    <w:p w14:paraId="5947A892">
      <w:pPr>
        <w:spacing w:line="600" w:lineRule="exact"/>
        <w:ind w:left="1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5、杂交种须提供转基因检测报告。</w:t>
      </w:r>
    </w:p>
    <w:p w14:paraId="777440FE">
      <w:pPr>
        <w:spacing w:line="600" w:lineRule="exact"/>
        <w:ind w:left="601" w:leftChars="86" w:hanging="420" w:hangingChars="1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6、母本为不育系的杂交种须提供有关机构出具的不育系鉴定报告或证书。</w:t>
      </w:r>
    </w:p>
    <w:p w14:paraId="12D628BF">
      <w:pPr>
        <w:spacing w:line="600" w:lineRule="exact"/>
        <w:ind w:left="601" w:leftChars="86" w:hanging="420" w:hangingChars="1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7、申请品种审定的单位若不是选育单位的，须得到选育单位的书面同意</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color w:val="333333"/>
          <w:kern w:val="0"/>
          <w:sz w:val="28"/>
          <w:szCs w:val="28"/>
        </w:rPr>
        <w:t>品种为授权品种的需提供品种权人的书面委托</w:t>
      </w:r>
      <w:r>
        <w:rPr>
          <w:rFonts w:hint="eastAsia" w:asciiTheme="minorEastAsia" w:hAnsiTheme="minorEastAsia" w:eastAsiaTheme="minorEastAsia" w:cstheme="minorEastAsia"/>
          <w:sz w:val="28"/>
          <w:szCs w:val="28"/>
        </w:rPr>
        <w:t>。</w:t>
      </w:r>
    </w:p>
    <w:p w14:paraId="5603D950">
      <w:pPr>
        <w:rPr>
          <w:rFonts w:hint="default" w:ascii="宋体" w:hAnsi="宋体" w:eastAsiaTheme="minorEastAsia"/>
          <w:b/>
          <w:bCs/>
          <w:sz w:val="32"/>
          <w:szCs w:val="32"/>
          <w:lang w:val="en-US" w:eastAsia="zh-CN"/>
        </w:rPr>
      </w:pPr>
      <w:r>
        <w:rPr>
          <w:rFonts w:hint="eastAsia" w:asciiTheme="minorEastAsia" w:hAnsiTheme="minorEastAsia" w:eastAsiaTheme="minorEastAsia" w:cstheme="minorEastAsia"/>
          <w:sz w:val="28"/>
          <w:szCs w:val="28"/>
        </w:rPr>
        <w:br w:type="page"/>
      </w:r>
    </w:p>
    <w:p w14:paraId="7C46264A">
      <w:pPr>
        <w:pStyle w:val="3"/>
        <w:spacing w:after="0" w:line="480" w:lineRule="exact"/>
        <w:ind w:left="0" w:leftChars="0"/>
        <w:rPr>
          <w:rFonts w:hint="eastAsia" w:ascii="宋体" w:hAnsi="宋体"/>
          <w:b/>
          <w:bCs/>
          <w:sz w:val="32"/>
          <w:szCs w:val="32"/>
        </w:rPr>
      </w:pPr>
    </w:p>
    <w:tbl>
      <w:tblPr>
        <w:tblStyle w:val="7"/>
        <w:tblW w:w="88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567"/>
        <w:gridCol w:w="189"/>
        <w:gridCol w:w="2457"/>
        <w:gridCol w:w="840"/>
        <w:gridCol w:w="483"/>
        <w:gridCol w:w="189"/>
        <w:gridCol w:w="357"/>
        <w:gridCol w:w="105"/>
        <w:gridCol w:w="1035"/>
        <w:gridCol w:w="1873"/>
      </w:tblGrid>
      <w:tr w14:paraId="5F25B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512" w:type="dxa"/>
            <w:gridSpan w:val="3"/>
            <w:noWrap w:val="0"/>
            <w:vAlign w:val="center"/>
          </w:tcPr>
          <w:p w14:paraId="7FEAFD5C">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br w:type="page"/>
            </w:r>
            <w:r>
              <w:rPr>
                <w:rFonts w:hint="eastAsia" w:ascii="方正仿宋_GBK" w:hAnsi="方正仿宋_GBK" w:eastAsia="方正仿宋_GBK" w:cs="方正仿宋_GBK"/>
                <w:sz w:val="28"/>
                <w:szCs w:val="28"/>
              </w:rPr>
              <w:t>品种名称</w:t>
            </w:r>
          </w:p>
        </w:tc>
        <w:tc>
          <w:tcPr>
            <w:tcW w:w="2457" w:type="dxa"/>
            <w:noWrap w:val="0"/>
            <w:vAlign w:val="top"/>
          </w:tcPr>
          <w:p w14:paraId="6D769480">
            <w:pPr>
              <w:rPr>
                <w:rFonts w:hint="eastAsia" w:ascii="方正仿宋_GBK" w:hAnsi="方正仿宋_GBK" w:eastAsia="方正仿宋_GBK" w:cs="方正仿宋_GBK"/>
                <w:sz w:val="28"/>
                <w:szCs w:val="28"/>
                <w:lang w:val="en-US" w:eastAsia="zh-CN"/>
              </w:rPr>
            </w:pPr>
          </w:p>
        </w:tc>
        <w:tc>
          <w:tcPr>
            <w:tcW w:w="1323" w:type="dxa"/>
            <w:gridSpan w:val="2"/>
            <w:noWrap w:val="0"/>
            <w:vAlign w:val="top"/>
          </w:tcPr>
          <w:p w14:paraId="65EE0820">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亲本组合</w:t>
            </w:r>
          </w:p>
        </w:tc>
        <w:tc>
          <w:tcPr>
            <w:tcW w:w="3559" w:type="dxa"/>
            <w:gridSpan w:val="5"/>
            <w:noWrap w:val="0"/>
            <w:vAlign w:val="top"/>
          </w:tcPr>
          <w:p w14:paraId="665E64B9">
            <w:pPr>
              <w:rPr>
                <w:rFonts w:hint="eastAsia" w:ascii="方正仿宋_GBK" w:hAnsi="方正仿宋_GBK" w:eastAsia="方正仿宋_GBK" w:cs="方正仿宋_GBK"/>
                <w:sz w:val="28"/>
                <w:szCs w:val="28"/>
                <w:lang w:val="en-US" w:eastAsia="zh-CN"/>
              </w:rPr>
            </w:pPr>
          </w:p>
        </w:tc>
      </w:tr>
      <w:tr w14:paraId="20FBF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512" w:type="dxa"/>
            <w:gridSpan w:val="3"/>
            <w:noWrap w:val="0"/>
            <w:vAlign w:val="center"/>
          </w:tcPr>
          <w:p w14:paraId="3641E52F">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选育单位</w:t>
            </w:r>
          </w:p>
        </w:tc>
        <w:tc>
          <w:tcPr>
            <w:tcW w:w="7339" w:type="dxa"/>
            <w:gridSpan w:val="8"/>
            <w:noWrap w:val="0"/>
            <w:vAlign w:val="top"/>
          </w:tcPr>
          <w:p w14:paraId="3AB81DF3">
            <w:pPr>
              <w:rPr>
                <w:rFonts w:hint="eastAsia" w:ascii="方正仿宋_GBK" w:hAnsi="方正仿宋_GBK" w:eastAsia="方正仿宋_GBK" w:cs="方正仿宋_GBK"/>
                <w:sz w:val="28"/>
                <w:szCs w:val="28"/>
                <w:lang w:val="en-US" w:eastAsia="zh-CN"/>
              </w:rPr>
            </w:pPr>
          </w:p>
        </w:tc>
      </w:tr>
      <w:tr w14:paraId="05F4B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512" w:type="dxa"/>
            <w:gridSpan w:val="3"/>
            <w:noWrap w:val="0"/>
            <w:vAlign w:val="center"/>
          </w:tcPr>
          <w:p w14:paraId="18608332">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选育完成人</w:t>
            </w:r>
          </w:p>
        </w:tc>
        <w:tc>
          <w:tcPr>
            <w:tcW w:w="7339" w:type="dxa"/>
            <w:gridSpan w:val="8"/>
            <w:noWrap w:val="0"/>
            <w:vAlign w:val="center"/>
          </w:tcPr>
          <w:p w14:paraId="401D8D5E">
            <w:pPr>
              <w:rPr>
                <w:rFonts w:hint="eastAsia" w:ascii="方正仿宋_GBK" w:hAnsi="方正仿宋_GBK" w:eastAsia="方正仿宋_GBK" w:cs="方正仿宋_GBK"/>
                <w:sz w:val="28"/>
                <w:szCs w:val="28"/>
              </w:rPr>
            </w:pPr>
          </w:p>
        </w:tc>
      </w:tr>
      <w:tr w14:paraId="2A65E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512" w:type="dxa"/>
            <w:gridSpan w:val="3"/>
            <w:noWrap w:val="0"/>
            <w:vAlign w:val="center"/>
          </w:tcPr>
          <w:p w14:paraId="79FD2EA3">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申请单位</w:t>
            </w:r>
          </w:p>
        </w:tc>
        <w:tc>
          <w:tcPr>
            <w:tcW w:w="7339" w:type="dxa"/>
            <w:gridSpan w:val="8"/>
            <w:noWrap w:val="0"/>
            <w:vAlign w:val="center"/>
          </w:tcPr>
          <w:p w14:paraId="176834C8">
            <w:pPr>
              <w:rPr>
                <w:rFonts w:hint="eastAsia" w:ascii="方正仿宋_GBK" w:hAnsi="方正仿宋_GBK" w:eastAsia="方正仿宋_GBK" w:cs="方正仿宋_GBK"/>
                <w:sz w:val="28"/>
                <w:szCs w:val="28"/>
              </w:rPr>
            </w:pPr>
          </w:p>
        </w:tc>
      </w:tr>
      <w:tr w14:paraId="71F7C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 w:hRule="atLeast"/>
        </w:trPr>
        <w:tc>
          <w:tcPr>
            <w:tcW w:w="1323" w:type="dxa"/>
            <w:gridSpan w:val="2"/>
            <w:noWrap w:val="0"/>
            <w:vAlign w:val="center"/>
          </w:tcPr>
          <w:p w14:paraId="24C81151">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联系人</w:t>
            </w:r>
          </w:p>
        </w:tc>
        <w:tc>
          <w:tcPr>
            <w:tcW w:w="2646" w:type="dxa"/>
            <w:gridSpan w:val="2"/>
            <w:noWrap w:val="0"/>
            <w:vAlign w:val="top"/>
          </w:tcPr>
          <w:p w14:paraId="296017DA">
            <w:pPr>
              <w:rPr>
                <w:rFonts w:hint="eastAsia" w:ascii="方正仿宋_GBK" w:hAnsi="方正仿宋_GBK" w:eastAsia="方正仿宋_GBK" w:cs="方正仿宋_GBK"/>
                <w:sz w:val="28"/>
                <w:szCs w:val="28"/>
                <w:lang w:val="en-US" w:eastAsia="zh-CN"/>
              </w:rPr>
            </w:pPr>
          </w:p>
        </w:tc>
        <w:tc>
          <w:tcPr>
            <w:tcW w:w="1512" w:type="dxa"/>
            <w:gridSpan w:val="3"/>
            <w:noWrap w:val="0"/>
            <w:vAlign w:val="center"/>
          </w:tcPr>
          <w:p w14:paraId="172611DF">
            <w:pPr>
              <w:ind w:firstLine="280" w:firstLine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邮政编码</w:t>
            </w:r>
          </w:p>
        </w:tc>
        <w:tc>
          <w:tcPr>
            <w:tcW w:w="3370" w:type="dxa"/>
            <w:gridSpan w:val="4"/>
            <w:noWrap w:val="0"/>
            <w:vAlign w:val="top"/>
          </w:tcPr>
          <w:p w14:paraId="11F44EF2">
            <w:pPr>
              <w:rPr>
                <w:rFonts w:hint="eastAsia" w:ascii="方正仿宋_GBK" w:hAnsi="方正仿宋_GBK" w:eastAsia="方正仿宋_GBK" w:cs="方正仿宋_GBK"/>
                <w:sz w:val="28"/>
                <w:szCs w:val="28"/>
              </w:rPr>
            </w:pPr>
          </w:p>
        </w:tc>
      </w:tr>
      <w:tr w14:paraId="7B6BC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1323" w:type="dxa"/>
            <w:gridSpan w:val="2"/>
            <w:noWrap w:val="0"/>
            <w:vAlign w:val="center"/>
          </w:tcPr>
          <w:p w14:paraId="2D159417">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联系电话</w:t>
            </w:r>
          </w:p>
        </w:tc>
        <w:tc>
          <w:tcPr>
            <w:tcW w:w="3486" w:type="dxa"/>
            <w:gridSpan w:val="3"/>
            <w:noWrap w:val="0"/>
            <w:vAlign w:val="top"/>
          </w:tcPr>
          <w:p w14:paraId="7CAA338E">
            <w:pPr>
              <w:rPr>
                <w:rFonts w:hint="eastAsia" w:ascii="方正仿宋_GBK" w:hAnsi="方正仿宋_GBK" w:eastAsia="方正仿宋_GBK" w:cs="方正仿宋_GBK"/>
                <w:sz w:val="28"/>
                <w:szCs w:val="28"/>
              </w:rPr>
            </w:pPr>
          </w:p>
        </w:tc>
        <w:tc>
          <w:tcPr>
            <w:tcW w:w="1134" w:type="dxa"/>
            <w:gridSpan w:val="4"/>
            <w:noWrap w:val="0"/>
            <w:vAlign w:val="top"/>
          </w:tcPr>
          <w:p w14:paraId="3A91DADC">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传真</w:t>
            </w:r>
          </w:p>
        </w:tc>
        <w:tc>
          <w:tcPr>
            <w:tcW w:w="2908" w:type="dxa"/>
            <w:gridSpan w:val="2"/>
            <w:noWrap w:val="0"/>
            <w:vAlign w:val="top"/>
          </w:tcPr>
          <w:p w14:paraId="486B90A5">
            <w:pPr>
              <w:rPr>
                <w:rFonts w:hint="eastAsia" w:ascii="方正仿宋_GBK" w:hAnsi="方正仿宋_GBK" w:eastAsia="方正仿宋_GBK" w:cs="方正仿宋_GBK"/>
                <w:sz w:val="28"/>
                <w:szCs w:val="28"/>
              </w:rPr>
            </w:pPr>
          </w:p>
        </w:tc>
      </w:tr>
      <w:tr w14:paraId="670AF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323" w:type="dxa"/>
            <w:gridSpan w:val="2"/>
            <w:noWrap w:val="0"/>
            <w:vAlign w:val="center"/>
          </w:tcPr>
          <w:p w14:paraId="175A56B4">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电子邮箱</w:t>
            </w:r>
          </w:p>
        </w:tc>
        <w:tc>
          <w:tcPr>
            <w:tcW w:w="4515" w:type="dxa"/>
            <w:gridSpan w:val="6"/>
            <w:noWrap w:val="0"/>
            <w:vAlign w:val="top"/>
          </w:tcPr>
          <w:p w14:paraId="0C2518EE">
            <w:pPr>
              <w:rPr>
                <w:rFonts w:hint="eastAsia" w:ascii="方正仿宋_GBK" w:hAnsi="方正仿宋_GBK" w:eastAsia="方正仿宋_GBK" w:cs="方正仿宋_GBK"/>
                <w:sz w:val="28"/>
                <w:szCs w:val="28"/>
              </w:rPr>
            </w:pPr>
          </w:p>
        </w:tc>
        <w:tc>
          <w:tcPr>
            <w:tcW w:w="1140" w:type="dxa"/>
            <w:gridSpan w:val="2"/>
            <w:noWrap w:val="0"/>
            <w:vAlign w:val="center"/>
          </w:tcPr>
          <w:p w14:paraId="58B82B26">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国籍</w:t>
            </w:r>
          </w:p>
        </w:tc>
        <w:tc>
          <w:tcPr>
            <w:tcW w:w="1873" w:type="dxa"/>
            <w:noWrap w:val="0"/>
            <w:vAlign w:val="top"/>
          </w:tcPr>
          <w:p w14:paraId="228704DD">
            <w:pPr>
              <w:rPr>
                <w:rFonts w:hint="eastAsia" w:ascii="方正仿宋_GBK" w:hAnsi="方正仿宋_GBK" w:eastAsia="方正仿宋_GBK" w:cs="方正仿宋_GBK"/>
                <w:sz w:val="28"/>
                <w:szCs w:val="28"/>
              </w:rPr>
            </w:pPr>
          </w:p>
        </w:tc>
      </w:tr>
      <w:tr w14:paraId="10ED1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323" w:type="dxa"/>
            <w:gridSpan w:val="2"/>
            <w:noWrap w:val="0"/>
            <w:vAlign w:val="center"/>
          </w:tcPr>
          <w:p w14:paraId="17C3340E">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通讯地址</w:t>
            </w:r>
          </w:p>
        </w:tc>
        <w:tc>
          <w:tcPr>
            <w:tcW w:w="7528" w:type="dxa"/>
            <w:gridSpan w:val="9"/>
            <w:noWrap w:val="0"/>
            <w:vAlign w:val="top"/>
          </w:tcPr>
          <w:p w14:paraId="479E584F">
            <w:pPr>
              <w:rPr>
                <w:rFonts w:hint="eastAsia" w:ascii="方正仿宋_GBK" w:hAnsi="方正仿宋_GBK" w:eastAsia="方正仿宋_GBK" w:cs="方正仿宋_GBK"/>
                <w:sz w:val="28"/>
                <w:szCs w:val="28"/>
              </w:rPr>
            </w:pPr>
          </w:p>
        </w:tc>
      </w:tr>
      <w:tr w14:paraId="01CE7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0" w:hRule="atLeast"/>
        </w:trPr>
        <w:tc>
          <w:tcPr>
            <w:tcW w:w="756" w:type="dxa"/>
            <w:tcBorders>
              <w:top w:val="single" w:color="auto" w:sz="4" w:space="0"/>
              <w:bottom w:val="single" w:color="auto" w:sz="4" w:space="0"/>
            </w:tcBorders>
            <w:noWrap w:val="0"/>
            <w:vAlign w:val="center"/>
          </w:tcPr>
          <w:p w14:paraId="5E79EDEE">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品</w:t>
            </w:r>
          </w:p>
          <w:p w14:paraId="79B02322">
            <w:pPr>
              <w:jc w:val="center"/>
              <w:rPr>
                <w:rFonts w:hint="eastAsia" w:ascii="方正仿宋_GBK" w:hAnsi="方正仿宋_GBK" w:eastAsia="方正仿宋_GBK" w:cs="方正仿宋_GBK"/>
                <w:sz w:val="28"/>
                <w:szCs w:val="28"/>
              </w:rPr>
            </w:pPr>
          </w:p>
          <w:p w14:paraId="6FAE0829">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种</w:t>
            </w:r>
          </w:p>
          <w:p w14:paraId="588CAA3A">
            <w:pPr>
              <w:jc w:val="center"/>
              <w:rPr>
                <w:rFonts w:hint="eastAsia" w:ascii="方正仿宋_GBK" w:hAnsi="方正仿宋_GBK" w:eastAsia="方正仿宋_GBK" w:cs="方正仿宋_GBK"/>
                <w:sz w:val="28"/>
                <w:szCs w:val="28"/>
              </w:rPr>
            </w:pPr>
          </w:p>
          <w:p w14:paraId="15EDB95E">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选</w:t>
            </w:r>
          </w:p>
          <w:p w14:paraId="70B3F082">
            <w:pPr>
              <w:jc w:val="center"/>
              <w:rPr>
                <w:rFonts w:hint="eastAsia" w:ascii="方正仿宋_GBK" w:hAnsi="方正仿宋_GBK" w:eastAsia="方正仿宋_GBK" w:cs="方正仿宋_GBK"/>
                <w:sz w:val="28"/>
                <w:szCs w:val="28"/>
              </w:rPr>
            </w:pPr>
          </w:p>
          <w:p w14:paraId="32C3288A">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育</w:t>
            </w:r>
          </w:p>
          <w:p w14:paraId="31DDE02D">
            <w:pPr>
              <w:jc w:val="center"/>
              <w:rPr>
                <w:rFonts w:hint="eastAsia" w:ascii="方正仿宋_GBK" w:hAnsi="方正仿宋_GBK" w:eastAsia="方正仿宋_GBK" w:cs="方正仿宋_GBK"/>
                <w:sz w:val="28"/>
                <w:szCs w:val="28"/>
              </w:rPr>
            </w:pPr>
          </w:p>
          <w:p w14:paraId="05482181">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过</w:t>
            </w:r>
          </w:p>
          <w:p w14:paraId="5EB1004A">
            <w:pPr>
              <w:jc w:val="center"/>
              <w:rPr>
                <w:rFonts w:hint="eastAsia" w:ascii="方正仿宋_GBK" w:hAnsi="方正仿宋_GBK" w:eastAsia="方正仿宋_GBK" w:cs="方正仿宋_GBK"/>
                <w:sz w:val="28"/>
                <w:szCs w:val="28"/>
              </w:rPr>
            </w:pPr>
          </w:p>
          <w:p w14:paraId="6BBE4B7F">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程</w:t>
            </w:r>
          </w:p>
          <w:p w14:paraId="7F3A8EA2">
            <w:pPr>
              <w:jc w:val="center"/>
              <w:rPr>
                <w:rFonts w:hint="eastAsia" w:ascii="方正仿宋_GBK" w:hAnsi="方正仿宋_GBK" w:eastAsia="方正仿宋_GBK" w:cs="方正仿宋_GBK"/>
                <w:sz w:val="28"/>
                <w:szCs w:val="28"/>
              </w:rPr>
            </w:pPr>
          </w:p>
        </w:tc>
        <w:tc>
          <w:tcPr>
            <w:tcW w:w="8095" w:type="dxa"/>
            <w:gridSpan w:val="10"/>
            <w:tcBorders>
              <w:top w:val="single" w:color="auto" w:sz="4" w:space="0"/>
              <w:bottom w:val="single" w:color="auto" w:sz="4" w:space="0"/>
            </w:tcBorders>
            <w:noWrap w:val="0"/>
            <w:vAlign w:val="center"/>
          </w:tcPr>
          <w:p w14:paraId="66BDF7BA">
            <w:pPr>
              <w:rPr>
                <w:rFonts w:hint="eastAsia" w:ascii="方正仿宋_GBK" w:hAnsi="方正仿宋_GBK" w:eastAsia="方正仿宋_GBK" w:cs="方正仿宋_GBK"/>
                <w:sz w:val="28"/>
                <w:szCs w:val="28"/>
              </w:rPr>
            </w:pPr>
          </w:p>
        </w:tc>
      </w:tr>
      <w:tr w14:paraId="6A772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8" w:hRule="atLeast"/>
        </w:trPr>
        <w:tc>
          <w:tcPr>
            <w:tcW w:w="756" w:type="dxa"/>
            <w:tcBorders>
              <w:top w:val="single" w:color="auto" w:sz="4" w:space="0"/>
            </w:tcBorders>
            <w:noWrap w:val="0"/>
            <w:vAlign w:val="center"/>
          </w:tcPr>
          <w:p w14:paraId="1539A50E">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品种特征特性</w:t>
            </w:r>
          </w:p>
        </w:tc>
        <w:tc>
          <w:tcPr>
            <w:tcW w:w="8095" w:type="dxa"/>
            <w:gridSpan w:val="10"/>
            <w:tcBorders>
              <w:top w:val="single" w:color="auto" w:sz="4" w:space="0"/>
            </w:tcBorders>
            <w:noWrap w:val="0"/>
            <w:vAlign w:val="top"/>
          </w:tcPr>
          <w:p w14:paraId="12F4E646">
            <w:pPr>
              <w:rPr>
                <w:rFonts w:hint="eastAsia" w:ascii="方正仿宋_GBK" w:hAnsi="方正仿宋_GBK" w:eastAsia="方正仿宋_GBK" w:cs="方正仿宋_GBK"/>
                <w:sz w:val="28"/>
                <w:szCs w:val="28"/>
              </w:rPr>
            </w:pPr>
          </w:p>
        </w:tc>
      </w:tr>
      <w:tr w14:paraId="1794E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0" w:hRule="atLeast"/>
        </w:trPr>
        <w:tc>
          <w:tcPr>
            <w:tcW w:w="756" w:type="dxa"/>
            <w:tcBorders>
              <w:top w:val="single" w:color="auto" w:sz="4" w:space="0"/>
            </w:tcBorders>
            <w:noWrap w:val="0"/>
            <w:vAlign w:val="center"/>
          </w:tcPr>
          <w:p w14:paraId="7C7B1945">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主要缺陷</w:t>
            </w:r>
          </w:p>
        </w:tc>
        <w:tc>
          <w:tcPr>
            <w:tcW w:w="8095" w:type="dxa"/>
            <w:gridSpan w:val="10"/>
            <w:tcBorders>
              <w:top w:val="single" w:color="auto" w:sz="4" w:space="0"/>
            </w:tcBorders>
            <w:noWrap w:val="0"/>
            <w:vAlign w:val="top"/>
          </w:tcPr>
          <w:p w14:paraId="3BD0D7DE">
            <w:pPr>
              <w:rPr>
                <w:rFonts w:hint="eastAsia" w:ascii="方正仿宋_GBK" w:hAnsi="方正仿宋_GBK" w:eastAsia="方正仿宋_GBK" w:cs="方正仿宋_GBK"/>
                <w:sz w:val="28"/>
                <w:szCs w:val="28"/>
              </w:rPr>
            </w:pPr>
          </w:p>
        </w:tc>
      </w:tr>
      <w:tr w14:paraId="10488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trPr>
        <w:tc>
          <w:tcPr>
            <w:tcW w:w="756" w:type="dxa"/>
            <w:tcBorders>
              <w:top w:val="single" w:color="auto" w:sz="4" w:space="0"/>
            </w:tcBorders>
            <w:noWrap w:val="0"/>
            <w:vAlign w:val="center"/>
          </w:tcPr>
          <w:p w14:paraId="3E007651">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栽培要点</w:t>
            </w:r>
          </w:p>
        </w:tc>
        <w:tc>
          <w:tcPr>
            <w:tcW w:w="8095" w:type="dxa"/>
            <w:gridSpan w:val="10"/>
            <w:tcBorders>
              <w:top w:val="single" w:color="auto" w:sz="4" w:space="0"/>
            </w:tcBorders>
            <w:noWrap w:val="0"/>
            <w:vAlign w:val="top"/>
          </w:tcPr>
          <w:p w14:paraId="17118152">
            <w:pPr>
              <w:rPr>
                <w:rFonts w:hint="eastAsia" w:ascii="方正仿宋_GBK" w:hAnsi="方正仿宋_GBK" w:eastAsia="方正仿宋_GBK" w:cs="方正仿宋_GBK"/>
                <w:sz w:val="28"/>
                <w:szCs w:val="28"/>
              </w:rPr>
            </w:pPr>
          </w:p>
        </w:tc>
      </w:tr>
      <w:tr w14:paraId="4EFEB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7" w:hRule="atLeast"/>
        </w:trPr>
        <w:tc>
          <w:tcPr>
            <w:tcW w:w="756" w:type="dxa"/>
            <w:tcBorders>
              <w:bottom w:val="single" w:color="auto" w:sz="4" w:space="0"/>
            </w:tcBorders>
            <w:noWrap w:val="0"/>
            <w:vAlign w:val="center"/>
          </w:tcPr>
          <w:p w14:paraId="3AB99B45">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申请单位 意见</w:t>
            </w:r>
          </w:p>
        </w:tc>
        <w:tc>
          <w:tcPr>
            <w:tcW w:w="8095" w:type="dxa"/>
            <w:gridSpan w:val="10"/>
            <w:tcBorders>
              <w:bottom w:val="single" w:color="auto" w:sz="4" w:space="0"/>
            </w:tcBorders>
            <w:noWrap w:val="0"/>
            <w:vAlign w:val="top"/>
          </w:tcPr>
          <w:p w14:paraId="6DB10D9F">
            <w:pPr>
              <w:widowControl/>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申请试验区域：大豆组。</w:t>
            </w:r>
          </w:p>
          <w:p w14:paraId="60AF21AB">
            <w:pPr>
              <w:widowControl/>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材料属实，同意申报。</w:t>
            </w:r>
          </w:p>
          <w:p w14:paraId="2B90E1E7">
            <w:pPr>
              <w:ind w:left="4200" w:leftChars="2000" w:firstLine="1400" w:firstLineChars="5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（签章）：</w:t>
            </w:r>
          </w:p>
          <w:p w14:paraId="4672A00A">
            <w:pPr>
              <w:widowControl/>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年   月   日</w:t>
            </w:r>
          </w:p>
        </w:tc>
      </w:tr>
      <w:tr w14:paraId="50D91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trPr>
        <w:tc>
          <w:tcPr>
            <w:tcW w:w="756" w:type="dxa"/>
            <w:noWrap w:val="0"/>
            <w:vAlign w:val="center"/>
          </w:tcPr>
          <w:p w14:paraId="7C16B0C2">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品审委办公室意见</w:t>
            </w:r>
          </w:p>
        </w:tc>
        <w:tc>
          <w:tcPr>
            <w:tcW w:w="8095" w:type="dxa"/>
            <w:gridSpan w:val="10"/>
            <w:noWrap w:val="0"/>
            <w:vAlign w:val="top"/>
          </w:tcPr>
          <w:p w14:paraId="6FF5DDC6">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14:paraId="589C624F">
            <w:pPr>
              <w:rPr>
                <w:rFonts w:hint="eastAsia" w:ascii="方正仿宋_GBK" w:hAnsi="方正仿宋_GBK" w:eastAsia="方正仿宋_GBK" w:cs="方正仿宋_GBK"/>
                <w:sz w:val="28"/>
                <w:szCs w:val="28"/>
              </w:rPr>
            </w:pPr>
          </w:p>
          <w:p w14:paraId="2C0C998B">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（签章）：</w:t>
            </w:r>
          </w:p>
          <w:p w14:paraId="30C4EF63">
            <w:pP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年   月   日</w:t>
            </w:r>
          </w:p>
        </w:tc>
      </w:tr>
    </w:tbl>
    <w:p w14:paraId="12634447">
      <w:pPr>
        <w:rPr>
          <w:rFonts w:hint="eastAsia" w:ascii="Calibri" w:hAnsi="Calibri"/>
          <w:sz w:val="32"/>
          <w:szCs w:val="32"/>
        </w:rPr>
      </w:pPr>
      <w:r>
        <w:rPr>
          <w:rFonts w:hint="eastAsia" w:ascii="Calibri" w:hAnsi="Calibri"/>
          <w:sz w:val="32"/>
          <w:szCs w:val="32"/>
        </w:rPr>
        <w:br w:type="page"/>
      </w:r>
    </w:p>
    <w:p w14:paraId="1B1AFC6B">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202</w:t>
      </w:r>
      <w:r>
        <w:rPr>
          <w:rFonts w:hint="eastAsia" w:ascii="方正小标宋简体" w:hAnsi="方正小标宋简体" w:eastAsia="方正小标宋简体" w:cs="方正小标宋简体"/>
          <w:b w:val="0"/>
          <w:bCs/>
          <w:color w:val="auto"/>
          <w:sz w:val="44"/>
          <w:szCs w:val="44"/>
          <w:lang w:val="en-US" w:eastAsia="zh-CN"/>
        </w:rPr>
        <w:t>5</w:t>
      </w:r>
      <w:r>
        <w:rPr>
          <w:rFonts w:hint="eastAsia" w:ascii="方正小标宋简体" w:hAnsi="方正小标宋简体" w:eastAsia="方正小标宋简体" w:cs="方正小标宋简体"/>
          <w:b w:val="0"/>
          <w:bCs/>
          <w:color w:val="auto"/>
          <w:sz w:val="44"/>
          <w:szCs w:val="44"/>
        </w:rPr>
        <w:t>年云南省大豆品种</w:t>
      </w:r>
      <w:r>
        <w:rPr>
          <w:rFonts w:hint="eastAsia" w:ascii="方正小标宋简体" w:hAnsi="方正小标宋简体" w:eastAsia="方正小标宋简体" w:cs="方正小标宋简体"/>
          <w:b w:val="0"/>
          <w:bCs/>
          <w:color w:val="auto"/>
          <w:sz w:val="44"/>
          <w:szCs w:val="44"/>
          <w:lang w:val="en-US" w:eastAsia="zh-CN"/>
        </w:rPr>
        <w:t>自主</w:t>
      </w:r>
      <w:r>
        <w:rPr>
          <w:rFonts w:hint="eastAsia" w:ascii="方正小标宋简体" w:hAnsi="方正小标宋简体" w:eastAsia="方正小标宋简体" w:cs="方正小标宋简体"/>
          <w:b w:val="0"/>
          <w:bCs/>
          <w:color w:val="auto"/>
          <w:sz w:val="44"/>
          <w:szCs w:val="44"/>
        </w:rPr>
        <w:t>试验实施方案</w:t>
      </w:r>
    </w:p>
    <w:p w14:paraId="546871CA">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简体" w:cs="Times New Roman"/>
          <w:b w:val="0"/>
          <w:bCs/>
          <w:color w:val="auto"/>
          <w:sz w:val="44"/>
          <w:szCs w:val="44"/>
          <w:lang w:eastAsia="zh-CN"/>
        </w:rPr>
      </w:pPr>
      <w:r>
        <w:rPr>
          <w:rFonts w:hint="eastAsia" w:ascii="方正小标宋简体" w:hAnsi="方正小标宋简体" w:eastAsia="方正小标宋简体" w:cs="方正小标宋简体"/>
          <w:b w:val="0"/>
          <w:bCs/>
          <w:color w:val="auto"/>
          <w:sz w:val="44"/>
          <w:szCs w:val="44"/>
          <w:lang w:eastAsia="zh-CN"/>
        </w:rPr>
        <w:t>（</w:t>
      </w:r>
      <w:r>
        <w:rPr>
          <w:rFonts w:hint="eastAsia" w:ascii="方正小标宋简体" w:hAnsi="方正小标宋简体" w:eastAsia="方正小标宋简体" w:cs="方正小标宋简体"/>
          <w:b w:val="0"/>
          <w:bCs/>
          <w:color w:val="auto"/>
          <w:sz w:val="44"/>
          <w:szCs w:val="44"/>
          <w:lang w:val="en-US" w:eastAsia="zh-CN"/>
        </w:rPr>
        <w:t>仅自主试验品种须提供</w:t>
      </w:r>
      <w:r>
        <w:rPr>
          <w:rFonts w:hint="eastAsia" w:ascii="方正小标宋简体" w:hAnsi="方正小标宋简体" w:eastAsia="方正小标宋简体" w:cs="方正小标宋简体"/>
          <w:b w:val="0"/>
          <w:bCs/>
          <w:color w:val="auto"/>
          <w:sz w:val="44"/>
          <w:szCs w:val="44"/>
          <w:lang w:eastAsia="zh-CN"/>
        </w:rPr>
        <w:t>）</w:t>
      </w:r>
    </w:p>
    <w:p w14:paraId="291A0307">
      <w:pPr>
        <w:keepNext w:val="0"/>
        <w:keepLines w:val="0"/>
        <w:pageBreakBefore w:val="0"/>
        <w:kinsoku/>
        <w:wordWrap/>
        <w:overflowPunct/>
        <w:topLinePunct w:val="0"/>
        <w:autoSpaceDE/>
        <w:autoSpaceDN/>
        <w:bidi w:val="0"/>
        <w:adjustRightInd/>
        <w:snapToGrid/>
        <w:spacing w:line="540" w:lineRule="exact"/>
        <w:ind w:firstLine="600" w:firstLineChars="200"/>
        <w:jc w:val="center"/>
        <w:textAlignment w:val="auto"/>
        <w:rPr>
          <w:rFonts w:hint="eastAsia" w:ascii="仿宋" w:hAnsi="仿宋" w:eastAsia="仿宋" w:cs="仿宋"/>
          <w:bCs/>
          <w:color w:val="auto"/>
          <w:sz w:val="30"/>
          <w:szCs w:val="30"/>
        </w:rPr>
      </w:pPr>
    </w:p>
    <w:p w14:paraId="3FCB65EE">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val="0"/>
          <w:bCs/>
          <w:sz w:val="28"/>
          <w:szCs w:val="28"/>
        </w:rPr>
      </w:pPr>
      <w:bookmarkStart w:id="0" w:name="OLE_LINK5"/>
      <w:r>
        <w:rPr>
          <w:rFonts w:hint="eastAsia" w:ascii="方正仿宋_GBK" w:hAnsi="方正仿宋_GBK" w:eastAsia="方正仿宋_GBK" w:cs="方正仿宋_GBK"/>
          <w:b w:val="0"/>
          <w:bCs/>
          <w:sz w:val="28"/>
          <w:szCs w:val="28"/>
        </w:rPr>
        <w:t>根据《中华人民共和国种子法》、农业农村部《主要农作物品种审定办法》和云南省主要农作物品种试验审定有关规定，为客观、公正、科学地评价省内外各育种单位新育成或引进的普通</w:t>
      </w:r>
      <w:r>
        <w:rPr>
          <w:rFonts w:hint="eastAsia" w:ascii="方正仿宋_GBK" w:hAnsi="方正仿宋_GBK" w:eastAsia="方正仿宋_GBK" w:cs="方正仿宋_GBK"/>
          <w:b w:val="0"/>
          <w:bCs/>
          <w:sz w:val="28"/>
          <w:szCs w:val="28"/>
          <w:lang w:val="en-US" w:eastAsia="zh-CN"/>
        </w:rPr>
        <w:t>大豆</w:t>
      </w:r>
      <w:r>
        <w:rPr>
          <w:rFonts w:hint="eastAsia" w:ascii="方正仿宋_GBK" w:hAnsi="方正仿宋_GBK" w:eastAsia="方正仿宋_GBK" w:cs="方正仿宋_GBK"/>
          <w:b w:val="0"/>
          <w:bCs/>
          <w:sz w:val="28"/>
          <w:szCs w:val="28"/>
        </w:rPr>
        <w:t>品种在我省不同生态区、不同栽培水平条件下的适应性、丰产性、抗逆性、品质及其利用价值，为我省品种审定和推广提供科学依据，</w:t>
      </w:r>
      <w:r>
        <w:rPr>
          <w:rFonts w:hint="eastAsia" w:ascii="方正仿宋_GBK" w:hAnsi="方正仿宋_GBK" w:eastAsia="方正仿宋_GBK" w:cs="方正仿宋_GBK"/>
          <w:b w:val="0"/>
          <w:bCs/>
          <w:sz w:val="28"/>
          <w:szCs w:val="28"/>
          <w:lang w:val="en-US" w:eastAsia="zh-CN"/>
        </w:rPr>
        <w:t>现</w:t>
      </w:r>
      <w:r>
        <w:rPr>
          <w:rFonts w:hint="eastAsia" w:ascii="方正仿宋_GBK" w:hAnsi="方正仿宋_GBK" w:eastAsia="方正仿宋_GBK" w:cs="方正仿宋_GBK"/>
          <w:b w:val="0"/>
          <w:bCs/>
          <w:sz w:val="28"/>
          <w:szCs w:val="28"/>
        </w:rPr>
        <w:t>制定本实施方案。</w:t>
      </w:r>
    </w:p>
    <w:p w14:paraId="2EE42205">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黑体" w:hAnsi="黑体" w:eastAsia="黑体" w:cs="黑体"/>
          <w:b w:val="0"/>
          <w:bCs/>
          <w:sz w:val="28"/>
          <w:szCs w:val="28"/>
        </w:rPr>
      </w:pPr>
      <w:r>
        <w:rPr>
          <w:rFonts w:hint="eastAsia" w:ascii="黑体" w:hAnsi="黑体" w:eastAsia="黑体" w:cs="黑体"/>
          <w:b w:val="0"/>
          <w:bCs/>
          <w:sz w:val="28"/>
          <w:szCs w:val="28"/>
          <w:lang w:val="en-US" w:eastAsia="zh-CN"/>
        </w:rPr>
        <w:t>一</w:t>
      </w:r>
      <w:r>
        <w:rPr>
          <w:rFonts w:hint="eastAsia" w:ascii="黑体" w:hAnsi="黑体" w:eastAsia="黑体" w:cs="黑体"/>
          <w:b w:val="0"/>
          <w:bCs/>
          <w:sz w:val="28"/>
          <w:szCs w:val="28"/>
        </w:rPr>
        <w:t>、组织形式</w:t>
      </w:r>
    </w:p>
    <w:p w14:paraId="3ED6BA39">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（一）主持单位、人员及任务分工</w:t>
      </w:r>
    </w:p>
    <w:tbl>
      <w:tblPr>
        <w:tblStyle w:val="8"/>
        <w:tblW w:w="9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619"/>
        <w:gridCol w:w="1949"/>
        <w:gridCol w:w="2558"/>
        <w:gridCol w:w="1492"/>
        <w:gridCol w:w="1018"/>
        <w:gridCol w:w="1060"/>
      </w:tblGrid>
      <w:tr w14:paraId="3009D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1001" w:type="dxa"/>
            <w:tcBorders>
              <w:top w:val="single" w:color="000000" w:sz="12" w:space="0"/>
              <w:left w:val="nil"/>
              <w:bottom w:val="single" w:color="000000" w:sz="4" w:space="0"/>
              <w:right w:val="nil"/>
              <w:tl2br w:val="nil"/>
            </w:tcBorders>
            <w:shd w:val="clear" w:color="auto" w:fill="FFFFFF"/>
            <w:noWrap w:val="0"/>
            <w:vAlign w:val="center"/>
          </w:tcPr>
          <w:p w14:paraId="64708F06">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主持单位</w:t>
            </w:r>
          </w:p>
        </w:tc>
        <w:tc>
          <w:tcPr>
            <w:tcW w:w="619" w:type="dxa"/>
            <w:tcBorders>
              <w:top w:val="single" w:color="000000" w:sz="12" w:space="0"/>
              <w:left w:val="nil"/>
              <w:bottom w:val="single" w:color="000000" w:sz="4" w:space="0"/>
              <w:right w:val="nil"/>
            </w:tcBorders>
            <w:shd w:val="clear" w:color="auto" w:fill="FFFFFF"/>
            <w:noWrap w:val="0"/>
            <w:vAlign w:val="center"/>
          </w:tcPr>
          <w:p w14:paraId="58CA9C0E">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主持人</w:t>
            </w:r>
          </w:p>
        </w:tc>
        <w:tc>
          <w:tcPr>
            <w:tcW w:w="1949" w:type="dxa"/>
            <w:tcBorders>
              <w:top w:val="single" w:color="000000" w:sz="12" w:space="0"/>
              <w:left w:val="nil"/>
              <w:bottom w:val="single" w:color="000000" w:sz="4" w:space="0"/>
              <w:right w:val="nil"/>
            </w:tcBorders>
            <w:shd w:val="clear" w:color="auto" w:fill="FFFFFF"/>
            <w:noWrap w:val="0"/>
            <w:vAlign w:val="center"/>
          </w:tcPr>
          <w:p w14:paraId="486FB5D6">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负责人</w:t>
            </w:r>
          </w:p>
        </w:tc>
        <w:tc>
          <w:tcPr>
            <w:tcW w:w="2558" w:type="dxa"/>
            <w:tcBorders>
              <w:top w:val="single" w:color="000000" w:sz="12" w:space="0"/>
              <w:left w:val="nil"/>
              <w:bottom w:val="single" w:color="000000" w:sz="4" w:space="0"/>
              <w:right w:val="nil"/>
            </w:tcBorders>
            <w:shd w:val="clear" w:color="auto" w:fill="FFFFFF"/>
            <w:noWrap w:val="0"/>
            <w:vAlign w:val="center"/>
          </w:tcPr>
          <w:p w14:paraId="2BE9FF7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任务分工</w:t>
            </w:r>
          </w:p>
        </w:tc>
        <w:tc>
          <w:tcPr>
            <w:tcW w:w="1492" w:type="dxa"/>
            <w:tcBorders>
              <w:top w:val="single" w:color="000000" w:sz="12" w:space="0"/>
              <w:left w:val="nil"/>
              <w:bottom w:val="single" w:color="000000" w:sz="4" w:space="0"/>
              <w:right w:val="nil"/>
            </w:tcBorders>
            <w:shd w:val="clear" w:color="auto" w:fill="FFFFFF"/>
            <w:noWrap w:val="0"/>
            <w:vAlign w:val="center"/>
          </w:tcPr>
          <w:p w14:paraId="0C76E87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联系电话</w:t>
            </w:r>
          </w:p>
        </w:tc>
        <w:tc>
          <w:tcPr>
            <w:tcW w:w="1018" w:type="dxa"/>
            <w:tcBorders>
              <w:top w:val="single" w:color="000000" w:sz="12" w:space="0"/>
              <w:left w:val="nil"/>
              <w:bottom w:val="single" w:color="000000" w:sz="4" w:space="0"/>
              <w:right w:val="nil"/>
            </w:tcBorders>
            <w:shd w:val="clear" w:color="auto" w:fill="FFFFFF"/>
            <w:noWrap w:val="0"/>
            <w:vAlign w:val="center"/>
          </w:tcPr>
          <w:p w14:paraId="600D13C6">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地址</w:t>
            </w:r>
          </w:p>
        </w:tc>
        <w:tc>
          <w:tcPr>
            <w:tcW w:w="1060" w:type="dxa"/>
            <w:tcBorders>
              <w:top w:val="single" w:color="000000" w:sz="12" w:space="0"/>
              <w:left w:val="nil"/>
              <w:bottom w:val="single" w:color="000000" w:sz="4" w:space="0"/>
              <w:right w:val="nil"/>
            </w:tcBorders>
            <w:shd w:val="clear" w:color="auto" w:fill="FFFFFF"/>
            <w:noWrap w:val="0"/>
            <w:vAlign w:val="center"/>
          </w:tcPr>
          <w:p w14:paraId="3768A44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电子邮箱</w:t>
            </w:r>
          </w:p>
        </w:tc>
      </w:tr>
      <w:tr w14:paraId="603E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1001" w:type="dxa"/>
            <w:tcBorders>
              <w:top w:val="single" w:color="000000" w:sz="4" w:space="0"/>
              <w:left w:val="nil"/>
              <w:bottom w:val="single" w:color="000000" w:sz="12" w:space="0"/>
              <w:right w:val="nil"/>
            </w:tcBorders>
            <w:shd w:val="clear" w:color="auto" w:fill="FFFFFF"/>
            <w:noWrap w:val="0"/>
            <w:vAlign w:val="center"/>
          </w:tcPr>
          <w:p w14:paraId="305C14C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619" w:type="dxa"/>
            <w:tcBorders>
              <w:top w:val="single" w:color="000000" w:sz="4" w:space="0"/>
              <w:left w:val="nil"/>
              <w:bottom w:val="single" w:color="000000" w:sz="12" w:space="0"/>
              <w:right w:val="nil"/>
            </w:tcBorders>
            <w:shd w:val="clear" w:color="auto" w:fill="FFFFFF"/>
            <w:noWrap w:val="0"/>
            <w:vAlign w:val="center"/>
          </w:tcPr>
          <w:p w14:paraId="08B1BBEC">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949" w:type="dxa"/>
            <w:tcBorders>
              <w:top w:val="single" w:color="000000" w:sz="4" w:space="0"/>
              <w:left w:val="nil"/>
              <w:bottom w:val="single" w:color="000000" w:sz="12" w:space="0"/>
              <w:right w:val="nil"/>
            </w:tcBorders>
            <w:shd w:val="clear" w:color="auto" w:fill="FFFFFF"/>
            <w:noWrap w:val="0"/>
            <w:vAlign w:val="center"/>
          </w:tcPr>
          <w:p w14:paraId="2A99716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2558" w:type="dxa"/>
            <w:tcBorders>
              <w:top w:val="single" w:color="000000" w:sz="4" w:space="0"/>
              <w:left w:val="nil"/>
              <w:bottom w:val="single" w:color="000000" w:sz="12" w:space="0"/>
              <w:right w:val="nil"/>
            </w:tcBorders>
            <w:shd w:val="clear" w:color="auto" w:fill="FFFFFF"/>
            <w:noWrap w:val="0"/>
            <w:vAlign w:val="center"/>
          </w:tcPr>
          <w:p w14:paraId="5203BB8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492" w:type="dxa"/>
            <w:tcBorders>
              <w:top w:val="single" w:color="000000" w:sz="4" w:space="0"/>
              <w:left w:val="nil"/>
              <w:bottom w:val="single" w:color="000000" w:sz="12" w:space="0"/>
              <w:right w:val="nil"/>
            </w:tcBorders>
            <w:shd w:val="clear" w:color="auto" w:fill="FFFFFF"/>
            <w:noWrap w:val="0"/>
            <w:vAlign w:val="center"/>
          </w:tcPr>
          <w:p w14:paraId="04851AEA">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018" w:type="dxa"/>
            <w:tcBorders>
              <w:top w:val="single" w:color="000000" w:sz="4" w:space="0"/>
              <w:left w:val="nil"/>
              <w:bottom w:val="single" w:color="000000" w:sz="12" w:space="0"/>
              <w:right w:val="nil"/>
            </w:tcBorders>
            <w:shd w:val="clear" w:color="auto" w:fill="FFFFFF"/>
            <w:noWrap w:val="0"/>
            <w:vAlign w:val="center"/>
          </w:tcPr>
          <w:p w14:paraId="34A6549D">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060" w:type="dxa"/>
            <w:tcBorders>
              <w:top w:val="single" w:color="000000" w:sz="4" w:space="0"/>
              <w:left w:val="nil"/>
              <w:bottom w:val="single" w:color="000000" w:sz="12" w:space="0"/>
              <w:right w:val="nil"/>
            </w:tcBorders>
            <w:shd w:val="clear" w:color="auto" w:fill="FFFFFF"/>
            <w:noWrap w:val="0"/>
            <w:vAlign w:val="center"/>
          </w:tcPr>
          <w:p w14:paraId="04F52D16">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r>
    </w:tbl>
    <w:p w14:paraId="438EA051">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楷体_GBK" w:hAnsi="方正楷体_GBK" w:eastAsia="方正楷体_GBK" w:cs="方正楷体_GBK"/>
          <w:bCs/>
          <w:color w:val="auto"/>
          <w:sz w:val="28"/>
          <w:szCs w:val="28"/>
          <w:lang w:eastAsia="zh-CN"/>
        </w:rPr>
      </w:pP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lang w:val="en-US" w:eastAsia="zh-CN"/>
        </w:rPr>
        <w:t>二</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rPr>
        <w:t>区域试验承试单位</w:t>
      </w:r>
    </w:p>
    <w:tbl>
      <w:tblPr>
        <w:tblStyle w:val="8"/>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992"/>
        <w:gridCol w:w="1164"/>
        <w:gridCol w:w="1179"/>
        <w:gridCol w:w="1172"/>
        <w:gridCol w:w="1853"/>
        <w:gridCol w:w="1376"/>
        <w:gridCol w:w="1052"/>
      </w:tblGrid>
      <w:tr w14:paraId="6B780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02" w:type="dxa"/>
            <w:tcBorders>
              <w:top w:val="single" w:color="000000" w:sz="12" w:space="0"/>
              <w:left w:val="nil"/>
              <w:bottom w:val="single" w:color="000000" w:sz="4" w:space="0"/>
              <w:right w:val="nil"/>
              <w:tl2br w:val="nil"/>
            </w:tcBorders>
            <w:shd w:val="clear" w:color="auto" w:fill="FFFFFF"/>
            <w:vAlign w:val="center"/>
          </w:tcPr>
          <w:p w14:paraId="3A1A40F7">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试验点</w:t>
            </w:r>
          </w:p>
        </w:tc>
        <w:tc>
          <w:tcPr>
            <w:tcW w:w="992" w:type="dxa"/>
            <w:tcBorders>
              <w:top w:val="single" w:color="000000" w:sz="12" w:space="0"/>
              <w:left w:val="nil"/>
              <w:bottom w:val="single" w:color="000000" w:sz="4" w:space="0"/>
              <w:right w:val="nil"/>
            </w:tcBorders>
            <w:shd w:val="clear" w:color="auto" w:fill="FFFFFF"/>
            <w:vAlign w:val="center"/>
          </w:tcPr>
          <w:p w14:paraId="326A522A">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海拔</w:t>
            </w:r>
          </w:p>
          <w:p w14:paraId="27F115FC">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（米）</w:t>
            </w:r>
          </w:p>
        </w:tc>
        <w:tc>
          <w:tcPr>
            <w:tcW w:w="1164" w:type="dxa"/>
            <w:tcBorders>
              <w:top w:val="single" w:color="000000" w:sz="12" w:space="0"/>
              <w:left w:val="nil"/>
              <w:bottom w:val="single" w:color="000000" w:sz="4" w:space="0"/>
              <w:right w:val="nil"/>
            </w:tcBorders>
            <w:shd w:val="clear" w:color="auto" w:fill="FFFFFF"/>
            <w:vAlign w:val="center"/>
          </w:tcPr>
          <w:p w14:paraId="3D81DC03">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承试</w:t>
            </w:r>
          </w:p>
          <w:p w14:paraId="6E9C9FC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单位</w:t>
            </w:r>
          </w:p>
        </w:tc>
        <w:tc>
          <w:tcPr>
            <w:tcW w:w="1179" w:type="dxa"/>
            <w:tcBorders>
              <w:top w:val="single" w:color="000000" w:sz="12" w:space="0"/>
              <w:left w:val="nil"/>
              <w:bottom w:val="single" w:color="000000" w:sz="4" w:space="0"/>
              <w:right w:val="nil"/>
            </w:tcBorders>
            <w:shd w:val="clear" w:color="auto" w:fill="FFFFFF"/>
            <w:vAlign w:val="center"/>
          </w:tcPr>
          <w:p w14:paraId="3A1C3E8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单位</w:t>
            </w:r>
          </w:p>
          <w:p w14:paraId="2C101AF7">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负责人</w:t>
            </w:r>
          </w:p>
        </w:tc>
        <w:tc>
          <w:tcPr>
            <w:tcW w:w="1172" w:type="dxa"/>
            <w:tcBorders>
              <w:top w:val="single" w:color="000000" w:sz="12" w:space="0"/>
              <w:left w:val="nil"/>
              <w:bottom w:val="single" w:color="000000" w:sz="4" w:space="0"/>
              <w:right w:val="nil"/>
            </w:tcBorders>
            <w:shd w:val="clear" w:color="auto" w:fill="FFFFFF"/>
            <w:vAlign w:val="center"/>
          </w:tcPr>
          <w:p w14:paraId="0FD76A5E">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试验</w:t>
            </w:r>
          </w:p>
          <w:p w14:paraId="18AB7339">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负责人</w:t>
            </w:r>
          </w:p>
        </w:tc>
        <w:tc>
          <w:tcPr>
            <w:tcW w:w="1853" w:type="dxa"/>
            <w:tcBorders>
              <w:top w:val="single" w:color="000000" w:sz="12" w:space="0"/>
              <w:left w:val="nil"/>
              <w:bottom w:val="single" w:color="000000" w:sz="4" w:space="0"/>
              <w:right w:val="nil"/>
            </w:tcBorders>
            <w:shd w:val="clear" w:color="auto" w:fill="FFFFFF"/>
            <w:vAlign w:val="center"/>
          </w:tcPr>
          <w:p w14:paraId="6A6AFA9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执行人</w:t>
            </w:r>
          </w:p>
        </w:tc>
        <w:tc>
          <w:tcPr>
            <w:tcW w:w="1376" w:type="dxa"/>
            <w:tcBorders>
              <w:top w:val="single" w:color="000000" w:sz="12" w:space="0"/>
              <w:left w:val="nil"/>
              <w:bottom w:val="single" w:color="000000" w:sz="4" w:space="0"/>
              <w:right w:val="nil"/>
            </w:tcBorders>
            <w:shd w:val="clear" w:color="auto" w:fill="FFFFFF"/>
            <w:vAlign w:val="center"/>
          </w:tcPr>
          <w:p w14:paraId="1016F41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邮寄地址</w:t>
            </w:r>
          </w:p>
        </w:tc>
        <w:tc>
          <w:tcPr>
            <w:tcW w:w="1052" w:type="dxa"/>
            <w:tcBorders>
              <w:top w:val="single" w:color="000000" w:sz="12" w:space="0"/>
              <w:left w:val="nil"/>
              <w:bottom w:val="single" w:color="000000" w:sz="4" w:space="0"/>
              <w:right w:val="nil"/>
            </w:tcBorders>
            <w:shd w:val="clear" w:color="auto" w:fill="FFFFFF"/>
            <w:vAlign w:val="center"/>
          </w:tcPr>
          <w:p w14:paraId="7A81D72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电话</w:t>
            </w:r>
          </w:p>
        </w:tc>
      </w:tr>
      <w:tr w14:paraId="1DE4A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702" w:type="dxa"/>
            <w:tcBorders>
              <w:top w:val="single" w:color="000000" w:sz="4" w:space="0"/>
              <w:left w:val="nil"/>
              <w:bottom w:val="nil"/>
              <w:right w:val="nil"/>
            </w:tcBorders>
            <w:shd w:val="clear" w:color="auto" w:fill="FFFFFF"/>
            <w:vAlign w:val="center"/>
          </w:tcPr>
          <w:p w14:paraId="6B961548">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992" w:type="dxa"/>
            <w:tcBorders>
              <w:top w:val="single" w:color="000000" w:sz="4" w:space="0"/>
              <w:left w:val="nil"/>
              <w:bottom w:val="nil"/>
              <w:right w:val="nil"/>
            </w:tcBorders>
            <w:shd w:val="clear" w:color="auto" w:fill="FFFFFF"/>
            <w:vAlign w:val="center"/>
          </w:tcPr>
          <w:p w14:paraId="3C9A579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64" w:type="dxa"/>
            <w:tcBorders>
              <w:top w:val="single" w:color="000000" w:sz="4" w:space="0"/>
              <w:left w:val="nil"/>
              <w:bottom w:val="nil"/>
              <w:right w:val="nil"/>
            </w:tcBorders>
            <w:shd w:val="clear" w:color="auto" w:fill="FFFFFF"/>
            <w:vAlign w:val="center"/>
          </w:tcPr>
          <w:p w14:paraId="406A3C2E">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79" w:type="dxa"/>
            <w:tcBorders>
              <w:top w:val="single" w:color="000000" w:sz="4" w:space="0"/>
              <w:left w:val="nil"/>
              <w:bottom w:val="nil"/>
              <w:right w:val="nil"/>
            </w:tcBorders>
            <w:shd w:val="clear" w:color="auto" w:fill="FFFFFF"/>
            <w:vAlign w:val="center"/>
          </w:tcPr>
          <w:p w14:paraId="66BB0F2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72" w:type="dxa"/>
            <w:tcBorders>
              <w:top w:val="single" w:color="000000" w:sz="4" w:space="0"/>
              <w:left w:val="nil"/>
              <w:bottom w:val="nil"/>
              <w:right w:val="nil"/>
            </w:tcBorders>
            <w:shd w:val="clear" w:color="auto" w:fill="FFFFFF"/>
            <w:vAlign w:val="center"/>
          </w:tcPr>
          <w:p w14:paraId="0B32FA69">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853" w:type="dxa"/>
            <w:tcBorders>
              <w:top w:val="single" w:color="000000" w:sz="4" w:space="0"/>
              <w:left w:val="nil"/>
              <w:bottom w:val="nil"/>
              <w:right w:val="nil"/>
            </w:tcBorders>
            <w:shd w:val="clear" w:color="auto" w:fill="FFFFFF"/>
            <w:vAlign w:val="center"/>
          </w:tcPr>
          <w:p w14:paraId="26CBA504">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376" w:type="dxa"/>
            <w:tcBorders>
              <w:top w:val="single" w:color="000000" w:sz="4" w:space="0"/>
              <w:left w:val="nil"/>
              <w:bottom w:val="nil"/>
              <w:right w:val="nil"/>
            </w:tcBorders>
            <w:shd w:val="clear" w:color="auto" w:fill="FFFFFF"/>
            <w:vAlign w:val="center"/>
          </w:tcPr>
          <w:p w14:paraId="69F6ACD3">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052" w:type="dxa"/>
            <w:tcBorders>
              <w:top w:val="single" w:color="000000" w:sz="4" w:space="0"/>
              <w:left w:val="nil"/>
              <w:bottom w:val="nil"/>
              <w:right w:val="nil"/>
            </w:tcBorders>
            <w:shd w:val="clear" w:color="auto" w:fill="FFFFFF"/>
            <w:vAlign w:val="center"/>
          </w:tcPr>
          <w:p w14:paraId="5F2CA1C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r>
      <w:tr w14:paraId="63A68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702" w:type="dxa"/>
            <w:tcBorders>
              <w:top w:val="nil"/>
              <w:left w:val="nil"/>
              <w:bottom w:val="nil"/>
              <w:right w:val="nil"/>
            </w:tcBorders>
            <w:shd w:val="clear" w:color="auto" w:fill="FFFFFF"/>
            <w:vAlign w:val="center"/>
          </w:tcPr>
          <w:p w14:paraId="4C81D038">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992" w:type="dxa"/>
            <w:tcBorders>
              <w:top w:val="nil"/>
              <w:left w:val="nil"/>
              <w:bottom w:val="nil"/>
              <w:right w:val="nil"/>
            </w:tcBorders>
            <w:shd w:val="clear" w:color="auto" w:fill="FFFFFF"/>
            <w:vAlign w:val="center"/>
          </w:tcPr>
          <w:p w14:paraId="15A10994">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64" w:type="dxa"/>
            <w:tcBorders>
              <w:top w:val="nil"/>
              <w:left w:val="nil"/>
              <w:bottom w:val="nil"/>
              <w:right w:val="nil"/>
            </w:tcBorders>
            <w:shd w:val="clear" w:color="auto" w:fill="FFFFFF"/>
            <w:vAlign w:val="center"/>
          </w:tcPr>
          <w:p w14:paraId="7FF4EDA9">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79" w:type="dxa"/>
            <w:tcBorders>
              <w:top w:val="nil"/>
              <w:left w:val="nil"/>
              <w:bottom w:val="nil"/>
              <w:right w:val="nil"/>
            </w:tcBorders>
            <w:shd w:val="clear" w:color="auto" w:fill="FFFFFF"/>
            <w:vAlign w:val="center"/>
          </w:tcPr>
          <w:p w14:paraId="04E4B90E">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72" w:type="dxa"/>
            <w:tcBorders>
              <w:top w:val="nil"/>
              <w:left w:val="nil"/>
              <w:bottom w:val="nil"/>
              <w:right w:val="nil"/>
            </w:tcBorders>
            <w:shd w:val="clear" w:color="auto" w:fill="FFFFFF"/>
            <w:vAlign w:val="center"/>
          </w:tcPr>
          <w:p w14:paraId="7E987BDD">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853" w:type="dxa"/>
            <w:tcBorders>
              <w:top w:val="nil"/>
              <w:left w:val="nil"/>
              <w:bottom w:val="nil"/>
              <w:right w:val="nil"/>
            </w:tcBorders>
            <w:shd w:val="clear" w:color="auto" w:fill="FFFFFF"/>
            <w:vAlign w:val="center"/>
          </w:tcPr>
          <w:p w14:paraId="151920D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376" w:type="dxa"/>
            <w:tcBorders>
              <w:top w:val="nil"/>
              <w:left w:val="nil"/>
              <w:bottom w:val="nil"/>
              <w:right w:val="nil"/>
            </w:tcBorders>
            <w:shd w:val="clear" w:color="auto" w:fill="FFFFFF"/>
            <w:vAlign w:val="center"/>
          </w:tcPr>
          <w:p w14:paraId="02B9B96C">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052" w:type="dxa"/>
            <w:tcBorders>
              <w:top w:val="nil"/>
              <w:left w:val="nil"/>
              <w:bottom w:val="nil"/>
              <w:right w:val="nil"/>
            </w:tcBorders>
            <w:shd w:val="clear" w:color="auto" w:fill="FFFFFF"/>
            <w:vAlign w:val="center"/>
          </w:tcPr>
          <w:p w14:paraId="69B190A4">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r>
      <w:tr w14:paraId="1024D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702" w:type="dxa"/>
            <w:tcBorders>
              <w:top w:val="nil"/>
              <w:left w:val="nil"/>
              <w:bottom w:val="nil"/>
              <w:right w:val="nil"/>
            </w:tcBorders>
            <w:shd w:val="clear" w:color="auto" w:fill="FFFFFF"/>
            <w:vAlign w:val="center"/>
          </w:tcPr>
          <w:p w14:paraId="0E259BAE">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992" w:type="dxa"/>
            <w:tcBorders>
              <w:top w:val="nil"/>
              <w:left w:val="nil"/>
              <w:bottom w:val="nil"/>
              <w:right w:val="nil"/>
            </w:tcBorders>
            <w:shd w:val="clear" w:color="auto" w:fill="FFFFFF"/>
            <w:vAlign w:val="center"/>
          </w:tcPr>
          <w:p w14:paraId="312BB10C">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64" w:type="dxa"/>
            <w:tcBorders>
              <w:top w:val="nil"/>
              <w:left w:val="nil"/>
              <w:bottom w:val="nil"/>
              <w:right w:val="nil"/>
            </w:tcBorders>
            <w:shd w:val="clear" w:color="auto" w:fill="FFFFFF"/>
            <w:vAlign w:val="center"/>
          </w:tcPr>
          <w:p w14:paraId="2609CEEC">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79" w:type="dxa"/>
            <w:tcBorders>
              <w:top w:val="nil"/>
              <w:left w:val="nil"/>
              <w:bottom w:val="nil"/>
              <w:right w:val="nil"/>
            </w:tcBorders>
            <w:shd w:val="clear" w:color="auto" w:fill="FFFFFF"/>
            <w:vAlign w:val="center"/>
          </w:tcPr>
          <w:p w14:paraId="2EC44603">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72" w:type="dxa"/>
            <w:tcBorders>
              <w:top w:val="nil"/>
              <w:left w:val="nil"/>
              <w:bottom w:val="nil"/>
              <w:right w:val="nil"/>
            </w:tcBorders>
            <w:shd w:val="clear" w:color="auto" w:fill="FFFFFF"/>
            <w:vAlign w:val="center"/>
          </w:tcPr>
          <w:p w14:paraId="0A8292DE">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853" w:type="dxa"/>
            <w:tcBorders>
              <w:top w:val="nil"/>
              <w:left w:val="nil"/>
              <w:bottom w:val="nil"/>
              <w:right w:val="nil"/>
            </w:tcBorders>
            <w:shd w:val="clear" w:color="auto" w:fill="FFFFFF"/>
            <w:vAlign w:val="center"/>
          </w:tcPr>
          <w:p w14:paraId="4F715D7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376" w:type="dxa"/>
            <w:tcBorders>
              <w:top w:val="nil"/>
              <w:left w:val="nil"/>
              <w:bottom w:val="nil"/>
              <w:right w:val="nil"/>
            </w:tcBorders>
            <w:shd w:val="clear" w:color="auto" w:fill="FFFFFF"/>
            <w:vAlign w:val="center"/>
          </w:tcPr>
          <w:p w14:paraId="56B1CAA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052" w:type="dxa"/>
            <w:tcBorders>
              <w:top w:val="nil"/>
              <w:left w:val="nil"/>
              <w:bottom w:val="nil"/>
              <w:right w:val="nil"/>
            </w:tcBorders>
            <w:shd w:val="clear" w:color="auto" w:fill="FFFFFF"/>
            <w:vAlign w:val="center"/>
          </w:tcPr>
          <w:p w14:paraId="18E12DA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r>
      <w:tr w14:paraId="3D0D9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02" w:type="dxa"/>
            <w:tcBorders>
              <w:top w:val="nil"/>
              <w:left w:val="nil"/>
              <w:bottom w:val="single" w:color="000000" w:sz="12" w:space="0"/>
              <w:right w:val="nil"/>
            </w:tcBorders>
            <w:shd w:val="clear" w:color="auto" w:fill="FFFFFF"/>
            <w:vAlign w:val="center"/>
          </w:tcPr>
          <w:p w14:paraId="11393E14">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992" w:type="dxa"/>
            <w:tcBorders>
              <w:top w:val="nil"/>
              <w:left w:val="nil"/>
              <w:bottom w:val="single" w:color="000000" w:sz="12" w:space="0"/>
              <w:right w:val="nil"/>
            </w:tcBorders>
            <w:shd w:val="clear" w:color="auto" w:fill="FFFFFF"/>
            <w:vAlign w:val="center"/>
          </w:tcPr>
          <w:p w14:paraId="052932FA">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64" w:type="dxa"/>
            <w:tcBorders>
              <w:top w:val="nil"/>
              <w:left w:val="nil"/>
              <w:bottom w:val="single" w:color="000000" w:sz="12" w:space="0"/>
              <w:right w:val="nil"/>
            </w:tcBorders>
            <w:shd w:val="clear" w:color="auto" w:fill="FFFFFF"/>
            <w:vAlign w:val="center"/>
          </w:tcPr>
          <w:p w14:paraId="263F27D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79" w:type="dxa"/>
            <w:tcBorders>
              <w:top w:val="nil"/>
              <w:left w:val="nil"/>
              <w:bottom w:val="single" w:color="000000" w:sz="12" w:space="0"/>
              <w:right w:val="nil"/>
            </w:tcBorders>
            <w:shd w:val="clear" w:color="auto" w:fill="FFFFFF"/>
            <w:vAlign w:val="center"/>
          </w:tcPr>
          <w:p w14:paraId="46A5A87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72" w:type="dxa"/>
            <w:tcBorders>
              <w:top w:val="nil"/>
              <w:left w:val="nil"/>
              <w:bottom w:val="single" w:color="000000" w:sz="12" w:space="0"/>
              <w:right w:val="nil"/>
            </w:tcBorders>
            <w:shd w:val="clear" w:color="auto" w:fill="FFFFFF"/>
            <w:vAlign w:val="center"/>
          </w:tcPr>
          <w:p w14:paraId="4F09389D">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853" w:type="dxa"/>
            <w:tcBorders>
              <w:top w:val="nil"/>
              <w:left w:val="nil"/>
              <w:bottom w:val="single" w:color="000000" w:sz="12" w:space="0"/>
              <w:right w:val="nil"/>
            </w:tcBorders>
            <w:shd w:val="clear" w:color="auto" w:fill="FFFFFF"/>
            <w:vAlign w:val="center"/>
          </w:tcPr>
          <w:p w14:paraId="281EF3F2">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376" w:type="dxa"/>
            <w:tcBorders>
              <w:top w:val="nil"/>
              <w:left w:val="nil"/>
              <w:bottom w:val="single" w:color="000000" w:sz="12" w:space="0"/>
              <w:right w:val="nil"/>
            </w:tcBorders>
            <w:shd w:val="clear" w:color="auto" w:fill="FFFFFF"/>
            <w:vAlign w:val="center"/>
          </w:tcPr>
          <w:p w14:paraId="1997566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052" w:type="dxa"/>
            <w:tcBorders>
              <w:top w:val="nil"/>
              <w:left w:val="nil"/>
              <w:bottom w:val="single" w:color="000000" w:sz="12" w:space="0"/>
              <w:right w:val="nil"/>
            </w:tcBorders>
            <w:shd w:val="clear" w:color="auto" w:fill="FFFFFF"/>
            <w:vAlign w:val="center"/>
          </w:tcPr>
          <w:p w14:paraId="4AB0AD92">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r>
    </w:tbl>
    <w:p w14:paraId="75CABA02">
      <w:pPr>
        <w:keepNext w:val="0"/>
        <w:keepLines w:val="0"/>
        <w:pageBreakBefore w:val="0"/>
        <w:numPr>
          <w:ilvl w:val="0"/>
          <w:numId w:val="2"/>
        </w:numPr>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生产试验承担单位</w:t>
      </w:r>
    </w:p>
    <w:tbl>
      <w:tblPr>
        <w:tblStyle w:val="8"/>
        <w:tblpPr w:leftFromText="180" w:rightFromText="180" w:vertAnchor="text" w:horzAnchor="page" w:tblpX="1419" w:tblpY="622"/>
        <w:tblOverlap w:val="never"/>
        <w:tblW w:w="9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909"/>
        <w:gridCol w:w="1259"/>
        <w:gridCol w:w="1183"/>
        <w:gridCol w:w="1182"/>
        <w:gridCol w:w="1851"/>
        <w:gridCol w:w="1379"/>
        <w:gridCol w:w="1113"/>
      </w:tblGrid>
      <w:tr w14:paraId="25CCE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741" w:type="dxa"/>
            <w:tcBorders>
              <w:top w:val="single" w:color="000000" w:sz="12" w:space="0"/>
              <w:left w:val="nil"/>
              <w:bottom w:val="single" w:color="000000" w:sz="4" w:space="0"/>
              <w:right w:val="nil"/>
              <w:tl2br w:val="nil"/>
            </w:tcBorders>
            <w:shd w:val="clear" w:color="auto" w:fill="FFFFFF"/>
            <w:vAlign w:val="center"/>
          </w:tcPr>
          <w:p w14:paraId="67D7A840">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试验点</w:t>
            </w:r>
          </w:p>
        </w:tc>
        <w:tc>
          <w:tcPr>
            <w:tcW w:w="909" w:type="dxa"/>
            <w:tcBorders>
              <w:top w:val="single" w:color="000000" w:sz="12" w:space="0"/>
              <w:left w:val="nil"/>
              <w:bottom w:val="single" w:color="000000" w:sz="4" w:space="0"/>
              <w:right w:val="nil"/>
            </w:tcBorders>
            <w:shd w:val="clear" w:color="auto" w:fill="FFFFFF"/>
            <w:vAlign w:val="center"/>
          </w:tcPr>
          <w:p w14:paraId="355F590D">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海拔（米）</w:t>
            </w:r>
          </w:p>
        </w:tc>
        <w:tc>
          <w:tcPr>
            <w:tcW w:w="1259" w:type="dxa"/>
            <w:tcBorders>
              <w:top w:val="single" w:color="000000" w:sz="12" w:space="0"/>
              <w:left w:val="nil"/>
              <w:bottom w:val="single" w:color="000000" w:sz="4" w:space="0"/>
              <w:right w:val="nil"/>
            </w:tcBorders>
            <w:shd w:val="clear" w:color="auto" w:fill="FFFFFF"/>
            <w:vAlign w:val="center"/>
          </w:tcPr>
          <w:p w14:paraId="22E6C5E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承试</w:t>
            </w:r>
          </w:p>
          <w:p w14:paraId="21E0891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单位</w:t>
            </w:r>
          </w:p>
        </w:tc>
        <w:tc>
          <w:tcPr>
            <w:tcW w:w="1183" w:type="dxa"/>
            <w:tcBorders>
              <w:top w:val="single" w:color="000000" w:sz="12" w:space="0"/>
              <w:left w:val="nil"/>
              <w:bottom w:val="single" w:color="000000" w:sz="4" w:space="0"/>
              <w:right w:val="nil"/>
            </w:tcBorders>
            <w:shd w:val="clear" w:color="auto" w:fill="FFFFFF"/>
            <w:vAlign w:val="center"/>
          </w:tcPr>
          <w:p w14:paraId="7BD41637">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单位</w:t>
            </w:r>
          </w:p>
          <w:p w14:paraId="77B95AD4">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负责人</w:t>
            </w:r>
          </w:p>
        </w:tc>
        <w:tc>
          <w:tcPr>
            <w:tcW w:w="1182" w:type="dxa"/>
            <w:tcBorders>
              <w:top w:val="single" w:color="000000" w:sz="12" w:space="0"/>
              <w:left w:val="nil"/>
              <w:bottom w:val="single" w:color="000000" w:sz="4" w:space="0"/>
              <w:right w:val="nil"/>
            </w:tcBorders>
            <w:shd w:val="clear" w:color="auto" w:fill="FFFFFF"/>
            <w:vAlign w:val="center"/>
          </w:tcPr>
          <w:p w14:paraId="7DD206FA">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试验</w:t>
            </w:r>
          </w:p>
          <w:p w14:paraId="073154E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负责人</w:t>
            </w:r>
          </w:p>
        </w:tc>
        <w:tc>
          <w:tcPr>
            <w:tcW w:w="1851" w:type="dxa"/>
            <w:tcBorders>
              <w:top w:val="single" w:color="000000" w:sz="12" w:space="0"/>
              <w:left w:val="nil"/>
              <w:bottom w:val="single" w:color="000000" w:sz="4" w:space="0"/>
              <w:right w:val="nil"/>
            </w:tcBorders>
            <w:shd w:val="clear" w:color="auto" w:fill="FFFFFF"/>
            <w:vAlign w:val="center"/>
          </w:tcPr>
          <w:p w14:paraId="3BFCA956">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执行人</w:t>
            </w:r>
          </w:p>
        </w:tc>
        <w:tc>
          <w:tcPr>
            <w:tcW w:w="1379" w:type="dxa"/>
            <w:tcBorders>
              <w:top w:val="single" w:color="000000" w:sz="12" w:space="0"/>
              <w:left w:val="nil"/>
              <w:bottom w:val="single" w:color="000000" w:sz="4" w:space="0"/>
              <w:right w:val="nil"/>
            </w:tcBorders>
            <w:shd w:val="clear" w:color="auto" w:fill="FFFFFF"/>
            <w:vAlign w:val="center"/>
          </w:tcPr>
          <w:p w14:paraId="68817C2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邮寄地址</w:t>
            </w:r>
          </w:p>
        </w:tc>
        <w:tc>
          <w:tcPr>
            <w:tcW w:w="1113" w:type="dxa"/>
            <w:tcBorders>
              <w:top w:val="single" w:color="000000" w:sz="12" w:space="0"/>
              <w:left w:val="nil"/>
              <w:bottom w:val="single" w:color="000000" w:sz="4" w:space="0"/>
              <w:right w:val="nil"/>
            </w:tcBorders>
            <w:shd w:val="clear" w:color="auto" w:fill="FFFFFF"/>
            <w:vAlign w:val="center"/>
          </w:tcPr>
          <w:p w14:paraId="0142B64C">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lang w:val="en-US" w:eastAsia="zh-CN"/>
              </w:rPr>
            </w:pPr>
            <w:r>
              <w:rPr>
                <w:rFonts w:hint="eastAsia" w:ascii="仿宋" w:hAnsi="仿宋" w:eastAsia="仿宋" w:cs="仿宋"/>
                <w:b/>
                <w:bCs w:val="0"/>
                <w:color w:val="000000"/>
                <w:kern w:val="0"/>
                <w:sz w:val="21"/>
                <w:szCs w:val="21"/>
                <w:lang w:val="en-US" w:eastAsia="zh-CN"/>
              </w:rPr>
              <w:t>电话</w:t>
            </w:r>
          </w:p>
        </w:tc>
      </w:tr>
      <w:tr w14:paraId="4AF3F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741" w:type="dxa"/>
            <w:tcBorders>
              <w:top w:val="single" w:color="000000" w:sz="4" w:space="0"/>
              <w:left w:val="nil"/>
              <w:bottom w:val="nil"/>
              <w:right w:val="nil"/>
            </w:tcBorders>
            <w:shd w:val="clear" w:color="auto" w:fill="FFFFFF"/>
            <w:vAlign w:val="center"/>
          </w:tcPr>
          <w:p w14:paraId="6965D5A9">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909" w:type="dxa"/>
            <w:tcBorders>
              <w:top w:val="single" w:color="000000" w:sz="4" w:space="0"/>
              <w:left w:val="nil"/>
              <w:bottom w:val="nil"/>
              <w:right w:val="nil"/>
            </w:tcBorders>
            <w:shd w:val="clear" w:color="auto" w:fill="FFFFFF"/>
            <w:vAlign w:val="center"/>
          </w:tcPr>
          <w:p w14:paraId="5CDDCCA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259" w:type="dxa"/>
            <w:tcBorders>
              <w:top w:val="single" w:color="000000" w:sz="4" w:space="0"/>
              <w:left w:val="nil"/>
              <w:bottom w:val="nil"/>
              <w:right w:val="nil"/>
            </w:tcBorders>
            <w:shd w:val="clear" w:color="auto" w:fill="FFFFFF"/>
            <w:vAlign w:val="center"/>
          </w:tcPr>
          <w:p w14:paraId="3CB564C7">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183" w:type="dxa"/>
            <w:tcBorders>
              <w:top w:val="single" w:color="000000" w:sz="4" w:space="0"/>
              <w:left w:val="nil"/>
              <w:bottom w:val="nil"/>
              <w:right w:val="nil"/>
            </w:tcBorders>
            <w:shd w:val="clear" w:color="auto" w:fill="FFFFFF"/>
            <w:vAlign w:val="center"/>
          </w:tcPr>
          <w:p w14:paraId="2D479CF7">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182" w:type="dxa"/>
            <w:tcBorders>
              <w:top w:val="single" w:color="000000" w:sz="4" w:space="0"/>
              <w:left w:val="nil"/>
              <w:bottom w:val="nil"/>
              <w:right w:val="nil"/>
            </w:tcBorders>
            <w:shd w:val="clear" w:color="auto" w:fill="FFFFFF"/>
            <w:vAlign w:val="center"/>
          </w:tcPr>
          <w:p w14:paraId="7599B10A">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851" w:type="dxa"/>
            <w:tcBorders>
              <w:top w:val="single" w:color="000000" w:sz="4" w:space="0"/>
              <w:left w:val="nil"/>
              <w:bottom w:val="nil"/>
              <w:right w:val="nil"/>
            </w:tcBorders>
            <w:shd w:val="clear" w:color="auto" w:fill="FFFFFF"/>
            <w:vAlign w:val="center"/>
          </w:tcPr>
          <w:p w14:paraId="0B2A2EDA">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379" w:type="dxa"/>
            <w:tcBorders>
              <w:top w:val="single" w:color="000000" w:sz="4" w:space="0"/>
              <w:left w:val="nil"/>
              <w:bottom w:val="nil"/>
              <w:right w:val="nil"/>
            </w:tcBorders>
            <w:shd w:val="clear" w:color="auto" w:fill="FFFFFF"/>
            <w:vAlign w:val="center"/>
          </w:tcPr>
          <w:p w14:paraId="44AAECD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113" w:type="dxa"/>
            <w:tcBorders>
              <w:top w:val="single" w:color="000000" w:sz="4" w:space="0"/>
              <w:left w:val="nil"/>
              <w:bottom w:val="nil"/>
              <w:right w:val="nil"/>
            </w:tcBorders>
            <w:shd w:val="clear" w:color="auto" w:fill="FFFFFF"/>
            <w:vAlign w:val="center"/>
          </w:tcPr>
          <w:p w14:paraId="740480F2">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r>
      <w:tr w14:paraId="0F68A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41" w:type="dxa"/>
            <w:tcBorders>
              <w:top w:val="nil"/>
              <w:left w:val="nil"/>
              <w:bottom w:val="nil"/>
              <w:right w:val="nil"/>
            </w:tcBorders>
            <w:shd w:val="clear" w:color="auto" w:fill="FFFFFF"/>
            <w:vAlign w:val="center"/>
          </w:tcPr>
          <w:p w14:paraId="371ACBE4">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909" w:type="dxa"/>
            <w:tcBorders>
              <w:top w:val="nil"/>
              <w:left w:val="nil"/>
              <w:bottom w:val="nil"/>
              <w:right w:val="nil"/>
            </w:tcBorders>
            <w:shd w:val="clear" w:color="auto" w:fill="FFFFFF"/>
            <w:vAlign w:val="center"/>
          </w:tcPr>
          <w:p w14:paraId="40DCF388">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259" w:type="dxa"/>
            <w:tcBorders>
              <w:top w:val="nil"/>
              <w:left w:val="nil"/>
              <w:bottom w:val="nil"/>
              <w:right w:val="nil"/>
            </w:tcBorders>
            <w:shd w:val="clear" w:color="auto" w:fill="FFFFFF"/>
            <w:vAlign w:val="center"/>
          </w:tcPr>
          <w:p w14:paraId="3A851D68">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183" w:type="dxa"/>
            <w:tcBorders>
              <w:top w:val="nil"/>
              <w:left w:val="nil"/>
              <w:bottom w:val="nil"/>
              <w:right w:val="nil"/>
            </w:tcBorders>
            <w:shd w:val="clear" w:color="auto" w:fill="FFFFFF"/>
            <w:vAlign w:val="center"/>
          </w:tcPr>
          <w:p w14:paraId="4E5030DE">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182" w:type="dxa"/>
            <w:tcBorders>
              <w:top w:val="nil"/>
              <w:left w:val="nil"/>
              <w:bottom w:val="nil"/>
              <w:right w:val="nil"/>
            </w:tcBorders>
            <w:shd w:val="clear" w:color="auto" w:fill="FFFFFF"/>
            <w:vAlign w:val="center"/>
          </w:tcPr>
          <w:p w14:paraId="5A314BD3">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851" w:type="dxa"/>
            <w:tcBorders>
              <w:top w:val="nil"/>
              <w:left w:val="nil"/>
              <w:bottom w:val="nil"/>
              <w:right w:val="nil"/>
            </w:tcBorders>
            <w:shd w:val="clear" w:color="auto" w:fill="FFFFFF"/>
            <w:vAlign w:val="center"/>
          </w:tcPr>
          <w:p w14:paraId="63DA764D">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379" w:type="dxa"/>
            <w:tcBorders>
              <w:top w:val="nil"/>
              <w:left w:val="nil"/>
              <w:bottom w:val="nil"/>
              <w:right w:val="nil"/>
            </w:tcBorders>
            <w:shd w:val="clear" w:color="auto" w:fill="FFFFFF"/>
            <w:vAlign w:val="center"/>
          </w:tcPr>
          <w:p w14:paraId="161663CD">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113" w:type="dxa"/>
            <w:tcBorders>
              <w:top w:val="nil"/>
              <w:left w:val="nil"/>
              <w:bottom w:val="nil"/>
              <w:right w:val="nil"/>
            </w:tcBorders>
            <w:shd w:val="clear" w:color="auto" w:fill="FFFFFF"/>
            <w:vAlign w:val="center"/>
          </w:tcPr>
          <w:p w14:paraId="322060E2">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r>
      <w:tr w14:paraId="38C72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741" w:type="dxa"/>
            <w:tcBorders>
              <w:top w:val="nil"/>
              <w:left w:val="nil"/>
              <w:bottom w:val="single" w:color="000000" w:sz="12" w:space="0"/>
              <w:right w:val="nil"/>
            </w:tcBorders>
            <w:shd w:val="clear" w:color="auto" w:fill="FFFFFF"/>
            <w:vAlign w:val="center"/>
          </w:tcPr>
          <w:p w14:paraId="29011108">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909" w:type="dxa"/>
            <w:tcBorders>
              <w:top w:val="nil"/>
              <w:left w:val="nil"/>
              <w:bottom w:val="single" w:color="000000" w:sz="12" w:space="0"/>
              <w:right w:val="nil"/>
            </w:tcBorders>
            <w:shd w:val="clear" w:color="auto" w:fill="FFFFFF"/>
            <w:vAlign w:val="center"/>
          </w:tcPr>
          <w:p w14:paraId="5FD2ADC2">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lang w:val="en-US" w:eastAsia="zh-CN"/>
              </w:rPr>
            </w:pPr>
          </w:p>
        </w:tc>
        <w:tc>
          <w:tcPr>
            <w:tcW w:w="1259" w:type="dxa"/>
            <w:tcBorders>
              <w:top w:val="nil"/>
              <w:left w:val="nil"/>
              <w:bottom w:val="single" w:color="000000" w:sz="12" w:space="0"/>
              <w:right w:val="nil"/>
            </w:tcBorders>
            <w:shd w:val="clear" w:color="auto" w:fill="FFFFFF"/>
            <w:vAlign w:val="center"/>
          </w:tcPr>
          <w:p w14:paraId="64890E27">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183" w:type="dxa"/>
            <w:tcBorders>
              <w:top w:val="nil"/>
              <w:left w:val="nil"/>
              <w:bottom w:val="single" w:color="000000" w:sz="12" w:space="0"/>
              <w:right w:val="nil"/>
            </w:tcBorders>
            <w:shd w:val="clear" w:color="auto" w:fill="FFFFFF"/>
            <w:vAlign w:val="center"/>
          </w:tcPr>
          <w:p w14:paraId="3A4B64B4">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182" w:type="dxa"/>
            <w:tcBorders>
              <w:top w:val="nil"/>
              <w:left w:val="nil"/>
              <w:bottom w:val="single" w:color="000000" w:sz="12" w:space="0"/>
              <w:right w:val="nil"/>
            </w:tcBorders>
            <w:shd w:val="clear" w:color="auto" w:fill="FFFFFF"/>
            <w:vAlign w:val="center"/>
          </w:tcPr>
          <w:p w14:paraId="28354945">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851" w:type="dxa"/>
            <w:tcBorders>
              <w:top w:val="nil"/>
              <w:left w:val="nil"/>
              <w:bottom w:val="single" w:color="000000" w:sz="12" w:space="0"/>
              <w:right w:val="nil"/>
            </w:tcBorders>
            <w:shd w:val="clear" w:color="auto" w:fill="FFFFFF"/>
            <w:vAlign w:val="center"/>
          </w:tcPr>
          <w:p w14:paraId="732CF96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379" w:type="dxa"/>
            <w:tcBorders>
              <w:top w:val="nil"/>
              <w:left w:val="nil"/>
              <w:bottom w:val="single" w:color="000000" w:sz="12" w:space="0"/>
              <w:right w:val="nil"/>
            </w:tcBorders>
            <w:shd w:val="clear" w:color="auto" w:fill="FFFFFF"/>
            <w:vAlign w:val="center"/>
          </w:tcPr>
          <w:p w14:paraId="2EDF2621">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c>
          <w:tcPr>
            <w:tcW w:w="1113" w:type="dxa"/>
            <w:tcBorders>
              <w:top w:val="nil"/>
              <w:left w:val="nil"/>
              <w:bottom w:val="single" w:color="000000" w:sz="12" w:space="0"/>
              <w:right w:val="nil"/>
            </w:tcBorders>
            <w:shd w:val="clear" w:color="auto" w:fill="FFFFFF"/>
            <w:vAlign w:val="center"/>
          </w:tcPr>
          <w:p w14:paraId="2D9DF713">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
                <w:bCs w:val="0"/>
                <w:color w:val="000000"/>
                <w:kern w:val="0"/>
                <w:sz w:val="21"/>
                <w:szCs w:val="21"/>
              </w:rPr>
            </w:pPr>
          </w:p>
        </w:tc>
      </w:tr>
    </w:tbl>
    <w:p w14:paraId="789EEBB6">
      <w:pPr>
        <w:keepNext w:val="0"/>
        <w:keepLines w:val="0"/>
        <w:pageBreakBefore w:val="0"/>
        <w:kinsoku/>
        <w:wordWrap/>
        <w:overflowPunct/>
        <w:topLinePunct w:val="0"/>
        <w:autoSpaceDE/>
        <w:autoSpaceDN/>
        <w:bidi w:val="0"/>
        <w:adjustRightInd/>
        <w:snapToGrid/>
        <w:spacing w:line="360" w:lineRule="auto"/>
        <w:ind w:firstLine="600" w:firstLineChars="200"/>
        <w:jc w:val="both"/>
        <w:textAlignment w:val="auto"/>
        <w:rPr>
          <w:rFonts w:hint="eastAsia" w:ascii="黑体" w:hAnsi="黑体" w:eastAsia="黑体" w:cs="黑体"/>
          <w:bCs/>
          <w:color w:val="auto"/>
          <w:sz w:val="30"/>
          <w:szCs w:val="30"/>
        </w:rPr>
      </w:pPr>
      <w:r>
        <w:rPr>
          <w:rFonts w:hint="eastAsia" w:ascii="黑体" w:hAnsi="黑体" w:eastAsia="黑体" w:cs="黑体"/>
          <w:bCs/>
          <w:color w:val="auto"/>
          <w:sz w:val="30"/>
          <w:szCs w:val="30"/>
          <w:lang w:val="en-US" w:eastAsia="zh-CN"/>
        </w:rPr>
        <w:t>三</w:t>
      </w:r>
      <w:r>
        <w:rPr>
          <w:rFonts w:hint="eastAsia" w:ascii="黑体" w:hAnsi="黑体" w:eastAsia="黑体" w:cs="黑体"/>
          <w:bCs/>
          <w:color w:val="auto"/>
          <w:sz w:val="30"/>
          <w:szCs w:val="30"/>
        </w:rPr>
        <w:t>、参试品种及供种单位</w:t>
      </w:r>
    </w:p>
    <w:p w14:paraId="0561C156">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lang w:val="en-US" w:eastAsia="zh-CN"/>
        </w:rPr>
        <w:t>一</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lang w:val="en-US" w:eastAsia="zh-CN"/>
        </w:rPr>
        <w:t>区域</w:t>
      </w:r>
      <w:r>
        <w:rPr>
          <w:rFonts w:hint="eastAsia" w:ascii="方正仿宋_GBK" w:hAnsi="方正仿宋_GBK" w:eastAsia="方正仿宋_GBK" w:cs="方正仿宋_GBK"/>
          <w:b w:val="0"/>
          <w:bCs/>
          <w:sz w:val="28"/>
          <w:szCs w:val="28"/>
          <w:lang w:eastAsia="zh-CN"/>
        </w:rPr>
        <w:t>试验参试品种</w:t>
      </w:r>
    </w:p>
    <w:tbl>
      <w:tblPr>
        <w:tblStyle w:val="8"/>
        <w:tblW w:w="99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1774"/>
        <w:gridCol w:w="2824"/>
        <w:gridCol w:w="1150"/>
        <w:gridCol w:w="2053"/>
        <w:gridCol w:w="1495"/>
      </w:tblGrid>
      <w:tr w14:paraId="42410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blHeader/>
        </w:trPr>
        <w:tc>
          <w:tcPr>
            <w:tcW w:w="621" w:type="dxa"/>
            <w:tcBorders>
              <w:top w:val="single" w:color="000000" w:sz="12" w:space="0"/>
              <w:left w:val="nil"/>
              <w:bottom w:val="single" w:color="000000" w:sz="4" w:space="0"/>
              <w:right w:val="nil"/>
              <w:tl2br w:val="nil"/>
            </w:tcBorders>
            <w:shd w:val="clear" w:color="auto" w:fill="FFFFFF"/>
            <w:vAlign w:val="center"/>
          </w:tcPr>
          <w:p w14:paraId="07A5F9A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rPr>
            </w:pPr>
            <w:r>
              <w:rPr>
                <w:rFonts w:hint="eastAsia" w:ascii="仿宋" w:hAnsi="仿宋" w:eastAsia="仿宋" w:cs="仿宋"/>
                <w:b/>
                <w:bCs w:val="0"/>
                <w:color w:val="000000"/>
                <w:kern w:val="0"/>
                <w:sz w:val="21"/>
                <w:szCs w:val="21"/>
              </w:rPr>
              <w:t>编号</w:t>
            </w:r>
          </w:p>
        </w:tc>
        <w:tc>
          <w:tcPr>
            <w:tcW w:w="1774" w:type="dxa"/>
            <w:tcBorders>
              <w:top w:val="single" w:color="000000" w:sz="12" w:space="0"/>
              <w:left w:val="nil"/>
              <w:bottom w:val="single" w:color="000000" w:sz="4" w:space="0"/>
              <w:right w:val="nil"/>
            </w:tcBorders>
            <w:shd w:val="clear" w:color="auto" w:fill="FFFFFF"/>
            <w:vAlign w:val="center"/>
          </w:tcPr>
          <w:p w14:paraId="301B72B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rPr>
            </w:pPr>
            <w:r>
              <w:rPr>
                <w:rFonts w:hint="eastAsia" w:ascii="仿宋" w:hAnsi="仿宋" w:eastAsia="仿宋" w:cs="仿宋"/>
                <w:b/>
                <w:bCs w:val="0"/>
                <w:color w:val="000000"/>
                <w:kern w:val="0"/>
                <w:sz w:val="21"/>
                <w:szCs w:val="21"/>
              </w:rPr>
              <w:t>名称</w:t>
            </w:r>
          </w:p>
        </w:tc>
        <w:tc>
          <w:tcPr>
            <w:tcW w:w="2824" w:type="dxa"/>
            <w:tcBorders>
              <w:top w:val="single" w:color="000000" w:sz="12" w:space="0"/>
              <w:left w:val="nil"/>
              <w:bottom w:val="single" w:color="000000" w:sz="4" w:space="0"/>
              <w:right w:val="nil"/>
            </w:tcBorders>
            <w:shd w:val="clear" w:color="auto" w:fill="FFFFFF"/>
            <w:vAlign w:val="center"/>
          </w:tcPr>
          <w:p w14:paraId="4FF506C2">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rPr>
            </w:pPr>
            <w:r>
              <w:rPr>
                <w:rFonts w:hint="eastAsia" w:ascii="仿宋" w:hAnsi="仿宋" w:eastAsia="仿宋" w:cs="仿宋"/>
                <w:b/>
                <w:bCs w:val="0"/>
                <w:color w:val="000000"/>
                <w:kern w:val="0"/>
                <w:sz w:val="21"/>
                <w:szCs w:val="21"/>
              </w:rPr>
              <w:t>供种单位</w:t>
            </w:r>
          </w:p>
        </w:tc>
        <w:tc>
          <w:tcPr>
            <w:tcW w:w="1150" w:type="dxa"/>
            <w:tcBorders>
              <w:top w:val="single" w:color="000000" w:sz="12" w:space="0"/>
              <w:left w:val="nil"/>
              <w:bottom w:val="single" w:color="000000" w:sz="4" w:space="0"/>
              <w:right w:val="nil"/>
            </w:tcBorders>
            <w:shd w:val="clear" w:color="auto" w:fill="FFFFFF"/>
            <w:vAlign w:val="center"/>
          </w:tcPr>
          <w:p w14:paraId="00303DD7">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rPr>
            </w:pPr>
            <w:r>
              <w:rPr>
                <w:rFonts w:hint="eastAsia" w:ascii="仿宋" w:hAnsi="仿宋" w:eastAsia="仿宋" w:cs="仿宋"/>
                <w:b/>
                <w:bCs w:val="0"/>
                <w:color w:val="000000"/>
                <w:kern w:val="0"/>
                <w:sz w:val="21"/>
                <w:szCs w:val="21"/>
              </w:rPr>
              <w:t>联系人</w:t>
            </w:r>
          </w:p>
        </w:tc>
        <w:tc>
          <w:tcPr>
            <w:tcW w:w="2053" w:type="dxa"/>
            <w:tcBorders>
              <w:top w:val="single" w:color="000000" w:sz="12" w:space="0"/>
              <w:left w:val="nil"/>
              <w:bottom w:val="single" w:color="000000" w:sz="4" w:space="0"/>
              <w:right w:val="nil"/>
            </w:tcBorders>
            <w:shd w:val="clear" w:color="auto" w:fill="FFFFFF"/>
            <w:vAlign w:val="center"/>
          </w:tcPr>
          <w:p w14:paraId="73E1B209">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rPr>
            </w:pPr>
            <w:r>
              <w:rPr>
                <w:rFonts w:hint="eastAsia" w:ascii="仿宋" w:hAnsi="仿宋" w:eastAsia="仿宋" w:cs="仿宋"/>
                <w:b/>
                <w:bCs w:val="0"/>
                <w:color w:val="000000"/>
                <w:kern w:val="0"/>
                <w:sz w:val="21"/>
                <w:szCs w:val="21"/>
              </w:rPr>
              <w:t>电话</w:t>
            </w:r>
          </w:p>
        </w:tc>
        <w:tc>
          <w:tcPr>
            <w:tcW w:w="1495" w:type="dxa"/>
            <w:tcBorders>
              <w:top w:val="single" w:color="000000" w:sz="12" w:space="0"/>
              <w:left w:val="nil"/>
              <w:bottom w:val="single" w:color="000000" w:sz="4" w:space="0"/>
              <w:right w:val="nil"/>
            </w:tcBorders>
            <w:shd w:val="clear" w:color="auto" w:fill="FFFFFF"/>
            <w:vAlign w:val="center"/>
          </w:tcPr>
          <w:p w14:paraId="7DCA91E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val="0"/>
                <w:color w:val="000000"/>
                <w:kern w:val="0"/>
                <w:sz w:val="21"/>
                <w:szCs w:val="21"/>
              </w:rPr>
            </w:pPr>
            <w:r>
              <w:rPr>
                <w:rFonts w:hint="eastAsia" w:ascii="仿宋" w:hAnsi="仿宋" w:eastAsia="仿宋" w:cs="仿宋"/>
                <w:b/>
                <w:bCs w:val="0"/>
                <w:color w:val="000000"/>
                <w:kern w:val="0"/>
                <w:sz w:val="21"/>
                <w:szCs w:val="21"/>
              </w:rPr>
              <w:t>备注</w:t>
            </w:r>
          </w:p>
        </w:tc>
      </w:tr>
      <w:tr w14:paraId="034FD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621" w:type="dxa"/>
            <w:tcBorders>
              <w:top w:val="single" w:color="000000" w:sz="4" w:space="0"/>
              <w:left w:val="nil"/>
              <w:bottom w:val="nil"/>
              <w:right w:val="nil"/>
            </w:tcBorders>
            <w:shd w:val="clear" w:color="auto" w:fill="FFFFFF"/>
            <w:vAlign w:val="center"/>
          </w:tcPr>
          <w:p w14:paraId="665554D8">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bookmarkStart w:id="1" w:name="OLE_LINK1" w:colFirst="1" w:colLast="5"/>
          </w:p>
        </w:tc>
        <w:tc>
          <w:tcPr>
            <w:tcW w:w="1774" w:type="dxa"/>
            <w:tcBorders>
              <w:top w:val="single" w:color="000000" w:sz="4" w:space="0"/>
              <w:left w:val="nil"/>
              <w:bottom w:val="nil"/>
              <w:right w:val="nil"/>
            </w:tcBorders>
            <w:shd w:val="clear" w:color="auto" w:fill="FFFFFF"/>
            <w:vAlign w:val="center"/>
          </w:tcPr>
          <w:p w14:paraId="16F3052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2824" w:type="dxa"/>
            <w:tcBorders>
              <w:top w:val="single" w:color="000000" w:sz="4" w:space="0"/>
              <w:left w:val="nil"/>
              <w:bottom w:val="nil"/>
              <w:right w:val="nil"/>
            </w:tcBorders>
            <w:shd w:val="clear" w:color="auto" w:fill="FFFFFF"/>
            <w:vAlign w:val="center"/>
          </w:tcPr>
          <w:p w14:paraId="262D498A">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1150" w:type="dxa"/>
            <w:tcBorders>
              <w:top w:val="single" w:color="000000" w:sz="4" w:space="0"/>
              <w:left w:val="nil"/>
              <w:bottom w:val="nil"/>
              <w:right w:val="nil"/>
            </w:tcBorders>
            <w:shd w:val="clear" w:color="auto" w:fill="FFFFFF"/>
            <w:vAlign w:val="center"/>
          </w:tcPr>
          <w:p w14:paraId="0B4606DA">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2053" w:type="dxa"/>
            <w:tcBorders>
              <w:top w:val="single" w:color="000000" w:sz="4" w:space="0"/>
              <w:left w:val="nil"/>
              <w:bottom w:val="nil"/>
              <w:right w:val="nil"/>
            </w:tcBorders>
            <w:shd w:val="clear" w:color="auto" w:fill="FFFFFF"/>
            <w:vAlign w:val="center"/>
          </w:tcPr>
          <w:p w14:paraId="1534CAE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1495" w:type="dxa"/>
            <w:tcBorders>
              <w:top w:val="single" w:color="000000" w:sz="4" w:space="0"/>
              <w:left w:val="nil"/>
              <w:bottom w:val="nil"/>
              <w:right w:val="nil"/>
            </w:tcBorders>
            <w:shd w:val="clear" w:color="auto" w:fill="FFFFFF"/>
            <w:vAlign w:val="center"/>
          </w:tcPr>
          <w:p w14:paraId="2220F1B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r>
              <w:rPr>
                <w:rFonts w:hint="eastAsia" w:ascii="仿宋" w:hAnsi="仿宋" w:eastAsia="仿宋" w:cs="仿宋"/>
                <w:b w:val="0"/>
                <w:bCs/>
                <w:color w:val="000000"/>
                <w:kern w:val="0"/>
                <w:sz w:val="21"/>
                <w:szCs w:val="21"/>
                <w:lang w:val="en-US" w:eastAsia="zh-CN"/>
              </w:rPr>
              <w:t>续</w:t>
            </w:r>
            <w:r>
              <w:rPr>
                <w:rFonts w:hint="eastAsia" w:ascii="仿宋" w:hAnsi="仿宋" w:eastAsia="仿宋" w:cs="仿宋"/>
                <w:b w:val="0"/>
                <w:bCs/>
                <w:color w:val="000000"/>
                <w:kern w:val="0"/>
                <w:sz w:val="21"/>
                <w:szCs w:val="21"/>
              </w:rPr>
              <w:t>试品种</w:t>
            </w:r>
          </w:p>
        </w:tc>
      </w:tr>
      <w:tr w14:paraId="110EB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621" w:type="dxa"/>
            <w:tcBorders>
              <w:top w:val="nil"/>
              <w:left w:val="nil"/>
              <w:bottom w:val="nil"/>
              <w:right w:val="nil"/>
            </w:tcBorders>
            <w:shd w:val="clear" w:color="auto" w:fill="FFFFFF"/>
            <w:vAlign w:val="center"/>
          </w:tcPr>
          <w:p w14:paraId="43D83D6F">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p>
        </w:tc>
        <w:tc>
          <w:tcPr>
            <w:tcW w:w="1774" w:type="dxa"/>
            <w:tcBorders>
              <w:top w:val="nil"/>
              <w:left w:val="nil"/>
              <w:bottom w:val="nil"/>
              <w:right w:val="nil"/>
            </w:tcBorders>
            <w:shd w:val="clear" w:color="auto" w:fill="FFFFFF"/>
            <w:vAlign w:val="center"/>
          </w:tcPr>
          <w:p w14:paraId="278CEC1E">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2824" w:type="dxa"/>
            <w:tcBorders>
              <w:top w:val="nil"/>
              <w:left w:val="nil"/>
              <w:bottom w:val="nil"/>
              <w:right w:val="nil"/>
            </w:tcBorders>
            <w:shd w:val="clear" w:color="auto" w:fill="FFFFFF"/>
            <w:vAlign w:val="center"/>
          </w:tcPr>
          <w:p w14:paraId="1156044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1150" w:type="dxa"/>
            <w:tcBorders>
              <w:top w:val="nil"/>
              <w:left w:val="nil"/>
              <w:bottom w:val="nil"/>
              <w:right w:val="nil"/>
            </w:tcBorders>
            <w:shd w:val="clear" w:color="auto" w:fill="FFFFFF"/>
            <w:vAlign w:val="center"/>
          </w:tcPr>
          <w:p w14:paraId="2A90C587">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2053" w:type="dxa"/>
            <w:tcBorders>
              <w:top w:val="nil"/>
              <w:left w:val="nil"/>
              <w:bottom w:val="nil"/>
              <w:right w:val="nil"/>
            </w:tcBorders>
            <w:shd w:val="clear" w:color="auto" w:fill="FFFFFF"/>
            <w:vAlign w:val="center"/>
          </w:tcPr>
          <w:p w14:paraId="11A428A4">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1495" w:type="dxa"/>
            <w:tcBorders>
              <w:top w:val="nil"/>
              <w:left w:val="nil"/>
              <w:bottom w:val="nil"/>
              <w:right w:val="nil"/>
            </w:tcBorders>
            <w:shd w:val="clear" w:color="auto" w:fill="FFFFFF"/>
            <w:vAlign w:val="center"/>
          </w:tcPr>
          <w:p w14:paraId="37DAE860">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r>
              <w:rPr>
                <w:rFonts w:hint="eastAsia" w:ascii="仿宋" w:hAnsi="仿宋" w:eastAsia="仿宋" w:cs="仿宋"/>
                <w:b w:val="0"/>
                <w:bCs/>
                <w:color w:val="000000"/>
                <w:kern w:val="0"/>
                <w:sz w:val="21"/>
                <w:szCs w:val="21"/>
                <w:lang w:val="en-US" w:eastAsia="zh-CN"/>
              </w:rPr>
              <w:t>续</w:t>
            </w:r>
            <w:r>
              <w:rPr>
                <w:rFonts w:hint="eastAsia" w:ascii="仿宋" w:hAnsi="仿宋" w:eastAsia="仿宋" w:cs="仿宋"/>
                <w:b w:val="0"/>
                <w:bCs/>
                <w:color w:val="000000"/>
                <w:kern w:val="0"/>
                <w:sz w:val="21"/>
                <w:szCs w:val="21"/>
              </w:rPr>
              <w:t>试品种</w:t>
            </w:r>
          </w:p>
        </w:tc>
      </w:tr>
      <w:tr w14:paraId="4272D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621" w:type="dxa"/>
            <w:tcBorders>
              <w:top w:val="nil"/>
              <w:left w:val="nil"/>
              <w:bottom w:val="nil"/>
              <w:right w:val="nil"/>
            </w:tcBorders>
            <w:shd w:val="clear" w:color="auto" w:fill="FFFFFF"/>
            <w:vAlign w:val="center"/>
          </w:tcPr>
          <w:p w14:paraId="1B725B5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p>
        </w:tc>
        <w:tc>
          <w:tcPr>
            <w:tcW w:w="1774" w:type="dxa"/>
            <w:tcBorders>
              <w:top w:val="nil"/>
              <w:left w:val="nil"/>
              <w:bottom w:val="nil"/>
              <w:right w:val="nil"/>
            </w:tcBorders>
            <w:shd w:val="clear" w:color="auto" w:fill="FFFFFF"/>
            <w:vAlign w:val="center"/>
          </w:tcPr>
          <w:p w14:paraId="5344ED6D">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2824" w:type="dxa"/>
            <w:tcBorders>
              <w:top w:val="nil"/>
              <w:left w:val="nil"/>
              <w:bottom w:val="nil"/>
              <w:right w:val="nil"/>
            </w:tcBorders>
            <w:shd w:val="clear" w:color="auto" w:fill="FFFFFF"/>
            <w:vAlign w:val="center"/>
          </w:tcPr>
          <w:p w14:paraId="66D51399">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1150" w:type="dxa"/>
            <w:tcBorders>
              <w:top w:val="nil"/>
              <w:left w:val="nil"/>
              <w:bottom w:val="nil"/>
              <w:right w:val="nil"/>
            </w:tcBorders>
            <w:shd w:val="clear" w:color="auto" w:fill="FFFFFF"/>
            <w:vAlign w:val="center"/>
          </w:tcPr>
          <w:p w14:paraId="26F0E1F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2053" w:type="dxa"/>
            <w:tcBorders>
              <w:top w:val="nil"/>
              <w:left w:val="nil"/>
              <w:bottom w:val="nil"/>
              <w:right w:val="nil"/>
            </w:tcBorders>
            <w:shd w:val="clear" w:color="auto" w:fill="FFFFFF"/>
            <w:vAlign w:val="center"/>
          </w:tcPr>
          <w:p w14:paraId="0CD294A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1495" w:type="dxa"/>
            <w:tcBorders>
              <w:top w:val="nil"/>
              <w:left w:val="nil"/>
              <w:bottom w:val="nil"/>
              <w:right w:val="nil"/>
            </w:tcBorders>
            <w:shd w:val="clear" w:color="auto" w:fill="FFFFFF"/>
            <w:vAlign w:val="center"/>
          </w:tcPr>
          <w:p w14:paraId="78B6FED0">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r>
              <w:rPr>
                <w:rFonts w:hint="eastAsia" w:ascii="仿宋" w:hAnsi="仿宋" w:eastAsia="仿宋" w:cs="仿宋"/>
                <w:b w:val="0"/>
                <w:bCs/>
                <w:color w:val="000000"/>
                <w:kern w:val="0"/>
                <w:sz w:val="21"/>
                <w:szCs w:val="21"/>
                <w:lang w:val="en-US" w:eastAsia="zh-CN"/>
              </w:rPr>
              <w:t>续</w:t>
            </w:r>
            <w:r>
              <w:rPr>
                <w:rFonts w:hint="eastAsia" w:ascii="仿宋" w:hAnsi="仿宋" w:eastAsia="仿宋" w:cs="仿宋"/>
                <w:b w:val="0"/>
                <w:bCs/>
                <w:color w:val="000000"/>
                <w:kern w:val="0"/>
                <w:sz w:val="21"/>
                <w:szCs w:val="21"/>
              </w:rPr>
              <w:t>试品种</w:t>
            </w:r>
          </w:p>
        </w:tc>
      </w:tr>
      <w:tr w14:paraId="4BCDB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621" w:type="dxa"/>
            <w:tcBorders>
              <w:top w:val="nil"/>
              <w:left w:val="nil"/>
              <w:bottom w:val="nil"/>
              <w:right w:val="nil"/>
            </w:tcBorders>
            <w:shd w:val="clear" w:color="auto" w:fill="FFFFFF"/>
            <w:vAlign w:val="center"/>
          </w:tcPr>
          <w:p w14:paraId="5E79AB7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p>
        </w:tc>
        <w:tc>
          <w:tcPr>
            <w:tcW w:w="1774" w:type="dxa"/>
            <w:tcBorders>
              <w:top w:val="nil"/>
              <w:left w:val="nil"/>
              <w:bottom w:val="nil"/>
              <w:right w:val="nil"/>
            </w:tcBorders>
            <w:shd w:val="clear" w:color="auto" w:fill="FFFFFF"/>
            <w:vAlign w:val="center"/>
          </w:tcPr>
          <w:p w14:paraId="27494834">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2824" w:type="dxa"/>
            <w:tcBorders>
              <w:top w:val="nil"/>
              <w:left w:val="nil"/>
              <w:bottom w:val="nil"/>
              <w:right w:val="nil"/>
            </w:tcBorders>
            <w:shd w:val="clear" w:color="auto" w:fill="FFFFFF"/>
            <w:vAlign w:val="center"/>
          </w:tcPr>
          <w:p w14:paraId="0CC1BC08">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1150" w:type="dxa"/>
            <w:tcBorders>
              <w:top w:val="nil"/>
              <w:left w:val="nil"/>
              <w:bottom w:val="nil"/>
              <w:right w:val="nil"/>
            </w:tcBorders>
            <w:shd w:val="clear" w:color="auto" w:fill="FFFFFF"/>
            <w:vAlign w:val="center"/>
          </w:tcPr>
          <w:p w14:paraId="1D1AE61E">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2053" w:type="dxa"/>
            <w:tcBorders>
              <w:top w:val="nil"/>
              <w:left w:val="nil"/>
              <w:bottom w:val="nil"/>
              <w:right w:val="nil"/>
            </w:tcBorders>
            <w:shd w:val="clear" w:color="auto" w:fill="FFFFFF"/>
            <w:vAlign w:val="center"/>
          </w:tcPr>
          <w:p w14:paraId="69235BFD">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p>
        </w:tc>
        <w:tc>
          <w:tcPr>
            <w:tcW w:w="1495" w:type="dxa"/>
            <w:tcBorders>
              <w:top w:val="nil"/>
              <w:left w:val="nil"/>
              <w:bottom w:val="nil"/>
              <w:right w:val="nil"/>
            </w:tcBorders>
            <w:shd w:val="clear" w:color="auto" w:fill="FFFFFF"/>
            <w:vAlign w:val="center"/>
          </w:tcPr>
          <w:p w14:paraId="5C775249">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r>
              <w:rPr>
                <w:rFonts w:hint="eastAsia" w:ascii="仿宋" w:hAnsi="仿宋" w:eastAsia="仿宋" w:cs="仿宋"/>
                <w:b w:val="0"/>
                <w:bCs/>
                <w:color w:val="000000"/>
                <w:kern w:val="0"/>
                <w:sz w:val="21"/>
                <w:szCs w:val="21"/>
                <w:lang w:val="en-US" w:eastAsia="zh-CN"/>
              </w:rPr>
              <w:t>续</w:t>
            </w:r>
            <w:r>
              <w:rPr>
                <w:rFonts w:hint="eastAsia" w:ascii="仿宋" w:hAnsi="仿宋" w:eastAsia="仿宋" w:cs="仿宋"/>
                <w:b w:val="0"/>
                <w:bCs/>
                <w:color w:val="000000"/>
                <w:kern w:val="0"/>
                <w:sz w:val="21"/>
                <w:szCs w:val="21"/>
              </w:rPr>
              <w:t>试品种</w:t>
            </w:r>
          </w:p>
        </w:tc>
      </w:tr>
      <w:bookmarkEnd w:id="1"/>
      <w:tr w14:paraId="77FD8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621" w:type="dxa"/>
            <w:tcBorders>
              <w:top w:val="nil"/>
              <w:left w:val="nil"/>
              <w:bottom w:val="nil"/>
              <w:right w:val="nil"/>
            </w:tcBorders>
            <w:shd w:val="clear" w:color="auto" w:fill="FFFFFF"/>
            <w:vAlign w:val="center"/>
          </w:tcPr>
          <w:p w14:paraId="46AD75A3">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bookmarkStart w:id="2" w:name="OLE_LINK2" w:colFirst="1" w:colLast="1"/>
          </w:p>
        </w:tc>
        <w:tc>
          <w:tcPr>
            <w:tcW w:w="1774" w:type="dxa"/>
            <w:tcBorders>
              <w:top w:val="nil"/>
              <w:left w:val="nil"/>
              <w:bottom w:val="nil"/>
              <w:right w:val="nil"/>
            </w:tcBorders>
            <w:shd w:val="clear" w:color="auto" w:fill="FFFFFF"/>
            <w:vAlign w:val="center"/>
          </w:tcPr>
          <w:p w14:paraId="40987B80">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824" w:type="dxa"/>
            <w:tcBorders>
              <w:top w:val="nil"/>
              <w:left w:val="nil"/>
              <w:bottom w:val="nil"/>
              <w:right w:val="nil"/>
            </w:tcBorders>
            <w:shd w:val="clear" w:color="auto" w:fill="FFFFFF"/>
            <w:vAlign w:val="center"/>
          </w:tcPr>
          <w:p w14:paraId="3995AF9B">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150" w:type="dxa"/>
            <w:tcBorders>
              <w:top w:val="nil"/>
              <w:left w:val="nil"/>
              <w:bottom w:val="nil"/>
              <w:right w:val="nil"/>
            </w:tcBorders>
            <w:shd w:val="clear" w:color="auto" w:fill="FFFFFF"/>
            <w:vAlign w:val="center"/>
          </w:tcPr>
          <w:p w14:paraId="3AD1EC6C">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053" w:type="dxa"/>
            <w:tcBorders>
              <w:top w:val="nil"/>
              <w:left w:val="nil"/>
              <w:bottom w:val="nil"/>
              <w:right w:val="nil"/>
            </w:tcBorders>
            <w:shd w:val="clear" w:color="auto" w:fill="FFFFFF"/>
            <w:vAlign w:val="center"/>
          </w:tcPr>
          <w:p w14:paraId="0B0D144A">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495" w:type="dxa"/>
            <w:tcBorders>
              <w:top w:val="nil"/>
              <w:left w:val="nil"/>
              <w:bottom w:val="nil"/>
              <w:right w:val="nil"/>
            </w:tcBorders>
            <w:shd w:val="clear" w:color="auto" w:fill="FFFFFF"/>
            <w:vAlign w:val="center"/>
          </w:tcPr>
          <w:p w14:paraId="3AAC7849">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r>
              <w:rPr>
                <w:rFonts w:hint="eastAsia" w:ascii="仿宋" w:hAnsi="仿宋" w:eastAsia="仿宋" w:cs="仿宋"/>
                <w:b w:val="0"/>
                <w:bCs/>
                <w:color w:val="000000"/>
                <w:kern w:val="0"/>
                <w:sz w:val="21"/>
                <w:szCs w:val="21"/>
                <w:lang w:val="en-US" w:eastAsia="zh-CN"/>
              </w:rPr>
              <w:t>第一年试验品种</w:t>
            </w:r>
          </w:p>
        </w:tc>
      </w:tr>
      <w:tr w14:paraId="13598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21" w:type="dxa"/>
            <w:tcBorders>
              <w:top w:val="nil"/>
              <w:left w:val="nil"/>
              <w:bottom w:val="nil"/>
              <w:right w:val="nil"/>
            </w:tcBorders>
            <w:shd w:val="clear" w:color="auto" w:fill="FFFFFF"/>
            <w:vAlign w:val="center"/>
          </w:tcPr>
          <w:p w14:paraId="319CF290">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p>
        </w:tc>
        <w:tc>
          <w:tcPr>
            <w:tcW w:w="1774" w:type="dxa"/>
            <w:tcBorders>
              <w:top w:val="nil"/>
              <w:left w:val="nil"/>
              <w:bottom w:val="nil"/>
              <w:right w:val="nil"/>
            </w:tcBorders>
            <w:shd w:val="clear" w:color="auto" w:fill="FFFFFF"/>
            <w:vAlign w:val="center"/>
          </w:tcPr>
          <w:p w14:paraId="403BD11F">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824" w:type="dxa"/>
            <w:tcBorders>
              <w:top w:val="nil"/>
              <w:left w:val="nil"/>
              <w:bottom w:val="nil"/>
              <w:right w:val="nil"/>
            </w:tcBorders>
            <w:shd w:val="clear" w:color="auto" w:fill="FFFFFF"/>
            <w:vAlign w:val="center"/>
          </w:tcPr>
          <w:p w14:paraId="24F4D3AA">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150" w:type="dxa"/>
            <w:tcBorders>
              <w:top w:val="nil"/>
              <w:left w:val="nil"/>
              <w:bottom w:val="nil"/>
              <w:right w:val="nil"/>
            </w:tcBorders>
            <w:shd w:val="clear" w:color="auto" w:fill="FFFFFF"/>
            <w:vAlign w:val="center"/>
          </w:tcPr>
          <w:p w14:paraId="325A82CB">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053" w:type="dxa"/>
            <w:tcBorders>
              <w:top w:val="nil"/>
              <w:left w:val="nil"/>
              <w:bottom w:val="nil"/>
              <w:right w:val="nil"/>
            </w:tcBorders>
            <w:shd w:val="clear" w:color="auto" w:fill="FFFFFF"/>
            <w:vAlign w:val="center"/>
          </w:tcPr>
          <w:p w14:paraId="73B919CE">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495" w:type="dxa"/>
            <w:tcBorders>
              <w:top w:val="nil"/>
              <w:left w:val="nil"/>
              <w:bottom w:val="nil"/>
              <w:right w:val="nil"/>
            </w:tcBorders>
            <w:shd w:val="clear" w:color="auto" w:fill="FFFFFF"/>
            <w:vAlign w:val="center"/>
          </w:tcPr>
          <w:p w14:paraId="1754F4A4">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r>
              <w:rPr>
                <w:rFonts w:hint="eastAsia" w:ascii="仿宋" w:hAnsi="仿宋" w:eastAsia="仿宋" w:cs="仿宋"/>
                <w:b w:val="0"/>
                <w:bCs/>
                <w:color w:val="000000"/>
                <w:kern w:val="0"/>
                <w:sz w:val="21"/>
                <w:szCs w:val="21"/>
                <w:lang w:val="en-US" w:eastAsia="zh-CN"/>
              </w:rPr>
              <w:t>第一年试验品种</w:t>
            </w:r>
          </w:p>
        </w:tc>
      </w:tr>
      <w:tr w14:paraId="31EF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621" w:type="dxa"/>
            <w:tcBorders>
              <w:top w:val="nil"/>
              <w:left w:val="nil"/>
              <w:bottom w:val="nil"/>
              <w:right w:val="nil"/>
            </w:tcBorders>
            <w:shd w:val="clear" w:color="auto" w:fill="FFFFFF"/>
            <w:vAlign w:val="center"/>
          </w:tcPr>
          <w:p w14:paraId="463DFDA3">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p>
        </w:tc>
        <w:tc>
          <w:tcPr>
            <w:tcW w:w="1774" w:type="dxa"/>
            <w:tcBorders>
              <w:top w:val="nil"/>
              <w:left w:val="nil"/>
              <w:bottom w:val="nil"/>
              <w:right w:val="nil"/>
            </w:tcBorders>
            <w:shd w:val="clear" w:color="auto" w:fill="FFFFFF"/>
            <w:vAlign w:val="center"/>
          </w:tcPr>
          <w:p w14:paraId="2C057E48">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824" w:type="dxa"/>
            <w:tcBorders>
              <w:top w:val="nil"/>
              <w:left w:val="nil"/>
              <w:bottom w:val="nil"/>
              <w:right w:val="nil"/>
            </w:tcBorders>
            <w:shd w:val="clear" w:color="auto" w:fill="FFFFFF"/>
            <w:vAlign w:val="center"/>
          </w:tcPr>
          <w:p w14:paraId="173C59D0">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150" w:type="dxa"/>
            <w:tcBorders>
              <w:top w:val="nil"/>
              <w:left w:val="nil"/>
              <w:bottom w:val="nil"/>
              <w:right w:val="nil"/>
            </w:tcBorders>
            <w:shd w:val="clear" w:color="auto" w:fill="FFFFFF"/>
            <w:vAlign w:val="center"/>
          </w:tcPr>
          <w:p w14:paraId="6C3880CB">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053" w:type="dxa"/>
            <w:tcBorders>
              <w:top w:val="nil"/>
              <w:left w:val="nil"/>
              <w:bottom w:val="nil"/>
              <w:right w:val="nil"/>
            </w:tcBorders>
            <w:shd w:val="clear" w:color="auto" w:fill="FFFFFF"/>
            <w:vAlign w:val="center"/>
          </w:tcPr>
          <w:p w14:paraId="1E044D87">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495" w:type="dxa"/>
            <w:tcBorders>
              <w:top w:val="nil"/>
              <w:left w:val="nil"/>
              <w:bottom w:val="nil"/>
              <w:right w:val="nil"/>
            </w:tcBorders>
            <w:shd w:val="clear" w:color="auto" w:fill="FFFFFF"/>
            <w:vAlign w:val="center"/>
          </w:tcPr>
          <w:p w14:paraId="020F516F">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r>
              <w:rPr>
                <w:rFonts w:hint="eastAsia" w:ascii="仿宋" w:hAnsi="仿宋" w:eastAsia="仿宋" w:cs="仿宋"/>
                <w:b w:val="0"/>
                <w:bCs/>
                <w:color w:val="000000"/>
                <w:kern w:val="0"/>
                <w:sz w:val="21"/>
                <w:szCs w:val="21"/>
                <w:lang w:val="en-US" w:eastAsia="zh-CN"/>
              </w:rPr>
              <w:t>第一年试验品种</w:t>
            </w:r>
          </w:p>
        </w:tc>
      </w:tr>
      <w:tr w14:paraId="5C195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621" w:type="dxa"/>
            <w:tcBorders>
              <w:top w:val="nil"/>
              <w:left w:val="nil"/>
              <w:bottom w:val="nil"/>
              <w:right w:val="nil"/>
            </w:tcBorders>
            <w:shd w:val="clear" w:color="auto" w:fill="FFFFFF"/>
            <w:vAlign w:val="center"/>
          </w:tcPr>
          <w:p w14:paraId="3467E020">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rPr>
            </w:pPr>
          </w:p>
        </w:tc>
        <w:tc>
          <w:tcPr>
            <w:tcW w:w="1774" w:type="dxa"/>
            <w:tcBorders>
              <w:top w:val="nil"/>
              <w:left w:val="nil"/>
              <w:bottom w:val="nil"/>
              <w:right w:val="nil"/>
            </w:tcBorders>
            <w:shd w:val="clear" w:color="auto" w:fill="FFFFFF"/>
            <w:vAlign w:val="center"/>
          </w:tcPr>
          <w:p w14:paraId="4A5CFE51">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824" w:type="dxa"/>
            <w:tcBorders>
              <w:top w:val="nil"/>
              <w:left w:val="nil"/>
              <w:bottom w:val="nil"/>
              <w:right w:val="nil"/>
            </w:tcBorders>
            <w:shd w:val="clear" w:color="auto" w:fill="FFFFFF"/>
            <w:vAlign w:val="center"/>
          </w:tcPr>
          <w:p w14:paraId="22A8D18C">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150" w:type="dxa"/>
            <w:tcBorders>
              <w:top w:val="nil"/>
              <w:left w:val="nil"/>
              <w:bottom w:val="nil"/>
              <w:right w:val="nil"/>
            </w:tcBorders>
            <w:shd w:val="clear" w:color="auto" w:fill="FFFFFF"/>
            <w:vAlign w:val="center"/>
          </w:tcPr>
          <w:p w14:paraId="6F2E863B">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053" w:type="dxa"/>
            <w:tcBorders>
              <w:top w:val="nil"/>
              <w:left w:val="nil"/>
              <w:bottom w:val="nil"/>
              <w:right w:val="nil"/>
            </w:tcBorders>
            <w:shd w:val="clear" w:color="auto" w:fill="FFFFFF"/>
            <w:vAlign w:val="center"/>
          </w:tcPr>
          <w:p w14:paraId="00797C91">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495" w:type="dxa"/>
            <w:tcBorders>
              <w:top w:val="nil"/>
              <w:left w:val="nil"/>
              <w:bottom w:val="nil"/>
              <w:right w:val="nil"/>
            </w:tcBorders>
            <w:shd w:val="clear" w:color="auto" w:fill="FFFFFF"/>
            <w:vAlign w:val="center"/>
          </w:tcPr>
          <w:p w14:paraId="532046E2">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rPr>
            </w:pPr>
            <w:r>
              <w:rPr>
                <w:rFonts w:hint="eastAsia" w:ascii="仿宋" w:hAnsi="仿宋" w:eastAsia="仿宋" w:cs="仿宋"/>
                <w:b w:val="0"/>
                <w:bCs/>
                <w:color w:val="000000"/>
                <w:kern w:val="0"/>
                <w:sz w:val="21"/>
                <w:szCs w:val="21"/>
                <w:lang w:val="en-US" w:eastAsia="zh-CN"/>
              </w:rPr>
              <w:t>第一年试验品种</w:t>
            </w:r>
          </w:p>
        </w:tc>
      </w:tr>
      <w:tr w14:paraId="6F382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21" w:type="dxa"/>
            <w:tcBorders>
              <w:top w:val="nil"/>
              <w:left w:val="nil"/>
              <w:bottom w:val="nil"/>
              <w:right w:val="nil"/>
            </w:tcBorders>
            <w:shd w:val="clear" w:color="auto" w:fill="FFFFFF"/>
            <w:vAlign w:val="center"/>
          </w:tcPr>
          <w:p w14:paraId="5A573B4B">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rPr>
            </w:pPr>
          </w:p>
        </w:tc>
        <w:tc>
          <w:tcPr>
            <w:tcW w:w="1774" w:type="dxa"/>
            <w:tcBorders>
              <w:top w:val="nil"/>
              <w:left w:val="nil"/>
              <w:bottom w:val="nil"/>
              <w:right w:val="nil"/>
            </w:tcBorders>
            <w:shd w:val="clear" w:color="auto" w:fill="FFFFFF"/>
            <w:vAlign w:val="center"/>
          </w:tcPr>
          <w:p w14:paraId="61160FAE">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824" w:type="dxa"/>
            <w:tcBorders>
              <w:top w:val="nil"/>
              <w:left w:val="nil"/>
              <w:bottom w:val="nil"/>
              <w:right w:val="nil"/>
            </w:tcBorders>
            <w:shd w:val="clear" w:color="auto" w:fill="FFFFFF"/>
            <w:vAlign w:val="center"/>
          </w:tcPr>
          <w:p w14:paraId="1375428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150" w:type="dxa"/>
            <w:tcBorders>
              <w:top w:val="nil"/>
              <w:left w:val="nil"/>
              <w:bottom w:val="nil"/>
              <w:right w:val="nil"/>
            </w:tcBorders>
            <w:shd w:val="clear" w:color="auto" w:fill="FFFFFF"/>
            <w:vAlign w:val="center"/>
          </w:tcPr>
          <w:p w14:paraId="2D03736F">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053" w:type="dxa"/>
            <w:tcBorders>
              <w:top w:val="nil"/>
              <w:left w:val="nil"/>
              <w:bottom w:val="nil"/>
              <w:right w:val="nil"/>
            </w:tcBorders>
            <w:shd w:val="clear" w:color="auto" w:fill="FFFFFF"/>
            <w:vAlign w:val="center"/>
          </w:tcPr>
          <w:p w14:paraId="5637EC87">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495" w:type="dxa"/>
            <w:tcBorders>
              <w:top w:val="nil"/>
              <w:left w:val="nil"/>
              <w:bottom w:val="nil"/>
              <w:right w:val="nil"/>
            </w:tcBorders>
            <w:shd w:val="clear" w:color="auto" w:fill="FFFFFF"/>
            <w:vAlign w:val="center"/>
          </w:tcPr>
          <w:p w14:paraId="6F631168">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rPr>
            </w:pPr>
            <w:r>
              <w:rPr>
                <w:rFonts w:hint="eastAsia" w:ascii="仿宋" w:hAnsi="仿宋" w:eastAsia="仿宋" w:cs="仿宋"/>
                <w:b w:val="0"/>
                <w:bCs/>
                <w:color w:val="000000"/>
                <w:kern w:val="0"/>
                <w:sz w:val="21"/>
                <w:szCs w:val="21"/>
                <w:lang w:val="en-US" w:eastAsia="zh-CN"/>
              </w:rPr>
              <w:t>第一年试验品种</w:t>
            </w:r>
          </w:p>
        </w:tc>
      </w:tr>
      <w:tr w14:paraId="22673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621" w:type="dxa"/>
            <w:tcBorders>
              <w:top w:val="nil"/>
              <w:left w:val="nil"/>
              <w:bottom w:val="nil"/>
              <w:right w:val="nil"/>
            </w:tcBorders>
            <w:shd w:val="clear" w:color="auto" w:fill="FFFFFF"/>
            <w:vAlign w:val="center"/>
          </w:tcPr>
          <w:p w14:paraId="306D46F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774" w:type="dxa"/>
            <w:tcBorders>
              <w:top w:val="nil"/>
              <w:left w:val="nil"/>
              <w:bottom w:val="nil"/>
              <w:right w:val="nil"/>
            </w:tcBorders>
            <w:shd w:val="clear" w:color="auto" w:fill="FFFFFF"/>
            <w:vAlign w:val="center"/>
          </w:tcPr>
          <w:p w14:paraId="102466B3">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824" w:type="dxa"/>
            <w:tcBorders>
              <w:top w:val="nil"/>
              <w:left w:val="nil"/>
              <w:bottom w:val="nil"/>
              <w:right w:val="nil"/>
            </w:tcBorders>
            <w:shd w:val="clear" w:color="auto" w:fill="FFFFFF"/>
            <w:vAlign w:val="center"/>
          </w:tcPr>
          <w:p w14:paraId="0EE8F5C2">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150" w:type="dxa"/>
            <w:tcBorders>
              <w:top w:val="nil"/>
              <w:left w:val="nil"/>
              <w:bottom w:val="nil"/>
              <w:right w:val="nil"/>
            </w:tcBorders>
            <w:shd w:val="clear" w:color="auto" w:fill="FFFFFF"/>
            <w:vAlign w:val="center"/>
          </w:tcPr>
          <w:p w14:paraId="68028EB6">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053" w:type="dxa"/>
            <w:tcBorders>
              <w:top w:val="nil"/>
              <w:left w:val="nil"/>
              <w:bottom w:val="nil"/>
              <w:right w:val="nil"/>
            </w:tcBorders>
            <w:shd w:val="clear" w:color="auto" w:fill="FFFFFF"/>
            <w:vAlign w:val="center"/>
          </w:tcPr>
          <w:p w14:paraId="48ADA05B">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495" w:type="dxa"/>
            <w:tcBorders>
              <w:top w:val="nil"/>
              <w:left w:val="nil"/>
              <w:bottom w:val="nil"/>
              <w:right w:val="nil"/>
            </w:tcBorders>
            <w:shd w:val="clear" w:color="auto" w:fill="FFFFFF"/>
            <w:vAlign w:val="center"/>
          </w:tcPr>
          <w:p w14:paraId="49D1497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r>
              <w:rPr>
                <w:rFonts w:hint="eastAsia" w:ascii="仿宋" w:hAnsi="仿宋" w:eastAsia="仿宋" w:cs="仿宋"/>
                <w:b w:val="0"/>
                <w:bCs/>
                <w:color w:val="000000"/>
                <w:kern w:val="0"/>
                <w:sz w:val="21"/>
                <w:szCs w:val="21"/>
                <w:lang w:val="en-US" w:eastAsia="zh-CN"/>
              </w:rPr>
              <w:t>第一年试验品种</w:t>
            </w:r>
          </w:p>
        </w:tc>
      </w:tr>
      <w:bookmarkEnd w:id="2"/>
      <w:tr w14:paraId="00DFB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621" w:type="dxa"/>
            <w:tcBorders>
              <w:top w:val="nil"/>
              <w:left w:val="nil"/>
              <w:bottom w:val="single" w:color="000000" w:sz="12" w:space="0"/>
              <w:right w:val="nil"/>
            </w:tcBorders>
            <w:shd w:val="clear" w:color="auto" w:fill="FFFFFF"/>
            <w:vAlign w:val="center"/>
          </w:tcPr>
          <w:p w14:paraId="26400014">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rPr>
            </w:pPr>
          </w:p>
        </w:tc>
        <w:tc>
          <w:tcPr>
            <w:tcW w:w="1774" w:type="dxa"/>
            <w:tcBorders>
              <w:top w:val="nil"/>
              <w:left w:val="nil"/>
              <w:bottom w:val="single" w:color="000000" w:sz="12" w:space="0"/>
              <w:right w:val="nil"/>
            </w:tcBorders>
            <w:shd w:val="clear" w:color="auto" w:fill="FFFFFF"/>
            <w:vAlign w:val="center"/>
          </w:tcPr>
          <w:p w14:paraId="636E22F5">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824" w:type="dxa"/>
            <w:tcBorders>
              <w:top w:val="nil"/>
              <w:left w:val="nil"/>
              <w:bottom w:val="single" w:color="000000" w:sz="12" w:space="0"/>
              <w:right w:val="nil"/>
            </w:tcBorders>
            <w:shd w:val="clear" w:color="auto" w:fill="FFFFFF"/>
            <w:vAlign w:val="center"/>
          </w:tcPr>
          <w:p w14:paraId="6B00BE2F">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150" w:type="dxa"/>
            <w:tcBorders>
              <w:top w:val="nil"/>
              <w:left w:val="nil"/>
              <w:bottom w:val="single" w:color="000000" w:sz="12" w:space="0"/>
              <w:right w:val="nil"/>
            </w:tcBorders>
            <w:shd w:val="clear" w:color="auto" w:fill="FFFFFF"/>
            <w:vAlign w:val="center"/>
          </w:tcPr>
          <w:p w14:paraId="1FACAE63">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2053" w:type="dxa"/>
            <w:tcBorders>
              <w:top w:val="nil"/>
              <w:left w:val="nil"/>
              <w:bottom w:val="single" w:color="000000" w:sz="12" w:space="0"/>
              <w:right w:val="nil"/>
            </w:tcBorders>
            <w:shd w:val="clear" w:color="auto" w:fill="FFFFFF"/>
            <w:vAlign w:val="center"/>
          </w:tcPr>
          <w:p w14:paraId="6D4698E5">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i w:val="0"/>
                <w:iCs w:val="0"/>
                <w:color w:val="000000"/>
                <w:kern w:val="0"/>
                <w:sz w:val="21"/>
                <w:szCs w:val="21"/>
                <w:u w:val="none"/>
                <w:lang w:val="en-US" w:eastAsia="zh-CN" w:bidi="ar"/>
              </w:rPr>
            </w:pPr>
          </w:p>
        </w:tc>
        <w:tc>
          <w:tcPr>
            <w:tcW w:w="1495" w:type="dxa"/>
            <w:tcBorders>
              <w:top w:val="nil"/>
              <w:left w:val="nil"/>
              <w:bottom w:val="single" w:color="000000" w:sz="12" w:space="0"/>
              <w:right w:val="nil"/>
            </w:tcBorders>
            <w:shd w:val="clear" w:color="auto" w:fill="FFFFFF"/>
            <w:vAlign w:val="center"/>
          </w:tcPr>
          <w:p w14:paraId="4B1452FB">
            <w:pPr>
              <w:keepNext w:val="0"/>
              <w:keepLines w:val="0"/>
              <w:pageBreakBefore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val="0"/>
                <w:bCs/>
                <w:color w:val="000000"/>
                <w:kern w:val="0"/>
                <w:sz w:val="21"/>
                <w:szCs w:val="21"/>
                <w:lang w:val="en-US" w:eastAsia="zh-CN" w:bidi="ar-SA"/>
              </w:rPr>
            </w:pPr>
            <w:r>
              <w:rPr>
                <w:rFonts w:hint="eastAsia" w:ascii="仿宋" w:hAnsi="仿宋" w:eastAsia="仿宋" w:cs="仿宋"/>
                <w:b w:val="0"/>
                <w:bCs/>
                <w:color w:val="000000"/>
                <w:kern w:val="0"/>
                <w:sz w:val="21"/>
                <w:szCs w:val="21"/>
              </w:rPr>
              <w:t>对照</w:t>
            </w:r>
          </w:p>
        </w:tc>
      </w:tr>
      <w:bookmarkEnd w:id="0"/>
    </w:tbl>
    <w:p w14:paraId="182AF1BA">
      <w:pPr>
        <w:keepNext w:val="0"/>
        <w:keepLines w:val="0"/>
        <w:pageBreakBefore w:val="0"/>
        <w:kinsoku/>
        <w:wordWrap/>
        <w:overflowPunct/>
        <w:topLinePunct w:val="0"/>
        <w:autoSpaceDE/>
        <w:autoSpaceDN/>
        <w:bidi w:val="0"/>
        <w:adjustRightInd/>
        <w:snapToGrid/>
        <w:spacing w:line="360" w:lineRule="auto"/>
        <w:ind w:firstLine="600" w:firstLineChars="200"/>
        <w:jc w:val="both"/>
        <w:textAlignment w:val="auto"/>
        <w:rPr>
          <w:rFonts w:hint="eastAsia" w:ascii="黑体" w:hAnsi="黑体" w:eastAsia="黑体" w:cs="黑体"/>
          <w:bCs/>
          <w:color w:val="auto"/>
          <w:sz w:val="30"/>
          <w:szCs w:val="30"/>
        </w:rPr>
      </w:pPr>
      <w:r>
        <w:rPr>
          <w:rFonts w:hint="eastAsia" w:ascii="黑体" w:hAnsi="黑体" w:eastAsia="黑体" w:cs="黑体"/>
          <w:bCs/>
          <w:color w:val="auto"/>
          <w:sz w:val="30"/>
          <w:szCs w:val="30"/>
          <w:lang w:val="en-US" w:eastAsia="zh-CN"/>
        </w:rPr>
        <w:t>四</w:t>
      </w:r>
      <w:r>
        <w:rPr>
          <w:rFonts w:hint="eastAsia" w:ascii="黑体" w:hAnsi="黑体" w:eastAsia="黑体" w:cs="黑体"/>
          <w:bCs/>
          <w:color w:val="auto"/>
          <w:sz w:val="30"/>
          <w:szCs w:val="30"/>
        </w:rPr>
        <w:t>、试验要求</w:t>
      </w:r>
    </w:p>
    <w:p w14:paraId="6A26AC84">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Cs/>
          <w:color w:val="auto"/>
          <w:sz w:val="28"/>
          <w:szCs w:val="28"/>
        </w:rPr>
        <w:t>各试点承试人员要有责任感，认真负责，严格执行方案，按《云南省大豆品种区域试验记载本》要求认真记载。记载本要求规范观察记载、科学统计汇总、客观公正评价，及时报送试验记载本。</w:t>
      </w:r>
    </w:p>
    <w:p w14:paraId="3A98AF01">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lang w:val="en-US" w:eastAsia="zh-CN"/>
        </w:rPr>
      </w:pPr>
      <w:r>
        <w:rPr>
          <w:rFonts w:hint="eastAsia" w:ascii="方正仿宋_GBK" w:hAnsi="方正仿宋_GBK" w:eastAsia="方正仿宋_GBK" w:cs="方正仿宋_GBK"/>
          <w:bCs/>
          <w:color w:val="auto"/>
          <w:sz w:val="28"/>
          <w:szCs w:val="28"/>
          <w:lang w:eastAsia="zh-CN"/>
        </w:rPr>
        <w:t>（</w:t>
      </w:r>
      <w:r>
        <w:rPr>
          <w:rFonts w:hint="eastAsia" w:ascii="方正仿宋_GBK" w:hAnsi="方正仿宋_GBK" w:eastAsia="方正仿宋_GBK" w:cs="方正仿宋_GBK"/>
          <w:bCs/>
          <w:color w:val="auto"/>
          <w:sz w:val="28"/>
          <w:szCs w:val="28"/>
          <w:lang w:val="en-US" w:eastAsia="zh-CN"/>
        </w:rPr>
        <w:t>一</w:t>
      </w:r>
      <w:r>
        <w:rPr>
          <w:rFonts w:hint="eastAsia" w:ascii="方正仿宋_GBK" w:hAnsi="方正仿宋_GBK" w:eastAsia="方正仿宋_GBK" w:cs="方正仿宋_GBK"/>
          <w:bCs/>
          <w:color w:val="auto"/>
          <w:sz w:val="28"/>
          <w:szCs w:val="28"/>
          <w:lang w:eastAsia="zh-CN"/>
        </w:rPr>
        <w:t>）</w:t>
      </w:r>
      <w:r>
        <w:rPr>
          <w:rFonts w:hint="eastAsia" w:ascii="方正仿宋_GBK" w:hAnsi="方正仿宋_GBK" w:eastAsia="方正仿宋_GBK" w:cs="方正仿宋_GBK"/>
          <w:bCs/>
          <w:color w:val="auto"/>
          <w:sz w:val="28"/>
          <w:szCs w:val="28"/>
          <w:lang w:val="en-US" w:eastAsia="zh-CN"/>
        </w:rPr>
        <w:t>区域试验</w:t>
      </w:r>
    </w:p>
    <w:p w14:paraId="745D2C22">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
          <w:color w:val="auto"/>
          <w:sz w:val="28"/>
          <w:szCs w:val="28"/>
        </w:rPr>
        <w:t>试验设计：</w:t>
      </w:r>
      <w:r>
        <w:rPr>
          <w:rFonts w:hint="eastAsia" w:ascii="方正仿宋_GBK" w:hAnsi="方正仿宋_GBK" w:eastAsia="方正仿宋_GBK" w:cs="方正仿宋_GBK"/>
          <w:bCs/>
          <w:color w:val="auto"/>
          <w:sz w:val="28"/>
          <w:szCs w:val="28"/>
        </w:rPr>
        <w:t>完全随机区组排列，重复三次。</w:t>
      </w:r>
    </w:p>
    <w:p w14:paraId="15AC4767">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
          <w:color w:val="auto"/>
          <w:sz w:val="28"/>
          <w:szCs w:val="28"/>
        </w:rPr>
        <w:t>试验地选择：</w:t>
      </w:r>
      <w:r>
        <w:rPr>
          <w:rFonts w:hint="eastAsia" w:ascii="方正仿宋_GBK" w:hAnsi="方正仿宋_GBK" w:eastAsia="方正仿宋_GBK" w:cs="方正仿宋_GBK"/>
          <w:bCs/>
          <w:color w:val="auto"/>
          <w:sz w:val="28"/>
          <w:szCs w:val="28"/>
        </w:rPr>
        <w:t>试验田（地）要有代表性。要求上一年未种过大豆、未发生过大豆病害，地势平坦，具有代表性，土质、前茬一致，地势平坦、通风向阳、排灌方便、肥力均匀、土壤肥力中等、试验地点稳定的田块执行试验。</w:t>
      </w:r>
    </w:p>
    <w:p w14:paraId="7C6C68B3">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
          <w:color w:val="auto"/>
          <w:sz w:val="28"/>
          <w:szCs w:val="28"/>
        </w:rPr>
        <w:t>播种密度：</w:t>
      </w:r>
      <w:r>
        <w:rPr>
          <w:rFonts w:hint="eastAsia" w:ascii="方正仿宋_GBK" w:hAnsi="方正仿宋_GBK" w:eastAsia="方正仿宋_GBK" w:cs="方正仿宋_GBK"/>
          <w:bCs/>
          <w:color w:val="auto"/>
          <w:sz w:val="28"/>
          <w:szCs w:val="28"/>
        </w:rPr>
        <w:t>单行条播，每穴播种3～4粒，间苗时留苗2株，密度1～1.33万株/亩。注意：试验要求收获株数保持在播种量的80%以上。</w:t>
      </w:r>
    </w:p>
    <w:p w14:paraId="42213D97">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
          <w:color w:val="auto"/>
          <w:sz w:val="28"/>
          <w:szCs w:val="28"/>
        </w:rPr>
        <w:t>小区区划：</w:t>
      </w:r>
      <w:r>
        <w:rPr>
          <w:rFonts w:hint="eastAsia" w:ascii="方正仿宋_GBK" w:hAnsi="方正仿宋_GBK" w:eastAsia="方正仿宋_GBK" w:cs="方正仿宋_GBK"/>
          <w:bCs/>
          <w:color w:val="auto"/>
          <w:sz w:val="28"/>
          <w:szCs w:val="28"/>
        </w:rPr>
        <w:t>小区面积13.</w:t>
      </w:r>
      <w:r>
        <w:rPr>
          <w:rFonts w:hint="eastAsia" w:ascii="方正仿宋_GBK" w:hAnsi="方正仿宋_GBK" w:eastAsia="方正仿宋_GBK" w:cs="方正仿宋_GBK"/>
          <w:bCs/>
          <w:color w:val="auto"/>
          <w:sz w:val="28"/>
          <w:szCs w:val="28"/>
          <w:lang w:val="en-US" w:eastAsia="zh-CN"/>
        </w:rPr>
        <w:t>35</w:t>
      </w:r>
      <w:r>
        <w:rPr>
          <w:rFonts w:hint="eastAsia" w:ascii="方正仿宋_GBK" w:hAnsi="方正仿宋_GBK" w:eastAsia="方正仿宋_GBK" w:cs="方正仿宋_GBK"/>
          <w:bCs/>
          <w:color w:val="auto"/>
          <w:sz w:val="28"/>
          <w:szCs w:val="28"/>
        </w:rPr>
        <w:t>平方米</w:t>
      </w:r>
      <w:r>
        <w:rPr>
          <w:rFonts w:hint="eastAsia" w:ascii="方正仿宋_GBK" w:hAnsi="方正仿宋_GBK" w:eastAsia="方正仿宋_GBK" w:cs="方正仿宋_GBK"/>
          <w:bCs/>
          <w:color w:val="auto"/>
          <w:sz w:val="28"/>
          <w:szCs w:val="28"/>
          <w:lang w:eastAsia="zh-CN"/>
        </w:rPr>
        <w:t>（</w:t>
      </w:r>
      <w:r>
        <w:rPr>
          <w:rFonts w:hint="eastAsia" w:ascii="方正仿宋_GBK" w:hAnsi="方正仿宋_GBK" w:eastAsia="方正仿宋_GBK" w:cs="方正仿宋_GBK"/>
          <w:bCs/>
          <w:color w:val="auto"/>
          <w:sz w:val="28"/>
          <w:szCs w:val="28"/>
          <w:lang w:val="en-US" w:eastAsia="zh-CN"/>
        </w:rPr>
        <w:t>0.02亩</w:t>
      </w:r>
      <w:r>
        <w:rPr>
          <w:rFonts w:hint="eastAsia" w:ascii="方正仿宋_GBK" w:hAnsi="方正仿宋_GBK" w:eastAsia="方正仿宋_GBK" w:cs="方正仿宋_GBK"/>
          <w:bCs/>
          <w:color w:val="auto"/>
          <w:sz w:val="28"/>
          <w:szCs w:val="28"/>
          <w:lang w:eastAsia="zh-CN"/>
        </w:rPr>
        <w:t>）</w:t>
      </w:r>
      <w:r>
        <w:rPr>
          <w:rFonts w:hint="eastAsia" w:ascii="方正仿宋_GBK" w:hAnsi="方正仿宋_GBK" w:eastAsia="方正仿宋_GBK" w:cs="方正仿宋_GBK"/>
          <w:bCs/>
          <w:color w:val="auto"/>
          <w:sz w:val="28"/>
          <w:szCs w:val="28"/>
        </w:rPr>
        <w:t>（小区面积不包括区间和重复间走道），重复间走道（包括起沟在内）</w:t>
      </w:r>
      <w:r>
        <w:rPr>
          <w:rFonts w:hint="eastAsia" w:ascii="方正仿宋_GBK" w:hAnsi="方正仿宋_GBK" w:eastAsia="方正仿宋_GBK" w:cs="方正仿宋_GBK"/>
          <w:bCs/>
          <w:color w:val="auto"/>
          <w:sz w:val="28"/>
          <w:szCs w:val="28"/>
          <w:lang w:val="en-US" w:eastAsia="zh-CN"/>
        </w:rPr>
        <w:t>8</w:t>
      </w:r>
      <w:r>
        <w:rPr>
          <w:rFonts w:hint="eastAsia" w:ascii="方正仿宋_GBK" w:hAnsi="方正仿宋_GBK" w:eastAsia="方正仿宋_GBK" w:cs="方正仿宋_GBK"/>
          <w:bCs/>
          <w:color w:val="auto"/>
          <w:sz w:val="28"/>
          <w:szCs w:val="28"/>
        </w:rPr>
        <w:t>0厘米（视田块定），四周设保护行。</w:t>
      </w:r>
    </w:p>
    <w:p w14:paraId="3FA39A54">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
          <w:color w:val="auto"/>
          <w:sz w:val="28"/>
          <w:szCs w:val="28"/>
        </w:rPr>
        <w:t>田间管理：</w:t>
      </w:r>
      <w:r>
        <w:rPr>
          <w:rFonts w:hint="eastAsia" w:ascii="方正仿宋_GBK" w:hAnsi="方正仿宋_GBK" w:eastAsia="方正仿宋_GBK" w:cs="方正仿宋_GBK"/>
          <w:bCs/>
          <w:color w:val="auto"/>
          <w:sz w:val="28"/>
          <w:szCs w:val="28"/>
        </w:rPr>
        <w:t>应特别注意土壤湿度不宜太大。于当地最佳播期播种。试验播种一次全苗，及时间苗、定苗，保证苗齐苗壮。试验期间防虫不防病。底肥、苗肥、农家肥等的施用及播后的覆盖按当地的习惯进行，灌溉、中耕除草，防虫以当地最优措施进行。各小区管理措施要求一致，同一措施在同一天内完成。</w:t>
      </w:r>
    </w:p>
    <w:p w14:paraId="6BF3FB72">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lang w:val="en-US" w:eastAsia="zh-CN"/>
        </w:rPr>
      </w:pPr>
      <w:r>
        <w:rPr>
          <w:rFonts w:hint="eastAsia" w:ascii="方正仿宋_GBK" w:hAnsi="方正仿宋_GBK" w:eastAsia="方正仿宋_GBK" w:cs="方正仿宋_GBK"/>
          <w:bCs/>
          <w:color w:val="auto"/>
          <w:sz w:val="28"/>
          <w:szCs w:val="28"/>
          <w:lang w:eastAsia="zh-CN"/>
        </w:rPr>
        <w:t>（</w:t>
      </w:r>
      <w:r>
        <w:rPr>
          <w:rFonts w:hint="eastAsia" w:ascii="方正仿宋_GBK" w:hAnsi="方正仿宋_GBK" w:eastAsia="方正仿宋_GBK" w:cs="方正仿宋_GBK"/>
          <w:bCs/>
          <w:color w:val="auto"/>
          <w:sz w:val="28"/>
          <w:szCs w:val="28"/>
          <w:lang w:val="en-US" w:eastAsia="zh-CN"/>
        </w:rPr>
        <w:t>二</w:t>
      </w:r>
      <w:r>
        <w:rPr>
          <w:rFonts w:hint="eastAsia" w:ascii="方正仿宋_GBK" w:hAnsi="方正仿宋_GBK" w:eastAsia="方正仿宋_GBK" w:cs="方正仿宋_GBK"/>
          <w:bCs/>
          <w:color w:val="auto"/>
          <w:sz w:val="28"/>
          <w:szCs w:val="28"/>
          <w:lang w:eastAsia="zh-CN"/>
        </w:rPr>
        <w:t>）</w:t>
      </w:r>
      <w:r>
        <w:rPr>
          <w:rFonts w:hint="eastAsia" w:ascii="方正仿宋_GBK" w:hAnsi="方正仿宋_GBK" w:eastAsia="方正仿宋_GBK" w:cs="方正仿宋_GBK"/>
          <w:bCs/>
          <w:color w:val="auto"/>
          <w:sz w:val="28"/>
          <w:szCs w:val="28"/>
          <w:lang w:val="en-US" w:eastAsia="zh-CN"/>
        </w:rPr>
        <w:t>生产试验</w:t>
      </w:r>
    </w:p>
    <w:p w14:paraId="2A38813E">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lang w:val="en-US" w:eastAsia="zh-CN"/>
        </w:rPr>
      </w:pPr>
      <w:r>
        <w:rPr>
          <w:rFonts w:hint="eastAsia" w:ascii="方正仿宋_GBK" w:hAnsi="方正仿宋_GBK" w:eastAsia="方正仿宋_GBK" w:cs="方正仿宋_GBK"/>
          <w:bCs/>
          <w:color w:val="000000" w:themeColor="text1"/>
          <w:sz w:val="28"/>
          <w:szCs w:val="28"/>
          <w14:textFill>
            <w14:solidFill>
              <w14:schemeClr w14:val="tx1"/>
            </w14:solidFill>
          </w14:textFill>
        </w:rPr>
        <w:t>每品种小区面积300平方米，不设重复，种植密度根据当地生产水平、品种特性和土壤肥力而定，田间管理与当地大田生产水平相当或略高。</w:t>
      </w:r>
    </w:p>
    <w:p w14:paraId="7F542C6E">
      <w:pPr>
        <w:keepNext w:val="0"/>
        <w:keepLines w:val="0"/>
        <w:pageBreakBefore w:val="0"/>
        <w:kinsoku/>
        <w:wordWrap/>
        <w:overflowPunct/>
        <w:topLinePunct w:val="0"/>
        <w:autoSpaceDE/>
        <w:autoSpaceDN/>
        <w:bidi w:val="0"/>
        <w:adjustRightInd/>
        <w:snapToGrid/>
        <w:spacing w:line="360" w:lineRule="auto"/>
        <w:ind w:firstLine="600" w:firstLineChars="200"/>
        <w:jc w:val="both"/>
        <w:textAlignment w:val="auto"/>
        <w:rPr>
          <w:rFonts w:hint="eastAsia" w:ascii="黑体" w:hAnsi="黑体" w:eastAsia="黑体" w:cs="黑体"/>
          <w:bCs/>
          <w:color w:val="auto"/>
          <w:sz w:val="30"/>
          <w:szCs w:val="30"/>
        </w:rPr>
      </w:pPr>
      <w:r>
        <w:rPr>
          <w:rFonts w:hint="eastAsia" w:ascii="黑体" w:hAnsi="黑体" w:eastAsia="黑体" w:cs="黑体"/>
          <w:bCs/>
          <w:color w:val="auto"/>
          <w:sz w:val="30"/>
          <w:szCs w:val="30"/>
          <w:lang w:val="en-US" w:eastAsia="zh-CN"/>
        </w:rPr>
        <w:t>五</w:t>
      </w:r>
      <w:r>
        <w:rPr>
          <w:rFonts w:hint="eastAsia" w:ascii="黑体" w:hAnsi="黑体" w:eastAsia="黑体" w:cs="黑体"/>
          <w:bCs/>
          <w:color w:val="auto"/>
          <w:sz w:val="30"/>
          <w:szCs w:val="30"/>
        </w:rPr>
        <w:t>、</w:t>
      </w:r>
      <w:bookmarkStart w:id="3" w:name="OLE_LINK8"/>
      <w:r>
        <w:rPr>
          <w:rFonts w:hint="eastAsia" w:ascii="黑体" w:hAnsi="黑体" w:eastAsia="黑体" w:cs="黑体"/>
          <w:bCs/>
          <w:color w:val="auto"/>
          <w:sz w:val="30"/>
          <w:szCs w:val="30"/>
        </w:rPr>
        <w:t>记载项目和标准</w:t>
      </w:r>
      <w:bookmarkEnd w:id="3"/>
    </w:p>
    <w:p w14:paraId="180F00BF">
      <w:pPr>
        <w:keepNext w:val="0"/>
        <w:keepLines w:val="0"/>
        <w:pageBreakBefore w:val="0"/>
        <w:kinsoku/>
        <w:wordWrap/>
        <w:overflowPunct/>
        <w:topLinePunct w:val="0"/>
        <w:autoSpaceDE/>
        <w:autoSpaceDN/>
        <w:bidi w:val="0"/>
        <w:adjustRightInd/>
        <w:spacing w:line="360" w:lineRule="auto"/>
        <w:ind w:firstLine="560" w:firstLineChars="200"/>
        <w:jc w:val="both"/>
        <w:rPr>
          <w:rFonts w:hint="eastAsia" w:ascii="方正仿宋_GBK" w:hAnsi="方正仿宋_GBK" w:eastAsia="方正仿宋_GBK" w:cs="方正仿宋_GBK"/>
          <w:color w:val="333333"/>
          <w:kern w:val="0"/>
          <w:sz w:val="28"/>
          <w:szCs w:val="28"/>
        </w:rPr>
      </w:pPr>
      <w:r>
        <w:rPr>
          <w:rFonts w:hint="eastAsia" w:ascii="方正仿宋_GBK" w:hAnsi="方正仿宋_GBK" w:eastAsia="方正仿宋_GBK" w:cs="方正仿宋_GBK"/>
          <w:color w:val="333333"/>
          <w:kern w:val="0"/>
          <w:sz w:val="28"/>
          <w:szCs w:val="28"/>
        </w:rPr>
        <w:t>1、物候期：播种期、出苗期、开花期、成熟期、收获期、全生育天数</w:t>
      </w:r>
    </w:p>
    <w:p w14:paraId="129C6872">
      <w:pPr>
        <w:keepNext w:val="0"/>
        <w:keepLines w:val="0"/>
        <w:pageBreakBefore w:val="0"/>
        <w:kinsoku/>
        <w:wordWrap/>
        <w:overflowPunct/>
        <w:topLinePunct w:val="0"/>
        <w:autoSpaceDE/>
        <w:autoSpaceDN/>
        <w:bidi w:val="0"/>
        <w:adjustRightInd/>
        <w:spacing w:line="360" w:lineRule="auto"/>
        <w:ind w:firstLine="560" w:firstLineChars="200"/>
        <w:jc w:val="both"/>
        <w:rPr>
          <w:rFonts w:hint="eastAsia" w:ascii="方正仿宋_GBK" w:hAnsi="方正仿宋_GBK" w:eastAsia="方正仿宋_GBK" w:cs="方正仿宋_GBK"/>
          <w:color w:val="333333"/>
          <w:kern w:val="0"/>
          <w:sz w:val="28"/>
          <w:szCs w:val="28"/>
        </w:rPr>
      </w:pPr>
      <w:r>
        <w:rPr>
          <w:rFonts w:hint="eastAsia" w:ascii="方正仿宋_GBK" w:hAnsi="方正仿宋_GBK" w:eastAsia="方正仿宋_GBK" w:cs="方正仿宋_GBK"/>
          <w:color w:val="333333"/>
          <w:kern w:val="0"/>
          <w:sz w:val="28"/>
          <w:szCs w:val="28"/>
        </w:rPr>
        <w:t>2、形态特征：叶形、花色、茸毛色、结荚习性、株型、裂荚性、落叶性、抗倒性、幼苗习性，成熟时的株高，主茎节数、有效分枝数。</w:t>
      </w:r>
    </w:p>
    <w:p w14:paraId="155F94B7">
      <w:pPr>
        <w:keepNext w:val="0"/>
        <w:keepLines w:val="0"/>
        <w:pageBreakBefore w:val="0"/>
        <w:kinsoku/>
        <w:wordWrap/>
        <w:overflowPunct/>
        <w:topLinePunct w:val="0"/>
        <w:autoSpaceDE/>
        <w:autoSpaceDN/>
        <w:bidi w:val="0"/>
        <w:adjustRightInd/>
        <w:spacing w:line="360" w:lineRule="auto"/>
        <w:ind w:firstLine="560" w:firstLineChars="200"/>
        <w:jc w:val="both"/>
        <w:rPr>
          <w:rFonts w:hint="eastAsia" w:ascii="方正仿宋_GBK" w:hAnsi="方正仿宋_GBK" w:eastAsia="方正仿宋_GBK" w:cs="方正仿宋_GBK"/>
          <w:color w:val="333333"/>
          <w:kern w:val="0"/>
          <w:sz w:val="28"/>
          <w:szCs w:val="28"/>
        </w:rPr>
      </w:pPr>
      <w:r>
        <w:rPr>
          <w:rFonts w:hint="eastAsia" w:ascii="方正仿宋_GBK" w:hAnsi="方正仿宋_GBK" w:eastAsia="方正仿宋_GBK" w:cs="方正仿宋_GBK"/>
          <w:color w:val="333333"/>
          <w:kern w:val="0"/>
          <w:sz w:val="28"/>
          <w:szCs w:val="28"/>
        </w:rPr>
        <w:t>3、经济性状：</w:t>
      </w:r>
      <w:r>
        <w:rPr>
          <w:rFonts w:hint="eastAsia" w:ascii="方正仿宋_GBK" w:hAnsi="方正仿宋_GBK" w:eastAsia="方正仿宋_GBK" w:cs="方正仿宋_GBK"/>
          <w:color w:val="333333"/>
          <w:kern w:val="0"/>
          <w:sz w:val="28"/>
          <w:szCs w:val="28"/>
          <w:lang w:val="en-US" w:eastAsia="zh-CN"/>
        </w:rPr>
        <w:t>500g标准荚数、标准荚率、</w:t>
      </w:r>
      <w:r>
        <w:rPr>
          <w:rFonts w:hint="eastAsia" w:ascii="方正仿宋_GBK" w:hAnsi="方正仿宋_GBK" w:eastAsia="方正仿宋_GBK" w:cs="方正仿宋_GBK"/>
          <w:color w:val="333333"/>
          <w:kern w:val="0"/>
          <w:sz w:val="28"/>
          <w:szCs w:val="28"/>
        </w:rPr>
        <w:t>单株实荚数、单株实粒数、单株籽粒产量，每荚粒数、百粒重（计干籽粒时测量）</w:t>
      </w:r>
    </w:p>
    <w:p w14:paraId="0ED8E5E8">
      <w:pPr>
        <w:keepNext w:val="0"/>
        <w:keepLines w:val="0"/>
        <w:pageBreakBefore w:val="0"/>
        <w:kinsoku/>
        <w:wordWrap/>
        <w:overflowPunct/>
        <w:topLinePunct w:val="0"/>
        <w:autoSpaceDE/>
        <w:autoSpaceDN/>
        <w:bidi w:val="0"/>
        <w:adjustRightInd/>
        <w:spacing w:line="360" w:lineRule="auto"/>
        <w:ind w:firstLine="560" w:firstLineChars="200"/>
        <w:jc w:val="both"/>
        <w:rPr>
          <w:rFonts w:hint="eastAsia" w:ascii="方正仿宋_GBK" w:hAnsi="方正仿宋_GBK" w:eastAsia="方正仿宋_GBK" w:cs="方正仿宋_GBK"/>
          <w:color w:val="333333"/>
          <w:kern w:val="0"/>
          <w:sz w:val="28"/>
          <w:szCs w:val="28"/>
        </w:rPr>
      </w:pPr>
      <w:r>
        <w:rPr>
          <w:rFonts w:hint="eastAsia" w:ascii="方正仿宋_GBK" w:hAnsi="方正仿宋_GBK" w:eastAsia="方正仿宋_GBK" w:cs="方正仿宋_GBK"/>
          <w:color w:val="333333"/>
          <w:kern w:val="0"/>
          <w:sz w:val="28"/>
          <w:szCs w:val="28"/>
        </w:rPr>
        <w:t>4、品质性状：紫斑率%、褐斑率%、其他粒率%、虫蚀率%、完好粒率%、种皮色、脐色、粒形、籽粒光泽等。</w:t>
      </w:r>
    </w:p>
    <w:p w14:paraId="31F8BC51">
      <w:pPr>
        <w:keepNext w:val="0"/>
        <w:keepLines w:val="0"/>
        <w:pageBreakBefore w:val="0"/>
        <w:kinsoku/>
        <w:wordWrap/>
        <w:overflowPunct/>
        <w:topLinePunct w:val="0"/>
        <w:autoSpaceDE/>
        <w:autoSpaceDN/>
        <w:bidi w:val="0"/>
        <w:adjustRightInd/>
        <w:spacing w:line="360" w:lineRule="auto"/>
        <w:ind w:firstLine="560" w:firstLineChars="200"/>
        <w:jc w:val="both"/>
        <w:rPr>
          <w:rFonts w:hint="eastAsia" w:ascii="方正仿宋_GBK" w:hAnsi="方正仿宋_GBK" w:eastAsia="方正仿宋_GBK" w:cs="方正仿宋_GBK"/>
          <w:color w:val="333333"/>
          <w:kern w:val="0"/>
          <w:sz w:val="28"/>
          <w:szCs w:val="28"/>
        </w:rPr>
      </w:pPr>
      <w:r>
        <w:rPr>
          <w:rFonts w:hint="eastAsia" w:ascii="方正仿宋_GBK" w:hAnsi="方正仿宋_GBK" w:eastAsia="方正仿宋_GBK" w:cs="方正仿宋_GBK"/>
          <w:color w:val="333333"/>
          <w:kern w:val="0"/>
          <w:sz w:val="28"/>
          <w:szCs w:val="28"/>
        </w:rPr>
        <w:t>5、小区实收株数（请在收获时调查）</w:t>
      </w:r>
    </w:p>
    <w:p w14:paraId="2E5D2A65">
      <w:pPr>
        <w:keepNext w:val="0"/>
        <w:keepLines w:val="0"/>
        <w:pageBreakBefore w:val="0"/>
        <w:kinsoku/>
        <w:wordWrap/>
        <w:overflowPunct/>
        <w:topLinePunct w:val="0"/>
        <w:autoSpaceDE/>
        <w:autoSpaceDN/>
        <w:bidi w:val="0"/>
        <w:adjustRightInd/>
        <w:spacing w:line="360" w:lineRule="auto"/>
        <w:ind w:firstLine="560" w:firstLineChars="200"/>
        <w:jc w:val="both"/>
        <w:rPr>
          <w:rFonts w:hint="eastAsia" w:ascii="方正仿宋_GBK" w:hAnsi="方正仿宋_GBK" w:eastAsia="方正仿宋_GBK" w:cs="方正仿宋_GBK"/>
          <w:color w:val="333333"/>
          <w:kern w:val="0"/>
          <w:sz w:val="28"/>
          <w:szCs w:val="28"/>
        </w:rPr>
      </w:pPr>
      <w:r>
        <w:rPr>
          <w:rFonts w:hint="eastAsia" w:ascii="方正仿宋_GBK" w:hAnsi="方正仿宋_GBK" w:eastAsia="方正仿宋_GBK" w:cs="方正仿宋_GBK"/>
          <w:color w:val="333333"/>
          <w:kern w:val="0"/>
          <w:sz w:val="28"/>
          <w:szCs w:val="28"/>
        </w:rPr>
        <w:t>6、小区干籽粒产量。</w:t>
      </w:r>
    </w:p>
    <w:p w14:paraId="47303CA8">
      <w:pPr>
        <w:keepNext w:val="0"/>
        <w:keepLines w:val="0"/>
        <w:pageBreakBefore w:val="0"/>
        <w:kinsoku/>
        <w:wordWrap/>
        <w:overflowPunct/>
        <w:topLinePunct w:val="0"/>
        <w:autoSpaceDE/>
        <w:autoSpaceDN/>
        <w:bidi w:val="0"/>
        <w:adjustRightInd/>
        <w:spacing w:line="360" w:lineRule="auto"/>
        <w:ind w:firstLine="560" w:firstLineChars="200"/>
        <w:jc w:val="both"/>
        <w:rPr>
          <w:rFonts w:hint="eastAsia" w:ascii="方正仿宋_GBK" w:hAnsi="方正仿宋_GBK" w:eastAsia="方正仿宋_GBK" w:cs="方正仿宋_GBK"/>
          <w:color w:val="333333"/>
          <w:kern w:val="0"/>
          <w:sz w:val="28"/>
          <w:szCs w:val="28"/>
        </w:rPr>
      </w:pPr>
      <w:r>
        <w:rPr>
          <w:rFonts w:hint="eastAsia" w:ascii="方正仿宋_GBK" w:hAnsi="方正仿宋_GBK" w:eastAsia="方正仿宋_GBK" w:cs="方正仿宋_GBK"/>
          <w:color w:val="333333"/>
          <w:kern w:val="0"/>
          <w:sz w:val="28"/>
          <w:szCs w:val="28"/>
        </w:rPr>
        <w:t>7、小区鲜荚重：收获小区全部植株鲜荚计产。</w:t>
      </w:r>
    </w:p>
    <w:p w14:paraId="2093DC50">
      <w:pPr>
        <w:keepNext w:val="0"/>
        <w:keepLines w:val="0"/>
        <w:pageBreakBefore w:val="0"/>
        <w:kinsoku/>
        <w:wordWrap/>
        <w:overflowPunct/>
        <w:topLinePunct w:val="0"/>
        <w:autoSpaceDE/>
        <w:autoSpaceDN/>
        <w:bidi w:val="0"/>
        <w:adjustRightInd/>
        <w:spacing w:line="360" w:lineRule="auto"/>
        <w:ind w:firstLine="560" w:firstLineChars="200"/>
        <w:jc w:val="both"/>
        <w:rPr>
          <w:rFonts w:hint="eastAsia" w:ascii="方正仿宋_GBK" w:hAnsi="方正仿宋_GBK" w:eastAsia="方正仿宋_GBK" w:cs="方正仿宋_GBK"/>
          <w:color w:val="333333"/>
          <w:kern w:val="0"/>
          <w:sz w:val="28"/>
          <w:szCs w:val="28"/>
        </w:rPr>
      </w:pPr>
      <w:r>
        <w:rPr>
          <w:rFonts w:hint="eastAsia" w:ascii="方正仿宋_GBK" w:hAnsi="方正仿宋_GBK" w:eastAsia="方正仿宋_GBK" w:cs="方正仿宋_GBK"/>
          <w:color w:val="333333"/>
          <w:kern w:val="0"/>
          <w:sz w:val="28"/>
          <w:szCs w:val="28"/>
        </w:rPr>
        <w:t>8、主要病害：大豆花叶病毒病</w:t>
      </w:r>
      <w:r>
        <w:rPr>
          <w:rFonts w:hint="eastAsia" w:ascii="方正仿宋_GBK" w:hAnsi="方正仿宋_GBK" w:eastAsia="方正仿宋_GBK" w:cs="方正仿宋_GBK"/>
          <w:color w:val="333333"/>
          <w:kern w:val="0"/>
          <w:sz w:val="28"/>
          <w:szCs w:val="28"/>
          <w:lang w:eastAsia="zh-CN"/>
        </w:rPr>
        <w:t>、大豆炭疽病、大豆根腐病</w:t>
      </w:r>
      <w:r>
        <w:rPr>
          <w:rFonts w:hint="eastAsia" w:ascii="方正仿宋_GBK" w:hAnsi="方正仿宋_GBK" w:eastAsia="方正仿宋_GBK" w:cs="方正仿宋_GBK"/>
          <w:color w:val="333333"/>
          <w:kern w:val="0"/>
          <w:sz w:val="28"/>
          <w:szCs w:val="28"/>
        </w:rPr>
        <w:t>。</w:t>
      </w:r>
    </w:p>
    <w:p w14:paraId="259BADCE">
      <w:pPr>
        <w:keepNext w:val="0"/>
        <w:keepLines w:val="0"/>
        <w:pageBreakBefore w:val="0"/>
        <w:kinsoku/>
        <w:wordWrap/>
        <w:overflowPunct/>
        <w:topLinePunct w:val="0"/>
        <w:autoSpaceDE/>
        <w:autoSpaceDN/>
        <w:bidi w:val="0"/>
        <w:adjustRightInd/>
        <w:snapToGrid/>
        <w:spacing w:line="360" w:lineRule="auto"/>
        <w:ind w:firstLine="600" w:firstLineChars="200"/>
        <w:jc w:val="both"/>
        <w:textAlignment w:val="auto"/>
        <w:rPr>
          <w:rFonts w:hint="eastAsia" w:ascii="黑体" w:hAnsi="黑体" w:eastAsia="黑体" w:cs="黑体"/>
          <w:bCs/>
          <w:color w:val="auto"/>
          <w:sz w:val="30"/>
          <w:szCs w:val="30"/>
          <w:lang w:val="en-US" w:eastAsia="zh-CN"/>
        </w:rPr>
      </w:pPr>
      <w:r>
        <w:rPr>
          <w:rFonts w:hint="eastAsia" w:ascii="黑体" w:hAnsi="黑体" w:eastAsia="黑体" w:cs="黑体"/>
          <w:bCs/>
          <w:color w:val="auto"/>
          <w:sz w:val="30"/>
          <w:szCs w:val="30"/>
        </w:rPr>
        <w:t>六、</w:t>
      </w:r>
      <w:r>
        <w:rPr>
          <w:rFonts w:hint="eastAsia" w:ascii="黑体" w:hAnsi="黑体" w:eastAsia="黑体" w:cs="黑体"/>
          <w:color w:val="auto"/>
          <w:sz w:val="30"/>
          <w:szCs w:val="30"/>
        </w:rPr>
        <w:t>相关鉴定</w:t>
      </w:r>
      <w:r>
        <w:rPr>
          <w:rFonts w:hint="eastAsia" w:ascii="黑体" w:hAnsi="黑体" w:eastAsia="黑体" w:cs="黑体"/>
          <w:color w:val="auto"/>
          <w:sz w:val="30"/>
          <w:szCs w:val="30"/>
          <w:lang w:eastAsia="zh-CN"/>
        </w:rPr>
        <w:t>及</w:t>
      </w:r>
      <w:r>
        <w:rPr>
          <w:rFonts w:hint="eastAsia" w:ascii="黑体" w:hAnsi="黑体" w:eastAsia="黑体" w:cs="黑体"/>
          <w:color w:val="auto"/>
          <w:sz w:val="30"/>
          <w:szCs w:val="30"/>
        </w:rPr>
        <w:t>检测</w:t>
      </w:r>
    </w:p>
    <w:p w14:paraId="468F4102">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Cs/>
          <w:color w:val="auto"/>
          <w:sz w:val="28"/>
          <w:szCs w:val="28"/>
        </w:rPr>
        <w:t>（一）品质测定。</w:t>
      </w:r>
    </w:p>
    <w:p w14:paraId="00D4A6A1">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Cs/>
          <w:color w:val="auto"/>
          <w:sz w:val="28"/>
          <w:szCs w:val="28"/>
        </w:rPr>
        <w:t>（二）抗病鉴定。</w:t>
      </w:r>
    </w:p>
    <w:p w14:paraId="0474E5D3">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Cs/>
          <w:color w:val="auto"/>
          <w:sz w:val="28"/>
          <w:szCs w:val="28"/>
        </w:rPr>
        <w:t>（三）DNA指纹检测。</w:t>
      </w:r>
    </w:p>
    <w:p w14:paraId="28BD3CBB">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Cs/>
          <w:color w:val="auto"/>
          <w:sz w:val="30"/>
          <w:szCs w:val="30"/>
          <w:lang w:eastAsia="zh-CN"/>
        </w:rPr>
      </w:pPr>
      <w:r>
        <w:rPr>
          <w:rFonts w:hint="eastAsia" w:ascii="方正仿宋_GBK" w:hAnsi="方正仿宋_GBK" w:eastAsia="方正仿宋_GBK" w:cs="方正仿宋_GBK"/>
          <w:bCs/>
          <w:color w:val="auto"/>
          <w:sz w:val="28"/>
          <w:szCs w:val="28"/>
          <w:lang w:eastAsia="zh-CN"/>
        </w:rPr>
        <w:t>（四）DUS测试和转基因检测。</w:t>
      </w:r>
    </w:p>
    <w:p w14:paraId="0BF7D942">
      <w:pPr>
        <w:keepNext w:val="0"/>
        <w:keepLines w:val="0"/>
        <w:pageBreakBefore w:val="0"/>
        <w:kinsoku/>
        <w:wordWrap/>
        <w:overflowPunct/>
        <w:topLinePunct w:val="0"/>
        <w:autoSpaceDE/>
        <w:autoSpaceDN/>
        <w:bidi w:val="0"/>
        <w:adjustRightInd/>
        <w:snapToGrid/>
        <w:spacing w:line="360" w:lineRule="auto"/>
        <w:ind w:firstLine="600" w:firstLineChars="200"/>
        <w:jc w:val="both"/>
        <w:textAlignment w:val="auto"/>
        <w:rPr>
          <w:rFonts w:hint="eastAsia" w:ascii="黑体" w:hAnsi="黑体" w:eastAsia="黑体" w:cs="黑体"/>
          <w:bCs/>
          <w:color w:val="auto"/>
          <w:sz w:val="30"/>
          <w:szCs w:val="30"/>
          <w:lang w:val="en-US" w:eastAsia="zh-CN"/>
        </w:rPr>
      </w:pPr>
      <w:bookmarkStart w:id="4" w:name="OLE_LINK10"/>
      <w:r>
        <w:rPr>
          <w:rFonts w:hint="eastAsia" w:ascii="黑体" w:hAnsi="黑体" w:eastAsia="黑体" w:cs="黑体"/>
          <w:bCs/>
          <w:color w:val="auto"/>
          <w:sz w:val="30"/>
          <w:szCs w:val="30"/>
        </w:rPr>
        <w:t>七、</w:t>
      </w:r>
      <w:r>
        <w:rPr>
          <w:rFonts w:hint="eastAsia" w:ascii="黑体" w:hAnsi="黑体" w:eastAsia="黑体" w:cs="黑体"/>
          <w:bCs/>
          <w:color w:val="auto"/>
          <w:sz w:val="30"/>
          <w:szCs w:val="30"/>
          <w:lang w:val="en-US" w:eastAsia="zh-CN"/>
        </w:rPr>
        <w:t>试验要求</w:t>
      </w:r>
    </w:p>
    <w:p w14:paraId="55C8A8D6">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sz w:val="28"/>
          <w:szCs w:val="28"/>
          <w:lang w:val="en-US" w:eastAsia="zh-CN"/>
        </w:rPr>
        <w:t>一</w:t>
      </w:r>
      <w:r>
        <w:rPr>
          <w:rFonts w:hint="eastAsia" w:ascii="方正仿宋_GBK" w:hAnsi="方正仿宋_GBK" w:eastAsia="方正仿宋_GBK" w:cs="方正仿宋_GBK"/>
          <w:b w:val="0"/>
          <w:bCs/>
          <w:sz w:val="28"/>
          <w:szCs w:val="28"/>
        </w:rPr>
        <w:t>）各承试单位播种前应对试验用种数量和质量进行检查，发现问题及时与试验主持单位和供种单位联系解决。各承试点按品种试验方案要求，不得随意增加非方案内的参试品种。在接到种子后，按寄种清单查验种子，未收到种子或发现邮寄途中的混杂，要及时告知邮寄单位，以便补寄。</w:t>
      </w:r>
    </w:p>
    <w:p w14:paraId="29344116">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sz w:val="28"/>
          <w:szCs w:val="28"/>
          <w:lang w:val="en-US" w:eastAsia="zh-CN"/>
        </w:rPr>
        <w:t>二</w:t>
      </w:r>
      <w:r>
        <w:rPr>
          <w:rFonts w:hint="eastAsia" w:ascii="方正仿宋_GBK" w:hAnsi="方正仿宋_GBK" w:eastAsia="方正仿宋_GBK" w:cs="方正仿宋_GBK"/>
          <w:b w:val="0"/>
          <w:bCs/>
          <w:sz w:val="28"/>
          <w:szCs w:val="28"/>
        </w:rPr>
        <w:t>）各承试单位要严格按方案要求执行，确定有工作责任心的专人负责搞好试验工作，按《</w:t>
      </w:r>
      <w:r>
        <w:rPr>
          <w:rFonts w:hint="eastAsia" w:ascii="方正仿宋_GBK" w:hAnsi="方正仿宋_GBK" w:eastAsia="方正仿宋_GBK" w:cs="方正仿宋_GBK"/>
          <w:b w:val="0"/>
          <w:bCs/>
          <w:sz w:val="28"/>
          <w:szCs w:val="28"/>
          <w:lang w:eastAsia="zh-CN"/>
        </w:rPr>
        <w:t>云</w:t>
      </w:r>
      <w:r>
        <w:rPr>
          <w:rFonts w:hint="eastAsia" w:ascii="方正仿宋_GBK" w:hAnsi="方正仿宋_GBK" w:eastAsia="方正仿宋_GBK" w:cs="方正仿宋_GBK"/>
          <w:bCs/>
          <w:color w:val="auto"/>
          <w:sz w:val="28"/>
          <w:szCs w:val="28"/>
        </w:rPr>
        <w:t>南省大豆品种区域试验</w:t>
      </w:r>
      <w:r>
        <w:rPr>
          <w:rFonts w:hint="eastAsia" w:ascii="方正仿宋_GBK" w:hAnsi="方正仿宋_GBK" w:eastAsia="方正仿宋_GBK" w:cs="方正仿宋_GBK"/>
          <w:bCs/>
          <w:color w:val="auto"/>
          <w:sz w:val="28"/>
          <w:szCs w:val="28"/>
          <w:lang w:eastAsia="zh-CN"/>
        </w:rPr>
        <w:t>、</w:t>
      </w:r>
      <w:r>
        <w:rPr>
          <w:rFonts w:hint="eastAsia" w:ascii="方正仿宋_GBK" w:hAnsi="方正仿宋_GBK" w:eastAsia="方正仿宋_GBK" w:cs="方正仿宋_GBK"/>
          <w:bCs/>
          <w:color w:val="auto"/>
          <w:sz w:val="28"/>
          <w:szCs w:val="28"/>
          <w:lang w:val="en-US" w:eastAsia="zh-CN"/>
        </w:rPr>
        <w:t>生产试验</w:t>
      </w:r>
      <w:r>
        <w:rPr>
          <w:rFonts w:hint="eastAsia" w:ascii="方正仿宋_GBK" w:hAnsi="方正仿宋_GBK" w:eastAsia="方正仿宋_GBK" w:cs="方正仿宋_GBK"/>
          <w:bCs/>
          <w:color w:val="auto"/>
          <w:sz w:val="28"/>
          <w:szCs w:val="28"/>
          <w:lang w:eastAsia="zh-CN"/>
        </w:rPr>
        <w:t>（净种）</w:t>
      </w:r>
      <w:r>
        <w:rPr>
          <w:rFonts w:hint="eastAsia" w:ascii="方正仿宋_GBK" w:hAnsi="方正仿宋_GBK" w:eastAsia="方正仿宋_GBK" w:cs="方正仿宋_GBK"/>
          <w:bCs/>
          <w:color w:val="auto"/>
          <w:sz w:val="28"/>
          <w:szCs w:val="28"/>
        </w:rPr>
        <w:t>记载本</w:t>
      </w:r>
      <w:r>
        <w:rPr>
          <w:rFonts w:hint="eastAsia" w:ascii="方正仿宋_GBK" w:hAnsi="方正仿宋_GBK" w:eastAsia="方正仿宋_GBK" w:cs="方正仿宋_GBK"/>
          <w:b w:val="0"/>
          <w:bCs/>
          <w:sz w:val="28"/>
          <w:szCs w:val="28"/>
        </w:rPr>
        <w:t>》规定进行观察记载、管理和室内考种，不得漏项、空项，并确保数据真实可靠，</w:t>
      </w:r>
      <w:r>
        <w:rPr>
          <w:rFonts w:hint="eastAsia" w:ascii="方正仿宋_GBK" w:hAnsi="方正仿宋_GBK" w:eastAsia="方正仿宋_GBK" w:cs="方正仿宋_GBK"/>
          <w:b w:val="0"/>
          <w:bCs/>
          <w:color w:val="FF0000"/>
          <w:sz w:val="28"/>
          <w:szCs w:val="28"/>
        </w:rPr>
        <w:t>建立完整试验档案</w:t>
      </w:r>
      <w:r>
        <w:rPr>
          <w:rFonts w:hint="eastAsia" w:ascii="方正仿宋_GBK" w:hAnsi="方正仿宋_GBK" w:eastAsia="方正仿宋_GBK" w:cs="方正仿宋_GBK"/>
          <w:b w:val="0"/>
          <w:bCs/>
          <w:sz w:val="28"/>
          <w:szCs w:val="28"/>
        </w:rPr>
        <w:t>。同时按《云南省普通</w:t>
      </w:r>
      <w:r>
        <w:rPr>
          <w:rFonts w:hint="eastAsia" w:ascii="方正仿宋_GBK" w:hAnsi="方正仿宋_GBK" w:eastAsia="方正仿宋_GBK" w:cs="方正仿宋_GBK"/>
          <w:b w:val="0"/>
          <w:bCs/>
          <w:sz w:val="28"/>
          <w:szCs w:val="28"/>
          <w:lang w:val="en-US" w:eastAsia="zh-CN"/>
        </w:rPr>
        <w:t>大豆</w:t>
      </w:r>
      <w:r>
        <w:rPr>
          <w:rFonts w:hint="eastAsia" w:ascii="方正仿宋_GBK" w:hAnsi="方正仿宋_GBK" w:eastAsia="方正仿宋_GBK" w:cs="方正仿宋_GBK"/>
          <w:b w:val="0"/>
          <w:bCs/>
          <w:sz w:val="28"/>
          <w:szCs w:val="28"/>
        </w:rPr>
        <w:t>品种试验年终报告》格式认真统计汇总，各参试品种主要性状汇总统一按方案中各品种序号的顺序排列。</w:t>
      </w:r>
      <w:r>
        <w:rPr>
          <w:rFonts w:hint="eastAsia" w:ascii="方正仿宋_GBK" w:hAnsi="方正仿宋_GBK" w:eastAsia="方正仿宋_GBK" w:cs="方正仿宋_GBK"/>
          <w:bCs/>
          <w:color w:val="auto"/>
          <w:sz w:val="28"/>
          <w:szCs w:val="28"/>
        </w:rPr>
        <w:t>苗期报表在6月30日前寄出，每年10月30日前将记载本寄送至</w:t>
      </w:r>
      <w:r>
        <w:rPr>
          <w:rFonts w:hint="eastAsia" w:ascii="方正仿宋_GBK" w:hAnsi="方正仿宋_GBK" w:eastAsia="方正仿宋_GBK" w:cs="方正仿宋_GBK"/>
          <w:bCs/>
          <w:color w:val="auto"/>
          <w:sz w:val="28"/>
          <w:szCs w:val="28"/>
          <w:lang w:val="en-US" w:eastAsia="zh-CN"/>
        </w:rPr>
        <w:t xml:space="preserve">    </w:t>
      </w:r>
      <w:r>
        <w:rPr>
          <w:rFonts w:hint="eastAsia" w:ascii="方正仿宋_GBK" w:hAnsi="方正仿宋_GBK" w:eastAsia="方正仿宋_GBK" w:cs="方正仿宋_GBK"/>
          <w:bCs/>
          <w:color w:val="auto"/>
          <w:sz w:val="28"/>
          <w:szCs w:val="28"/>
        </w:rPr>
        <w:t>收（电话：，邮编：，地址：，邮箱：</w:t>
      </w:r>
      <w:r>
        <w:rPr>
          <w:rFonts w:hint="eastAsia" w:ascii="方正仿宋_GBK" w:hAnsi="方正仿宋_GBK" w:eastAsia="方正仿宋_GBK" w:cs="方正仿宋_GBK"/>
          <w:color w:val="auto"/>
          <w:sz w:val="28"/>
          <w:szCs w:val="28"/>
        </w:rPr>
        <w:fldChar w:fldCharType="begin"/>
      </w:r>
      <w:r>
        <w:rPr>
          <w:rFonts w:hint="eastAsia" w:ascii="方正仿宋_GBK" w:hAnsi="方正仿宋_GBK" w:eastAsia="方正仿宋_GBK" w:cs="方正仿宋_GBK"/>
          <w:color w:val="auto"/>
          <w:sz w:val="28"/>
          <w:szCs w:val="28"/>
        </w:rPr>
        <w:instrText xml:space="preserve"> HYPERLINK "mailto:505671359@qq.com或者slh_km@126.com）。" </w:instrText>
      </w:r>
      <w:r>
        <w:rPr>
          <w:rFonts w:hint="eastAsia" w:ascii="方正仿宋_GBK" w:hAnsi="方正仿宋_GBK" w:eastAsia="方正仿宋_GBK" w:cs="方正仿宋_GBK"/>
          <w:color w:val="auto"/>
          <w:sz w:val="28"/>
          <w:szCs w:val="28"/>
        </w:rPr>
        <w:fldChar w:fldCharType="separate"/>
      </w:r>
      <w:r>
        <w:rPr>
          <w:rStyle w:val="10"/>
          <w:rFonts w:hint="eastAsia" w:ascii="方正仿宋_GBK" w:hAnsi="方正仿宋_GBK" w:eastAsia="方正仿宋_GBK" w:cs="方正仿宋_GBK"/>
          <w:bCs/>
          <w:color w:val="auto"/>
          <w:sz w:val="28"/>
          <w:szCs w:val="28"/>
          <w:u w:val="none"/>
        </w:rPr>
        <w:t>）。</w:t>
      </w:r>
      <w:r>
        <w:rPr>
          <w:rStyle w:val="10"/>
          <w:rFonts w:hint="eastAsia" w:ascii="方正仿宋_GBK" w:hAnsi="方正仿宋_GBK" w:eastAsia="方正仿宋_GBK" w:cs="方正仿宋_GBK"/>
          <w:bCs/>
          <w:color w:val="auto"/>
          <w:sz w:val="28"/>
          <w:szCs w:val="28"/>
          <w:u w:val="none"/>
        </w:rPr>
        <w:fldChar w:fldCharType="end"/>
      </w:r>
    </w:p>
    <w:p w14:paraId="0E8F9E6E">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方正仿宋_GBK" w:hAnsi="方正仿宋_GBK" w:eastAsia="方正仿宋_GBK" w:cs="方正仿宋_GBK"/>
          <w:bCs/>
          <w:color w:val="auto"/>
          <w:sz w:val="28"/>
          <w:szCs w:val="28"/>
        </w:rPr>
      </w:pPr>
      <w:r>
        <w:rPr>
          <w:rFonts w:hint="eastAsia"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sz w:val="28"/>
          <w:szCs w:val="28"/>
          <w:lang w:val="en-US" w:eastAsia="zh-CN"/>
        </w:rPr>
        <w:t>三</w:t>
      </w:r>
      <w:r>
        <w:rPr>
          <w:rFonts w:hint="eastAsia" w:ascii="方正仿宋_GBK" w:hAnsi="方正仿宋_GBK" w:eastAsia="方正仿宋_GBK" w:cs="方正仿宋_GBK"/>
          <w:b w:val="0"/>
          <w:bCs/>
          <w:sz w:val="28"/>
          <w:szCs w:val="28"/>
        </w:rPr>
        <w:t>）本试验要有代表性，施肥水平与当地生产水平相当，试验管理应高于当地生产水平</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rPr>
        <w:t>适时早播,及时中耕除草，防虫、不防病，并注意防治鸟、鼠、禽、畜等危害，确保全苗。试验中出现严重的病虫危害和倒伏等异常情况必须及时报试验主持单位。</w:t>
      </w:r>
      <w:r>
        <w:rPr>
          <w:rFonts w:hint="eastAsia" w:ascii="方正仿宋_GBK" w:hAnsi="方正仿宋_GBK" w:eastAsia="方正仿宋_GBK" w:cs="方正仿宋_GBK"/>
          <w:b w:val="0"/>
          <w:bCs/>
          <w:color w:val="FF0000"/>
          <w:sz w:val="28"/>
          <w:szCs w:val="28"/>
        </w:rPr>
        <w:t>因灾报废的试点，请于报废后</w:t>
      </w:r>
      <w:r>
        <w:rPr>
          <w:rFonts w:hint="eastAsia" w:ascii="方正仿宋_GBK" w:hAnsi="方正仿宋_GBK" w:eastAsia="方正仿宋_GBK" w:cs="方正仿宋_GBK"/>
          <w:b w:val="0"/>
          <w:bCs/>
          <w:color w:val="FF0000"/>
          <w:sz w:val="28"/>
          <w:szCs w:val="28"/>
          <w:lang w:val="en-US" w:eastAsia="zh-CN"/>
        </w:rPr>
        <w:t>15</w:t>
      </w:r>
      <w:r>
        <w:rPr>
          <w:rFonts w:hint="eastAsia" w:ascii="方正仿宋_GBK" w:hAnsi="方正仿宋_GBK" w:eastAsia="方正仿宋_GBK" w:cs="方正仿宋_GBK"/>
          <w:b w:val="0"/>
          <w:bCs/>
          <w:color w:val="FF0000"/>
          <w:sz w:val="28"/>
          <w:szCs w:val="28"/>
        </w:rPr>
        <w:t>天内上报</w:t>
      </w:r>
      <w:r>
        <w:rPr>
          <w:rFonts w:hint="eastAsia" w:ascii="方正仿宋_GBK" w:hAnsi="方正仿宋_GBK" w:eastAsia="方正仿宋_GBK" w:cs="方正仿宋_GBK"/>
          <w:b w:val="0"/>
          <w:bCs/>
          <w:color w:val="FF0000"/>
          <w:sz w:val="28"/>
          <w:szCs w:val="28"/>
          <w:lang w:val="en-US" w:eastAsia="zh-CN"/>
        </w:rPr>
        <w:t>情况</w:t>
      </w:r>
      <w:r>
        <w:rPr>
          <w:rFonts w:hint="eastAsia" w:ascii="方正仿宋_GBK" w:hAnsi="方正仿宋_GBK" w:eastAsia="方正仿宋_GBK" w:cs="方正仿宋_GBK"/>
          <w:b w:val="0"/>
          <w:bCs/>
          <w:color w:val="FF0000"/>
          <w:sz w:val="28"/>
          <w:szCs w:val="28"/>
          <w:lang w:eastAsia="zh-CN"/>
        </w:rPr>
        <w:t>（</w:t>
      </w:r>
      <w:r>
        <w:rPr>
          <w:rFonts w:hint="eastAsia" w:ascii="方正仿宋_GBK" w:hAnsi="方正仿宋_GBK" w:eastAsia="方正仿宋_GBK" w:cs="方正仿宋_GBK"/>
          <w:b w:val="0"/>
          <w:bCs/>
          <w:color w:val="FF0000"/>
          <w:sz w:val="28"/>
          <w:szCs w:val="28"/>
          <w:lang w:val="en-US" w:eastAsia="zh-CN"/>
        </w:rPr>
        <w:t>田间照片或影像资料、</w:t>
      </w:r>
      <w:r>
        <w:rPr>
          <w:rFonts w:hint="eastAsia" w:ascii="方正仿宋_GBK" w:hAnsi="方正仿宋_GBK" w:eastAsia="方正仿宋_GBK" w:cs="方正仿宋_GBK"/>
          <w:b w:val="0"/>
          <w:bCs/>
          <w:color w:val="FF0000"/>
          <w:sz w:val="28"/>
          <w:szCs w:val="28"/>
        </w:rPr>
        <w:t>签章书面报告</w:t>
      </w:r>
      <w:r>
        <w:rPr>
          <w:rFonts w:hint="eastAsia" w:ascii="方正仿宋_GBK" w:hAnsi="方正仿宋_GBK" w:eastAsia="方正仿宋_GBK" w:cs="方正仿宋_GBK"/>
          <w:b w:val="0"/>
          <w:bCs/>
          <w:color w:val="FF0000"/>
          <w:sz w:val="28"/>
          <w:szCs w:val="28"/>
          <w:lang w:eastAsia="zh-CN"/>
        </w:rPr>
        <w:t>）</w:t>
      </w:r>
      <w:r>
        <w:rPr>
          <w:rFonts w:hint="eastAsia" w:ascii="方正仿宋_GBK" w:hAnsi="方正仿宋_GBK" w:eastAsia="方正仿宋_GBK" w:cs="方正仿宋_GBK"/>
          <w:b w:val="0"/>
          <w:bCs/>
          <w:color w:val="FF0000"/>
          <w:sz w:val="28"/>
          <w:szCs w:val="28"/>
          <w:lang w:val="en-US" w:eastAsia="zh-CN"/>
        </w:rPr>
        <w:t>至</w:t>
      </w:r>
      <w:r>
        <w:rPr>
          <w:rFonts w:hint="eastAsia" w:ascii="方正仿宋_GBK" w:hAnsi="方正仿宋_GBK" w:eastAsia="方正仿宋_GBK" w:cs="方正仿宋_GBK"/>
          <w:b w:val="0"/>
          <w:bCs/>
          <w:color w:val="FF0000"/>
          <w:sz w:val="28"/>
          <w:szCs w:val="28"/>
        </w:rPr>
        <w:t>主持单位存档备案</w:t>
      </w:r>
      <w:r>
        <w:rPr>
          <w:rFonts w:hint="eastAsia" w:ascii="方正仿宋_GBK" w:hAnsi="方正仿宋_GBK" w:eastAsia="方正仿宋_GBK" w:cs="方正仿宋_GBK"/>
          <w:b w:val="0"/>
          <w:bCs/>
          <w:sz w:val="28"/>
          <w:szCs w:val="28"/>
        </w:rPr>
        <w:t>。</w:t>
      </w:r>
    </w:p>
    <w:p w14:paraId="053A6A2B">
      <w:pPr>
        <w:keepNext w:val="0"/>
        <w:keepLines w:val="0"/>
        <w:pageBreakBefore w:val="0"/>
        <w:kinsoku/>
        <w:wordWrap/>
        <w:overflowPunct/>
        <w:topLinePunct w:val="0"/>
        <w:autoSpaceDE/>
        <w:autoSpaceDN/>
        <w:bidi w:val="0"/>
        <w:adjustRightInd/>
        <w:snapToGrid/>
        <w:spacing w:line="360" w:lineRule="auto"/>
        <w:ind w:left="0" w:leftChars="0" w:firstLine="600" w:firstLineChars="200"/>
        <w:jc w:val="both"/>
        <w:textAlignment w:val="auto"/>
        <w:rPr>
          <w:rFonts w:hint="eastAsia" w:ascii="黑体" w:hAnsi="黑体" w:eastAsia="黑体" w:cs="黑体"/>
          <w:b w:val="0"/>
          <w:bCs/>
          <w:sz w:val="30"/>
          <w:szCs w:val="30"/>
        </w:rPr>
      </w:pPr>
      <w:r>
        <w:rPr>
          <w:rFonts w:hint="eastAsia" w:ascii="黑体" w:hAnsi="黑体" w:eastAsia="黑体" w:cs="黑体"/>
          <w:b w:val="0"/>
          <w:bCs/>
          <w:sz w:val="30"/>
          <w:szCs w:val="30"/>
          <w:lang w:val="en-US" w:eastAsia="zh-CN"/>
        </w:rPr>
        <w:t>八</w:t>
      </w:r>
      <w:r>
        <w:rPr>
          <w:rFonts w:hint="eastAsia" w:ascii="黑体" w:hAnsi="黑体" w:eastAsia="黑体" w:cs="黑体"/>
          <w:b w:val="0"/>
          <w:bCs/>
          <w:sz w:val="30"/>
          <w:szCs w:val="30"/>
        </w:rPr>
        <w:t>、试验结果处理</w:t>
      </w:r>
    </w:p>
    <w:p w14:paraId="163E4585">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每组试验结束后，由试验主持单位对试验结果进行整理、汇总、分析，形成试验汇总总结报告，并提交品种试验年会审议。</w:t>
      </w:r>
      <w:r>
        <w:rPr>
          <w:rFonts w:hint="eastAsia" w:ascii="方正仿宋_GBK" w:hAnsi="方正仿宋_GBK" w:eastAsia="方正仿宋_GBK" w:cs="方正仿宋_GBK"/>
          <w:b w:val="0"/>
          <w:bCs/>
          <w:sz w:val="28"/>
          <w:szCs w:val="28"/>
          <w:lang w:val="en-US" w:eastAsia="zh-CN"/>
        </w:rPr>
        <w:t>数据</w:t>
      </w:r>
      <w:r>
        <w:rPr>
          <w:rFonts w:hint="eastAsia" w:ascii="方正仿宋_GBK" w:hAnsi="方正仿宋_GBK" w:eastAsia="方正仿宋_GBK" w:cs="方正仿宋_GBK"/>
          <w:b w:val="0"/>
          <w:bCs/>
          <w:sz w:val="28"/>
          <w:szCs w:val="28"/>
        </w:rPr>
        <w:t>采用全国农业技术推广服务中心“作物品种区域试验管理分析系统”进行统计分析。试验汇总总结报告和年会意见表按照通知要求与下年度试验方案报云南省农作物品种审定委员会办公室。</w:t>
      </w:r>
    </w:p>
    <w:bookmarkEnd w:id="4"/>
    <w:p w14:paraId="0EF4D551">
      <w:pPr>
        <w:spacing w:line="560" w:lineRule="exact"/>
        <w:jc w:val="center"/>
        <w:rPr>
          <w:rFonts w:hint="eastAsia" w:asciiTheme="minorEastAsia" w:hAnsiTheme="minorEastAsia" w:eastAsiaTheme="minorEastAsia" w:cstheme="minorEastAsia"/>
          <w:b/>
          <w:bCs/>
          <w:sz w:val="44"/>
          <w:szCs w:val="44"/>
        </w:rPr>
      </w:pPr>
      <w:bookmarkStart w:id="5" w:name="_Toc149572337"/>
    </w:p>
    <w:p w14:paraId="5F5905C1">
      <w:pPr>
        <w:spacing w:line="560" w:lineRule="exact"/>
        <w:jc w:val="center"/>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（***）品种选育报告</w:t>
      </w:r>
    </w:p>
    <w:bookmarkEnd w:id="5"/>
    <w:p w14:paraId="753E9BE5">
      <w:pPr>
        <w:spacing w:line="360" w:lineRule="auto"/>
        <w:jc w:val="both"/>
        <w:rPr>
          <w:rFonts w:eastAsia="黑体"/>
          <w:b/>
          <w:bCs/>
          <w:color w:val="FF0000"/>
          <w:kern w:val="24"/>
          <w:sz w:val="32"/>
          <w:szCs w:val="32"/>
        </w:rPr>
      </w:pPr>
    </w:p>
    <w:p w14:paraId="7DEF97C6">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（一）品种选育过程</w:t>
      </w:r>
    </w:p>
    <w:p w14:paraId="6B9E833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1、品种来源</w:t>
      </w:r>
    </w:p>
    <w:p w14:paraId="3B1D7BD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color w:val="FF0000"/>
          <w:sz w:val="28"/>
          <w:szCs w:val="28"/>
        </w:rPr>
        <w:t>母本/父本，</w:t>
      </w:r>
      <w:r>
        <w:rPr>
          <w:rFonts w:hint="eastAsia" w:ascii="方正仿宋_GBK" w:hAnsi="方正仿宋_GBK" w:eastAsia="方正仿宋_GBK" w:cs="方正仿宋_GBK"/>
          <w:b w:val="0"/>
          <w:bCs/>
          <w:sz w:val="28"/>
          <w:szCs w:val="28"/>
        </w:rPr>
        <w:t>该品种以***为母本，***为父本，经有性杂交，***法选育而成。</w:t>
      </w:r>
    </w:p>
    <w:p w14:paraId="75241E3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2、亲本来源</w:t>
      </w:r>
    </w:p>
    <w:p w14:paraId="05A76E7C">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color w:val="FF0000"/>
          <w:sz w:val="28"/>
          <w:szCs w:val="28"/>
        </w:rPr>
      </w:pPr>
      <w:r>
        <w:rPr>
          <w:rFonts w:hint="eastAsia" w:ascii="方正仿宋_GBK" w:hAnsi="方正仿宋_GBK" w:eastAsia="方正仿宋_GBK" w:cs="方正仿宋_GBK"/>
          <w:b w:val="0"/>
          <w:bCs/>
          <w:sz w:val="28"/>
          <w:szCs w:val="28"/>
        </w:rPr>
        <w:t>母本：***来源于***，由xx单位选育。</w:t>
      </w:r>
    </w:p>
    <w:p w14:paraId="03464A84">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父本：***来源于***，由xx单位选育。</w:t>
      </w:r>
    </w:p>
    <w:p w14:paraId="3AA557A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3、育种过程（杂交品种要分别列出父本、母本选育过程，组配过程，形成系谱图）</w:t>
      </w:r>
    </w:p>
    <w:tbl>
      <w:tblPr>
        <w:tblStyle w:val="7"/>
        <w:tblW w:w="5075" w:type="pct"/>
        <w:jc w:val="center"/>
        <w:tblLayout w:type="autofit"/>
        <w:tblCellMar>
          <w:top w:w="0" w:type="dxa"/>
          <w:left w:w="108" w:type="dxa"/>
          <w:bottom w:w="0" w:type="dxa"/>
          <w:right w:w="108" w:type="dxa"/>
        </w:tblCellMar>
      </w:tblPr>
      <w:tblGrid>
        <w:gridCol w:w="3230"/>
        <w:gridCol w:w="3231"/>
        <w:gridCol w:w="3231"/>
      </w:tblGrid>
      <w:tr w14:paraId="23DCB430">
        <w:tblPrEx>
          <w:tblCellMar>
            <w:top w:w="0" w:type="dxa"/>
            <w:left w:w="108" w:type="dxa"/>
            <w:bottom w:w="0" w:type="dxa"/>
            <w:right w:w="108" w:type="dxa"/>
          </w:tblCellMar>
        </w:tblPrEx>
        <w:trPr>
          <w:trHeight w:val="939" w:hRule="atLeast"/>
          <w:tblHeader/>
          <w:jc w:val="center"/>
        </w:trPr>
        <w:tc>
          <w:tcPr>
            <w:tcW w:w="1666" w:type="pct"/>
            <w:tcBorders>
              <w:top w:val="single" w:color="auto" w:sz="4" w:space="0"/>
              <w:left w:val="single" w:color="auto" w:sz="4" w:space="0"/>
              <w:bottom w:val="single" w:color="auto" w:sz="4" w:space="0"/>
              <w:right w:val="single" w:color="auto" w:sz="4" w:space="0"/>
            </w:tcBorders>
            <w:vAlign w:val="center"/>
          </w:tcPr>
          <w:p w14:paraId="27895BAA">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年份</w:t>
            </w:r>
          </w:p>
        </w:tc>
        <w:tc>
          <w:tcPr>
            <w:tcW w:w="1666" w:type="pct"/>
            <w:tcBorders>
              <w:top w:val="single" w:color="auto" w:sz="4" w:space="0"/>
              <w:left w:val="single" w:color="auto" w:sz="4" w:space="0"/>
              <w:bottom w:val="single" w:color="auto" w:sz="4" w:space="0"/>
              <w:right w:val="single" w:color="auto" w:sz="4" w:space="0"/>
            </w:tcBorders>
            <w:vAlign w:val="center"/>
          </w:tcPr>
          <w:p w14:paraId="5B8E5782">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地点</w:t>
            </w:r>
          </w:p>
        </w:tc>
        <w:tc>
          <w:tcPr>
            <w:tcW w:w="1666" w:type="pct"/>
            <w:tcBorders>
              <w:top w:val="single" w:color="auto" w:sz="4" w:space="0"/>
              <w:left w:val="single" w:color="auto" w:sz="4" w:space="0"/>
              <w:bottom w:val="single" w:color="auto" w:sz="4" w:space="0"/>
              <w:right w:val="single" w:color="auto" w:sz="4" w:space="0"/>
            </w:tcBorders>
            <w:vAlign w:val="center"/>
          </w:tcPr>
          <w:p w14:paraId="7EBFEC64">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世代</w:t>
            </w:r>
          </w:p>
        </w:tc>
      </w:tr>
      <w:tr w14:paraId="26AA477A">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64F952A7">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4BE4B9DE">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A</w:t>
            </w:r>
          </w:p>
        </w:tc>
        <w:tc>
          <w:tcPr>
            <w:tcW w:w="1666" w:type="pct"/>
            <w:tcBorders>
              <w:top w:val="single" w:color="auto" w:sz="4" w:space="0"/>
              <w:left w:val="single" w:color="auto" w:sz="4" w:space="0"/>
              <w:bottom w:val="single" w:color="auto" w:sz="4" w:space="0"/>
              <w:right w:val="single" w:color="auto" w:sz="4" w:space="0"/>
            </w:tcBorders>
            <w:vAlign w:val="center"/>
          </w:tcPr>
          <w:p w14:paraId="20BB5464">
            <w:pPr>
              <w:jc w:val="center"/>
              <w:rPr>
                <w:rFonts w:hint="eastAsia" w:ascii="方正仿宋_GBK" w:hAnsi="方正仿宋_GBK" w:eastAsia="方正仿宋_GBK" w:cs="方正仿宋_GBK"/>
                <w:b w:val="0"/>
                <w:bCs/>
                <w:sz w:val="21"/>
                <w:szCs w:val="21"/>
              </w:rPr>
            </w:pPr>
          </w:p>
          <w:p w14:paraId="4DA13288">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F</w:t>
            </w:r>
            <w:r>
              <w:rPr>
                <w:rFonts w:hint="eastAsia" w:ascii="方正仿宋_GBK" w:hAnsi="方正仿宋_GBK" w:eastAsia="方正仿宋_GBK" w:cs="方正仿宋_GBK"/>
                <w:b w:val="0"/>
                <w:bCs/>
                <w:sz w:val="21"/>
                <w:szCs w:val="21"/>
                <w:vertAlign w:val="subscript"/>
              </w:rPr>
              <w:t>0</w:t>
            </w:r>
          </w:p>
          <w:p w14:paraId="3C1C59B5">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w:t>
            </w:r>
          </w:p>
        </w:tc>
      </w:tr>
      <w:tr w14:paraId="212D86D3">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6D84DB2D">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1CD92E9B">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B</w:t>
            </w:r>
          </w:p>
        </w:tc>
        <w:tc>
          <w:tcPr>
            <w:tcW w:w="1666" w:type="pct"/>
            <w:tcBorders>
              <w:top w:val="single" w:color="auto" w:sz="4" w:space="0"/>
              <w:left w:val="single" w:color="auto" w:sz="4" w:space="0"/>
              <w:bottom w:val="single" w:color="auto" w:sz="4" w:space="0"/>
              <w:right w:val="single" w:color="auto" w:sz="4" w:space="0"/>
            </w:tcBorders>
            <w:vAlign w:val="center"/>
          </w:tcPr>
          <w:p w14:paraId="52DDC175">
            <w:pPr>
              <w:jc w:val="center"/>
              <w:rPr>
                <w:rFonts w:hint="eastAsia" w:ascii="方正仿宋_GBK" w:hAnsi="方正仿宋_GBK" w:eastAsia="方正仿宋_GBK" w:cs="方正仿宋_GBK"/>
                <w:b w:val="0"/>
                <w:bCs/>
                <w:sz w:val="21"/>
                <w:szCs w:val="21"/>
              </w:rPr>
            </w:pPr>
          </w:p>
          <w:p w14:paraId="2053747B">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F</w:t>
            </w:r>
            <w:r>
              <w:rPr>
                <w:rFonts w:hint="eastAsia" w:ascii="方正仿宋_GBK" w:hAnsi="方正仿宋_GBK" w:eastAsia="方正仿宋_GBK" w:cs="方正仿宋_GBK"/>
                <w:b w:val="0"/>
                <w:bCs/>
                <w:sz w:val="21"/>
                <w:szCs w:val="21"/>
                <w:vertAlign w:val="subscript"/>
              </w:rPr>
              <w:t>1</w:t>
            </w:r>
          </w:p>
          <w:p w14:paraId="3CA85765">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w:t>
            </w:r>
          </w:p>
        </w:tc>
      </w:tr>
      <w:tr w14:paraId="56F9FFB8">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6A9A0AEA">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32A1B10A">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A</w:t>
            </w:r>
          </w:p>
        </w:tc>
        <w:tc>
          <w:tcPr>
            <w:tcW w:w="1666" w:type="pct"/>
            <w:tcBorders>
              <w:top w:val="single" w:color="auto" w:sz="4" w:space="0"/>
              <w:left w:val="single" w:color="auto" w:sz="4" w:space="0"/>
              <w:bottom w:val="single" w:color="auto" w:sz="4" w:space="0"/>
              <w:right w:val="single" w:color="auto" w:sz="4" w:space="0"/>
            </w:tcBorders>
            <w:vAlign w:val="center"/>
          </w:tcPr>
          <w:p w14:paraId="0011940B">
            <w:pPr>
              <w:jc w:val="center"/>
              <w:rPr>
                <w:rFonts w:hint="eastAsia" w:ascii="方正仿宋_GBK" w:hAnsi="方正仿宋_GBK" w:eastAsia="方正仿宋_GBK" w:cs="方正仿宋_GBK"/>
                <w:b w:val="0"/>
                <w:bCs/>
                <w:sz w:val="21"/>
                <w:szCs w:val="21"/>
              </w:rPr>
            </w:pPr>
          </w:p>
          <w:p w14:paraId="3D692172">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F</w:t>
            </w:r>
            <w:r>
              <w:rPr>
                <w:rFonts w:hint="eastAsia" w:ascii="方正仿宋_GBK" w:hAnsi="方正仿宋_GBK" w:eastAsia="方正仿宋_GBK" w:cs="方正仿宋_GBK"/>
                <w:b w:val="0"/>
                <w:bCs/>
                <w:sz w:val="21"/>
                <w:szCs w:val="21"/>
                <w:vertAlign w:val="subscript"/>
              </w:rPr>
              <w:t>2</w:t>
            </w:r>
          </w:p>
          <w:p w14:paraId="0534D5C8">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w:t>
            </w:r>
          </w:p>
        </w:tc>
      </w:tr>
      <w:tr w14:paraId="301194EC">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4FD41A2C">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16FCEC25">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B</w:t>
            </w:r>
          </w:p>
        </w:tc>
        <w:tc>
          <w:tcPr>
            <w:tcW w:w="1666" w:type="pct"/>
            <w:tcBorders>
              <w:top w:val="single" w:color="auto" w:sz="4" w:space="0"/>
              <w:left w:val="single" w:color="auto" w:sz="4" w:space="0"/>
              <w:bottom w:val="single" w:color="auto" w:sz="4" w:space="0"/>
              <w:right w:val="single" w:color="auto" w:sz="4" w:space="0"/>
            </w:tcBorders>
            <w:vAlign w:val="center"/>
          </w:tcPr>
          <w:p w14:paraId="7FFBF8F7">
            <w:pPr>
              <w:jc w:val="center"/>
              <w:rPr>
                <w:rFonts w:hint="eastAsia" w:ascii="方正仿宋_GBK" w:hAnsi="方正仿宋_GBK" w:eastAsia="方正仿宋_GBK" w:cs="方正仿宋_GBK"/>
                <w:b w:val="0"/>
                <w:bCs/>
                <w:sz w:val="21"/>
                <w:szCs w:val="21"/>
              </w:rPr>
            </w:pPr>
          </w:p>
          <w:p w14:paraId="008B1E69">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F</w:t>
            </w:r>
            <w:r>
              <w:rPr>
                <w:rFonts w:hint="eastAsia" w:ascii="方正仿宋_GBK" w:hAnsi="方正仿宋_GBK" w:eastAsia="方正仿宋_GBK" w:cs="方正仿宋_GBK"/>
                <w:b w:val="0"/>
                <w:bCs/>
                <w:sz w:val="21"/>
                <w:szCs w:val="21"/>
                <w:vertAlign w:val="subscript"/>
              </w:rPr>
              <w:t>3</w:t>
            </w:r>
          </w:p>
          <w:p w14:paraId="741A4D3A">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w:t>
            </w:r>
          </w:p>
        </w:tc>
      </w:tr>
      <w:tr w14:paraId="7DADDCA6">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2D8AE180">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43F9B514">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A</w:t>
            </w:r>
          </w:p>
        </w:tc>
        <w:tc>
          <w:tcPr>
            <w:tcW w:w="1666" w:type="pct"/>
            <w:tcBorders>
              <w:top w:val="single" w:color="auto" w:sz="4" w:space="0"/>
              <w:left w:val="single" w:color="auto" w:sz="4" w:space="0"/>
              <w:bottom w:val="single" w:color="auto" w:sz="4" w:space="0"/>
              <w:right w:val="single" w:color="auto" w:sz="4" w:space="0"/>
            </w:tcBorders>
            <w:vAlign w:val="center"/>
          </w:tcPr>
          <w:p w14:paraId="5DA4A857">
            <w:pPr>
              <w:jc w:val="center"/>
              <w:rPr>
                <w:rFonts w:hint="eastAsia" w:ascii="方正仿宋_GBK" w:hAnsi="方正仿宋_GBK" w:eastAsia="方正仿宋_GBK" w:cs="方正仿宋_GBK"/>
                <w:b w:val="0"/>
                <w:bCs/>
                <w:sz w:val="21"/>
                <w:szCs w:val="21"/>
              </w:rPr>
            </w:pPr>
          </w:p>
          <w:p w14:paraId="10DAF6E9">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F</w:t>
            </w:r>
            <w:r>
              <w:rPr>
                <w:rFonts w:hint="eastAsia" w:ascii="方正仿宋_GBK" w:hAnsi="方正仿宋_GBK" w:eastAsia="方正仿宋_GBK" w:cs="方正仿宋_GBK"/>
                <w:b w:val="0"/>
                <w:bCs/>
                <w:sz w:val="21"/>
                <w:szCs w:val="21"/>
                <w:vertAlign w:val="subscript"/>
              </w:rPr>
              <w:t>4</w:t>
            </w:r>
          </w:p>
          <w:p w14:paraId="3B3F124D">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w:t>
            </w:r>
          </w:p>
        </w:tc>
      </w:tr>
      <w:tr w14:paraId="7D2C156C">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11F6D3DA">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452A1C4D">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B</w:t>
            </w:r>
          </w:p>
        </w:tc>
        <w:tc>
          <w:tcPr>
            <w:tcW w:w="1666" w:type="pct"/>
            <w:tcBorders>
              <w:top w:val="single" w:color="auto" w:sz="4" w:space="0"/>
              <w:left w:val="single" w:color="auto" w:sz="4" w:space="0"/>
              <w:bottom w:val="single" w:color="auto" w:sz="4" w:space="0"/>
              <w:right w:val="single" w:color="auto" w:sz="4" w:space="0"/>
            </w:tcBorders>
            <w:vAlign w:val="center"/>
          </w:tcPr>
          <w:p w14:paraId="7B8C8219">
            <w:pPr>
              <w:jc w:val="center"/>
              <w:rPr>
                <w:rFonts w:hint="eastAsia" w:ascii="方正仿宋_GBK" w:hAnsi="方正仿宋_GBK" w:eastAsia="方正仿宋_GBK" w:cs="方正仿宋_GBK"/>
                <w:b w:val="0"/>
                <w:bCs/>
                <w:sz w:val="21"/>
                <w:szCs w:val="21"/>
              </w:rPr>
            </w:pPr>
          </w:p>
          <w:p w14:paraId="5867E7E6">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F</w:t>
            </w:r>
            <w:r>
              <w:rPr>
                <w:rFonts w:hint="eastAsia" w:ascii="方正仿宋_GBK" w:hAnsi="方正仿宋_GBK" w:eastAsia="方正仿宋_GBK" w:cs="方正仿宋_GBK"/>
                <w:b w:val="0"/>
                <w:bCs/>
                <w:sz w:val="21"/>
                <w:szCs w:val="21"/>
                <w:vertAlign w:val="subscript"/>
              </w:rPr>
              <w:t>5</w:t>
            </w:r>
          </w:p>
          <w:p w14:paraId="25385546">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w:t>
            </w:r>
          </w:p>
        </w:tc>
      </w:tr>
      <w:tr w14:paraId="23513957">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1F3EDCE1">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49AC54F7">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A</w:t>
            </w:r>
          </w:p>
        </w:tc>
        <w:tc>
          <w:tcPr>
            <w:tcW w:w="1666" w:type="pct"/>
            <w:tcBorders>
              <w:top w:val="single" w:color="auto" w:sz="4" w:space="0"/>
              <w:left w:val="single" w:color="auto" w:sz="4" w:space="0"/>
              <w:bottom w:val="single" w:color="auto" w:sz="4" w:space="0"/>
              <w:right w:val="single" w:color="auto" w:sz="4" w:space="0"/>
            </w:tcBorders>
            <w:vAlign w:val="center"/>
          </w:tcPr>
          <w:p w14:paraId="73446E87">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F</w:t>
            </w:r>
            <w:r>
              <w:rPr>
                <w:rFonts w:hint="eastAsia" w:ascii="方正仿宋_GBK" w:hAnsi="方正仿宋_GBK" w:eastAsia="方正仿宋_GBK" w:cs="方正仿宋_GBK"/>
                <w:b w:val="0"/>
                <w:bCs/>
                <w:sz w:val="21"/>
                <w:szCs w:val="21"/>
                <w:vertAlign w:val="subscript"/>
              </w:rPr>
              <w:t>6</w:t>
            </w:r>
          </w:p>
        </w:tc>
      </w:tr>
      <w:tr w14:paraId="1EFAC7EE">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7E1181AA">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00A84668">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B</w:t>
            </w:r>
          </w:p>
        </w:tc>
        <w:tc>
          <w:tcPr>
            <w:tcW w:w="1666" w:type="pct"/>
            <w:tcBorders>
              <w:top w:val="single" w:color="auto" w:sz="4" w:space="0"/>
              <w:left w:val="single" w:color="auto" w:sz="4" w:space="0"/>
              <w:bottom w:val="single" w:color="auto" w:sz="4" w:space="0"/>
              <w:right w:val="single" w:color="auto" w:sz="4" w:space="0"/>
            </w:tcBorders>
            <w:vAlign w:val="center"/>
          </w:tcPr>
          <w:p w14:paraId="52A1A9C5">
            <w:pPr>
              <w:jc w:val="center"/>
              <w:rPr>
                <w:rFonts w:hint="eastAsia" w:ascii="方正仿宋_GBK" w:hAnsi="方正仿宋_GBK" w:eastAsia="方正仿宋_GBK" w:cs="方正仿宋_GBK"/>
                <w:b w:val="0"/>
                <w:bCs/>
                <w:sz w:val="21"/>
                <w:szCs w:val="21"/>
              </w:rPr>
            </w:pPr>
          </w:p>
        </w:tc>
      </w:tr>
      <w:tr w14:paraId="0137F8F9">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15D4C0D7">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1DF6C79B">
            <w:pPr>
              <w:jc w:val="center"/>
              <w:rPr>
                <w:rFonts w:hint="eastAsia" w:ascii="方正仿宋_GBK" w:hAnsi="方正仿宋_GBK" w:eastAsia="方正仿宋_GBK" w:cs="方正仿宋_GBK"/>
                <w:b w:val="0"/>
                <w:bCs/>
                <w:sz w:val="21"/>
                <w:szCs w:val="21"/>
              </w:rPr>
            </w:pPr>
          </w:p>
        </w:tc>
        <w:tc>
          <w:tcPr>
            <w:tcW w:w="1666" w:type="pct"/>
            <w:tcBorders>
              <w:top w:val="single" w:color="auto" w:sz="4" w:space="0"/>
              <w:left w:val="single" w:color="auto" w:sz="4" w:space="0"/>
              <w:bottom w:val="single" w:color="auto" w:sz="4" w:space="0"/>
              <w:right w:val="single" w:color="auto" w:sz="4" w:space="0"/>
            </w:tcBorders>
            <w:vAlign w:val="center"/>
          </w:tcPr>
          <w:p w14:paraId="1F54546F">
            <w:pPr>
              <w:jc w:val="center"/>
              <w:rPr>
                <w:rFonts w:hint="eastAsia" w:ascii="方正仿宋_GBK" w:hAnsi="方正仿宋_GBK" w:eastAsia="方正仿宋_GBK" w:cs="方正仿宋_GBK"/>
                <w:b w:val="0"/>
                <w:bCs/>
                <w:sz w:val="21"/>
                <w:szCs w:val="21"/>
              </w:rPr>
            </w:pPr>
          </w:p>
        </w:tc>
      </w:tr>
      <w:tr w14:paraId="36C45FC7">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5B572958">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39D9FA59">
            <w:pPr>
              <w:jc w:val="center"/>
              <w:rPr>
                <w:rFonts w:hint="eastAsia" w:ascii="方正仿宋_GBK" w:hAnsi="方正仿宋_GBK" w:eastAsia="方正仿宋_GBK" w:cs="方正仿宋_GBK"/>
                <w:b w:val="0"/>
                <w:bCs/>
                <w:sz w:val="21"/>
                <w:szCs w:val="21"/>
              </w:rPr>
            </w:pPr>
          </w:p>
        </w:tc>
        <w:tc>
          <w:tcPr>
            <w:tcW w:w="1666" w:type="pct"/>
            <w:tcBorders>
              <w:top w:val="single" w:color="auto" w:sz="4" w:space="0"/>
              <w:left w:val="single" w:color="auto" w:sz="4" w:space="0"/>
              <w:bottom w:val="single" w:color="auto" w:sz="4" w:space="0"/>
              <w:right w:val="single" w:color="auto" w:sz="4" w:space="0"/>
            </w:tcBorders>
            <w:vAlign w:val="center"/>
          </w:tcPr>
          <w:p w14:paraId="7A66046A">
            <w:pPr>
              <w:jc w:val="center"/>
              <w:rPr>
                <w:rFonts w:hint="eastAsia" w:ascii="方正仿宋_GBK" w:hAnsi="方正仿宋_GBK" w:eastAsia="方正仿宋_GBK" w:cs="方正仿宋_GBK"/>
                <w:b w:val="0"/>
                <w:bCs/>
                <w:sz w:val="21"/>
                <w:szCs w:val="21"/>
              </w:rPr>
            </w:pPr>
          </w:p>
        </w:tc>
      </w:tr>
      <w:tr w14:paraId="39481EEF">
        <w:tblPrEx>
          <w:tblCellMar>
            <w:top w:w="0" w:type="dxa"/>
            <w:left w:w="108" w:type="dxa"/>
            <w:bottom w:w="0" w:type="dxa"/>
            <w:right w:w="108" w:type="dxa"/>
          </w:tblCellMar>
        </w:tblPrEx>
        <w:trPr>
          <w:trHeight w:val="939" w:hRule="atLeast"/>
          <w:jc w:val="center"/>
        </w:trPr>
        <w:tc>
          <w:tcPr>
            <w:tcW w:w="1666" w:type="pct"/>
            <w:tcBorders>
              <w:top w:val="single" w:color="auto" w:sz="4" w:space="0"/>
              <w:left w:val="single" w:color="auto" w:sz="4" w:space="0"/>
              <w:bottom w:val="single" w:color="auto" w:sz="4" w:space="0"/>
              <w:right w:val="single" w:color="auto" w:sz="4" w:space="0"/>
            </w:tcBorders>
            <w:vAlign w:val="center"/>
          </w:tcPr>
          <w:p w14:paraId="269B2624">
            <w:pPr>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sz w:val="21"/>
                <w:szCs w:val="21"/>
              </w:rPr>
              <w:t>？年</w:t>
            </w:r>
          </w:p>
        </w:tc>
        <w:tc>
          <w:tcPr>
            <w:tcW w:w="1666" w:type="pct"/>
            <w:tcBorders>
              <w:top w:val="single" w:color="auto" w:sz="4" w:space="0"/>
              <w:left w:val="single" w:color="auto" w:sz="4" w:space="0"/>
              <w:bottom w:val="single" w:color="auto" w:sz="4" w:space="0"/>
              <w:right w:val="single" w:color="auto" w:sz="4" w:space="0"/>
            </w:tcBorders>
            <w:vAlign w:val="center"/>
          </w:tcPr>
          <w:p w14:paraId="29130C8B">
            <w:pPr>
              <w:jc w:val="center"/>
              <w:rPr>
                <w:rFonts w:hint="eastAsia" w:ascii="方正仿宋_GBK" w:hAnsi="方正仿宋_GBK" w:eastAsia="方正仿宋_GBK" w:cs="方正仿宋_GBK"/>
                <w:b w:val="0"/>
                <w:bCs/>
                <w:sz w:val="21"/>
                <w:szCs w:val="21"/>
              </w:rPr>
            </w:pPr>
          </w:p>
        </w:tc>
        <w:tc>
          <w:tcPr>
            <w:tcW w:w="1666" w:type="pct"/>
            <w:tcBorders>
              <w:top w:val="single" w:color="auto" w:sz="4" w:space="0"/>
              <w:left w:val="single" w:color="auto" w:sz="4" w:space="0"/>
              <w:bottom w:val="single" w:color="auto" w:sz="4" w:space="0"/>
              <w:right w:val="single" w:color="auto" w:sz="4" w:space="0"/>
            </w:tcBorders>
            <w:vAlign w:val="center"/>
          </w:tcPr>
          <w:p w14:paraId="5AD505B0">
            <w:pPr>
              <w:jc w:val="center"/>
              <w:rPr>
                <w:rFonts w:hint="eastAsia" w:ascii="方正仿宋_GBK" w:hAnsi="方正仿宋_GBK" w:eastAsia="方正仿宋_GBK" w:cs="方正仿宋_GBK"/>
                <w:b w:val="0"/>
                <w:bCs/>
                <w:sz w:val="21"/>
                <w:szCs w:val="21"/>
              </w:rPr>
            </w:pPr>
          </w:p>
        </w:tc>
      </w:tr>
    </w:tbl>
    <w:p w14:paraId="1ED7832E">
      <w:pPr>
        <w:pStyle w:val="6"/>
        <w:keepNext w:val="0"/>
        <w:keepLines w:val="0"/>
        <w:pageBreakBefore w:val="0"/>
        <w:widowControl w:val="0"/>
        <w:kinsoku/>
        <w:wordWrap/>
        <w:overflowPunct/>
        <w:topLinePunct w:val="0"/>
        <w:autoSpaceDE/>
        <w:autoSpaceDN/>
        <w:bidi w:val="0"/>
        <w:adjustRightInd/>
        <w:snapToGrid/>
        <w:spacing w:after="0"/>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4、育种人员信息及实质贡献</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2693"/>
        <w:gridCol w:w="2372"/>
        <w:gridCol w:w="3552"/>
      </w:tblGrid>
      <w:tr w14:paraId="6A252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86" w:type="pct"/>
            <w:vAlign w:val="center"/>
          </w:tcPr>
          <w:p w14:paraId="4CD032B5">
            <w:pPr>
              <w:spacing w:line="0" w:lineRule="atLeast"/>
              <w:jc w:val="center"/>
              <w:rPr>
                <w:rFonts w:hint="eastAsia" w:ascii="方正仿宋_GBK" w:hAnsi="方正仿宋_GBK" w:eastAsia="方正仿宋_GBK" w:cs="方正仿宋_GBK"/>
                <w:b w:val="0"/>
                <w:bCs/>
                <w:kern w:val="0"/>
                <w:sz w:val="21"/>
                <w:szCs w:val="21"/>
              </w:rPr>
            </w:pPr>
            <w:r>
              <w:rPr>
                <w:rFonts w:hint="eastAsia" w:ascii="方正仿宋_GBK" w:hAnsi="方正仿宋_GBK" w:eastAsia="方正仿宋_GBK" w:cs="方正仿宋_GBK"/>
                <w:b w:val="0"/>
                <w:bCs/>
                <w:kern w:val="0"/>
                <w:sz w:val="21"/>
                <w:szCs w:val="21"/>
              </w:rPr>
              <w:t>序号</w:t>
            </w:r>
          </w:p>
        </w:tc>
        <w:tc>
          <w:tcPr>
            <w:tcW w:w="1410" w:type="pct"/>
            <w:vAlign w:val="center"/>
          </w:tcPr>
          <w:p w14:paraId="6A363007">
            <w:pPr>
              <w:spacing w:line="0" w:lineRule="atLeast"/>
              <w:jc w:val="center"/>
              <w:rPr>
                <w:rFonts w:hint="eastAsia" w:ascii="方正仿宋_GBK" w:hAnsi="方正仿宋_GBK" w:eastAsia="方正仿宋_GBK" w:cs="方正仿宋_GBK"/>
                <w:b w:val="0"/>
                <w:bCs/>
                <w:kern w:val="0"/>
                <w:sz w:val="21"/>
                <w:szCs w:val="21"/>
              </w:rPr>
            </w:pPr>
            <w:r>
              <w:rPr>
                <w:rFonts w:hint="eastAsia" w:ascii="方正仿宋_GBK" w:hAnsi="方正仿宋_GBK" w:eastAsia="方正仿宋_GBK" w:cs="方正仿宋_GBK"/>
                <w:b w:val="0"/>
                <w:bCs/>
                <w:kern w:val="0"/>
                <w:sz w:val="21"/>
                <w:szCs w:val="21"/>
              </w:rPr>
              <w:t>育种单位</w:t>
            </w:r>
          </w:p>
        </w:tc>
        <w:tc>
          <w:tcPr>
            <w:tcW w:w="1242" w:type="pct"/>
            <w:vAlign w:val="center"/>
          </w:tcPr>
          <w:p w14:paraId="3BDD7A6C">
            <w:pPr>
              <w:spacing w:line="0" w:lineRule="atLeast"/>
              <w:jc w:val="center"/>
              <w:rPr>
                <w:rFonts w:hint="eastAsia" w:ascii="方正仿宋_GBK" w:hAnsi="方正仿宋_GBK" w:eastAsia="方正仿宋_GBK" w:cs="方正仿宋_GBK"/>
                <w:b w:val="0"/>
                <w:bCs/>
                <w:kern w:val="0"/>
                <w:sz w:val="21"/>
                <w:szCs w:val="21"/>
              </w:rPr>
            </w:pPr>
            <w:r>
              <w:rPr>
                <w:rFonts w:hint="eastAsia" w:ascii="方正仿宋_GBK" w:hAnsi="方正仿宋_GBK" w:eastAsia="方正仿宋_GBK" w:cs="方正仿宋_GBK"/>
                <w:b w:val="0"/>
                <w:bCs/>
                <w:kern w:val="0"/>
                <w:sz w:val="21"/>
                <w:szCs w:val="21"/>
              </w:rPr>
              <w:t>育种单位</w:t>
            </w:r>
          </w:p>
          <w:p w14:paraId="3AAE6111">
            <w:pPr>
              <w:spacing w:line="0" w:lineRule="atLeast"/>
              <w:jc w:val="center"/>
              <w:rPr>
                <w:rFonts w:hint="eastAsia" w:ascii="方正仿宋_GBK" w:hAnsi="方正仿宋_GBK" w:eastAsia="方正仿宋_GBK" w:cs="方正仿宋_GBK"/>
                <w:b w:val="0"/>
                <w:bCs/>
                <w:kern w:val="0"/>
                <w:sz w:val="21"/>
                <w:szCs w:val="21"/>
              </w:rPr>
            </w:pPr>
            <w:r>
              <w:rPr>
                <w:rFonts w:hint="eastAsia" w:ascii="方正仿宋_GBK" w:hAnsi="方正仿宋_GBK" w:eastAsia="方正仿宋_GBK" w:cs="方正仿宋_GBK"/>
                <w:b w:val="0"/>
                <w:bCs/>
                <w:kern w:val="0"/>
                <w:sz w:val="21"/>
                <w:szCs w:val="21"/>
              </w:rPr>
              <w:t>实质贡献</w:t>
            </w:r>
          </w:p>
        </w:tc>
        <w:tc>
          <w:tcPr>
            <w:tcW w:w="1860" w:type="pct"/>
            <w:vAlign w:val="center"/>
          </w:tcPr>
          <w:p w14:paraId="4ECEAF3A">
            <w:pPr>
              <w:spacing w:line="0" w:lineRule="atLeast"/>
              <w:jc w:val="center"/>
              <w:rPr>
                <w:rFonts w:hint="eastAsia" w:ascii="方正仿宋_GBK" w:hAnsi="方正仿宋_GBK" w:eastAsia="方正仿宋_GBK" w:cs="方正仿宋_GBK"/>
                <w:b w:val="0"/>
                <w:bCs/>
                <w:kern w:val="0"/>
                <w:sz w:val="21"/>
                <w:szCs w:val="21"/>
              </w:rPr>
            </w:pPr>
            <w:r>
              <w:rPr>
                <w:rFonts w:hint="eastAsia" w:ascii="方正仿宋_GBK" w:hAnsi="方正仿宋_GBK" w:eastAsia="方正仿宋_GBK" w:cs="方正仿宋_GBK"/>
                <w:b w:val="0"/>
                <w:bCs/>
                <w:kern w:val="0"/>
                <w:sz w:val="21"/>
                <w:szCs w:val="21"/>
              </w:rPr>
              <w:t>参与育种人员</w:t>
            </w:r>
          </w:p>
        </w:tc>
      </w:tr>
      <w:tr w14:paraId="01C44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6" w:type="pct"/>
            <w:vAlign w:val="center"/>
          </w:tcPr>
          <w:p w14:paraId="2F3DEB32">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410" w:type="pct"/>
            <w:vAlign w:val="center"/>
          </w:tcPr>
          <w:p w14:paraId="75749BBA">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242" w:type="pct"/>
            <w:vAlign w:val="center"/>
          </w:tcPr>
          <w:p w14:paraId="1587221D">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860" w:type="pct"/>
            <w:vAlign w:val="center"/>
          </w:tcPr>
          <w:p w14:paraId="7C34699B">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r>
      <w:tr w14:paraId="22F92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6" w:type="pct"/>
            <w:vAlign w:val="center"/>
          </w:tcPr>
          <w:p w14:paraId="62B9B721">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410" w:type="pct"/>
            <w:vAlign w:val="center"/>
          </w:tcPr>
          <w:p w14:paraId="09B35B24">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242" w:type="pct"/>
            <w:vAlign w:val="center"/>
          </w:tcPr>
          <w:p w14:paraId="40BC18A5">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860" w:type="pct"/>
            <w:vAlign w:val="center"/>
          </w:tcPr>
          <w:p w14:paraId="0B0A3DFF">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r>
      <w:tr w14:paraId="6564D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86" w:type="pct"/>
            <w:vAlign w:val="center"/>
          </w:tcPr>
          <w:p w14:paraId="4A789906">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410" w:type="pct"/>
            <w:vAlign w:val="center"/>
          </w:tcPr>
          <w:p w14:paraId="0F935133">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242" w:type="pct"/>
            <w:vAlign w:val="center"/>
          </w:tcPr>
          <w:p w14:paraId="219ED916">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c>
          <w:tcPr>
            <w:tcW w:w="1860" w:type="pct"/>
            <w:vAlign w:val="center"/>
          </w:tcPr>
          <w:p w14:paraId="65FAE660">
            <w:pPr>
              <w:spacing w:before="156" w:beforeLines="50" w:after="156" w:afterLines="50" w:line="0" w:lineRule="atLeast"/>
              <w:ind w:firstLine="210" w:firstLineChars="100"/>
              <w:jc w:val="center"/>
              <w:rPr>
                <w:rFonts w:hint="eastAsia" w:ascii="方正仿宋_GBK" w:hAnsi="方正仿宋_GBK" w:eastAsia="方正仿宋_GBK" w:cs="方正仿宋_GBK"/>
                <w:b w:val="0"/>
                <w:bCs/>
                <w:kern w:val="0"/>
                <w:sz w:val="21"/>
                <w:szCs w:val="21"/>
              </w:rPr>
            </w:pPr>
          </w:p>
        </w:tc>
      </w:tr>
    </w:tbl>
    <w:p w14:paraId="1D380268">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（二）品种</w:t>
      </w:r>
      <w:r>
        <w:rPr>
          <w:rFonts w:hint="eastAsia" w:ascii="方正仿宋_GBK" w:hAnsi="方正仿宋_GBK" w:eastAsia="方正仿宋_GBK" w:cs="方正仿宋_GBK"/>
          <w:b w:val="0"/>
          <w:bCs/>
          <w:color w:val="FF0000"/>
          <w:sz w:val="28"/>
          <w:szCs w:val="28"/>
        </w:rPr>
        <w:t>（含杂交种亲本）</w:t>
      </w:r>
      <w:r>
        <w:rPr>
          <w:rFonts w:hint="eastAsia" w:ascii="方正仿宋_GBK" w:hAnsi="方正仿宋_GBK" w:eastAsia="方正仿宋_GBK" w:cs="方正仿宋_GBK"/>
          <w:b w:val="0"/>
          <w:bCs/>
          <w:sz w:val="28"/>
          <w:szCs w:val="28"/>
        </w:rPr>
        <w:t>特征特性描述</w:t>
      </w:r>
    </w:p>
    <w:p w14:paraId="08C11DDC">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1、父本***典型性状</w:t>
      </w:r>
    </w:p>
    <w:p w14:paraId="73A33EBC">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在（北方春大豆、黄淮海夏大豆、南方春大豆、南方夏大豆、南方秋大豆）种植区（？）月（*）旬播种，生育期（*）天，（紫、白）花，（披针、卵圆、椭圆、圆）叶，（灰、棕）毛，（无限、有限、亚有限）结荚习性。株高（*）厘米，底荚高度（*）厘米，主茎节数（*）个，（*）个分枝，株型（收敛、开张、半开张）。（直葫芦、弯镰、弓）形荚，荚熟时呈（灰褐、黄褐、褐、深褐、黑）色。籽粒（圆、扁圆、椭圆、扁椭圆、长椭圆、肾）形，种皮（黄、绿、黑、褐、双）色，（强、微、无）光，种脐（黄、淡褐、褐、深褐、蓝、淡黑、黑）色，百粒重（*）克。籽粒粗蛋白含量（*）%，粗脂肪含量（*）%。</w:t>
      </w:r>
    </w:p>
    <w:p w14:paraId="58AAACE1">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2、母本***（配套应保持系）典型性状</w:t>
      </w:r>
    </w:p>
    <w:p w14:paraId="26B713E0">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在（北方春大豆、黄淮海夏大豆、南方春大豆、南方夏大豆、南方秋大豆）种植区（？）月（*）旬播种，生育期（*）天，（紫、白）花，（披针、卵圆、椭圆、圆）叶，（灰、棕）毛，（无限、有限、亚有限）结荚习性。株高（*）厘米，底荚高度（*）厘米，主茎节数（*）个，（*）个分枝，株型（收敛、开张、半开张）。（直葫芦、弯镰、弓）形荚，荚熟时呈（灰褐、黄褐、褐、深褐、黑）色。籽粒（圆、扁圆、椭圆、扁椭圆、长椭圆、肾）形，种皮（黄、绿、黑、褐、双）色，（强、微、无）光，种脐（黄、淡褐、褐、深褐、蓝、淡黑、黑）色，百粒重（*）克。籽粒粗蛋白含量（*）%，粗脂肪含量（*）%。</w:t>
      </w:r>
    </w:p>
    <w:p w14:paraId="58822D93">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highlight w:val="yellow"/>
        </w:rPr>
      </w:pPr>
      <w:r>
        <w:rPr>
          <w:rFonts w:hint="eastAsia" w:ascii="方正仿宋_GBK" w:hAnsi="方正仿宋_GBK" w:eastAsia="方正仿宋_GBK" w:cs="方正仿宋_GBK"/>
          <w:b w:val="0"/>
          <w:bCs/>
          <w:sz w:val="28"/>
          <w:szCs w:val="28"/>
          <w:highlight w:val="yellow"/>
        </w:rPr>
        <w:t>3、品种***特征特性</w:t>
      </w:r>
      <w:r>
        <w:rPr>
          <w:rFonts w:hint="eastAsia" w:ascii="方正仿宋_GBK" w:hAnsi="方正仿宋_GBK" w:eastAsia="方正仿宋_GBK" w:cs="方正仿宋_GBK"/>
          <w:b w:val="0"/>
          <w:bCs/>
          <w:color w:val="FF0000"/>
          <w:sz w:val="28"/>
          <w:szCs w:val="28"/>
          <w:highlight w:val="yellow"/>
        </w:rPr>
        <w:t>（按区试结果数据填写，普通型）</w:t>
      </w:r>
    </w:p>
    <w:p w14:paraId="151B38E5">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（大豆生态区） （普通/高油/高蛋白）型品种，生育期平均（保留整数）天，比对照（对照品种名称）（早/晚）熟（保留整数）天/与对照（对照品种名称）生育期相当。株型（收敛/开张/半开张），（有限/亚有限/无限） 结荚习性。株高（保留一位小数）厘米，主茎（保留一位小数）节，有效分枝（保留一位小数）个，底荚高度（保留一位小数）厘米，单株有效荚数（保留一位小数）个，单株粒数（保留一位小数）粒，单株粒重（保留一位小数）克，百粒重（保留一位小数）克。（披针形/椭圆形/卵圆形/圆形）叶，（紫/白）花，（灰/棕）毛。籽粒（圆/扁圆/椭圆/扁椭圆/长椭圆/肾）形，种皮（黄/青（绿）/黑/褐/双）色、（强/微/无）光，种脐（浅黄/黄/淡褐/褐/深褐/蓝/黑）色。</w:t>
      </w:r>
    </w:p>
    <w:p w14:paraId="50627086">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3、品种***特征特性</w:t>
      </w:r>
      <w:r>
        <w:rPr>
          <w:rFonts w:hint="eastAsia" w:ascii="方正仿宋_GBK" w:hAnsi="方正仿宋_GBK" w:eastAsia="方正仿宋_GBK" w:cs="方正仿宋_GBK"/>
          <w:b w:val="0"/>
          <w:bCs/>
          <w:color w:val="FF0000"/>
          <w:sz w:val="28"/>
          <w:szCs w:val="28"/>
        </w:rPr>
        <w:t>（按区试结果数据填写，鲜食型）</w:t>
      </w:r>
    </w:p>
    <w:p w14:paraId="6B839B8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color w:val="000000"/>
          <w:kern w:val="0"/>
          <w:sz w:val="28"/>
          <w:szCs w:val="28"/>
        </w:rPr>
        <w:t>特征特性：</w:t>
      </w:r>
      <w:r>
        <w:rPr>
          <w:rFonts w:hint="eastAsia" w:ascii="方正仿宋_GBK" w:hAnsi="方正仿宋_GBK" w:eastAsia="方正仿宋_GBK" w:cs="方正仿宋_GBK"/>
          <w:b w:val="0"/>
          <w:bCs/>
          <w:color w:val="FF0000"/>
          <w:kern w:val="0"/>
          <w:sz w:val="28"/>
          <w:szCs w:val="28"/>
        </w:rPr>
        <w:t>鲜食[</w:t>
      </w:r>
      <w:r>
        <w:rPr>
          <w:rFonts w:hint="eastAsia" w:ascii="方正仿宋_GBK" w:hAnsi="方正仿宋_GBK" w:eastAsia="方正仿宋_GBK" w:cs="方正仿宋_GBK"/>
          <w:b w:val="0"/>
          <w:bCs/>
          <w:color w:val="FF0000"/>
          <w:sz w:val="28"/>
          <w:szCs w:val="28"/>
        </w:rPr>
        <w:t>春/夏</w:t>
      </w:r>
      <w:r>
        <w:rPr>
          <w:rFonts w:hint="eastAsia" w:ascii="方正仿宋_GBK" w:hAnsi="方正仿宋_GBK" w:eastAsia="方正仿宋_GBK" w:cs="方正仿宋_GBK"/>
          <w:b w:val="0"/>
          <w:bCs/>
          <w:color w:val="FF0000"/>
          <w:kern w:val="0"/>
          <w:sz w:val="28"/>
          <w:szCs w:val="28"/>
        </w:rPr>
        <w:t>]大豆品种</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生育期平均</w:t>
      </w:r>
      <w:r>
        <w:rPr>
          <w:rFonts w:hint="eastAsia" w:ascii="方正仿宋_GBK" w:hAnsi="方正仿宋_GBK" w:eastAsia="方正仿宋_GBK" w:cs="方正仿宋_GBK"/>
          <w:b w:val="0"/>
          <w:bCs/>
          <w:color w:val="000000"/>
          <w:kern w:val="0"/>
          <w:sz w:val="28"/>
          <w:szCs w:val="28"/>
        </w:rPr>
        <w:t>[保留</w:t>
      </w:r>
      <w:r>
        <w:rPr>
          <w:rFonts w:hint="eastAsia" w:ascii="方正仿宋_GBK" w:hAnsi="方正仿宋_GBK" w:eastAsia="方正仿宋_GBK" w:cs="方正仿宋_GBK"/>
          <w:b w:val="0"/>
          <w:bCs/>
          <w:color w:val="000000"/>
          <w:sz w:val="28"/>
          <w:szCs w:val="28"/>
        </w:rPr>
        <w:t>整数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kern w:val="24"/>
          <w:sz w:val="28"/>
          <w:szCs w:val="28"/>
        </w:rPr>
        <w:t>天，比对照（</w:t>
      </w:r>
      <w:r>
        <w:rPr>
          <w:rFonts w:hint="eastAsia" w:ascii="方正仿宋_GBK" w:hAnsi="方正仿宋_GBK" w:eastAsia="方正仿宋_GBK" w:cs="方正仿宋_GBK"/>
          <w:b w:val="0"/>
          <w:bCs/>
          <w:color w:val="000000"/>
          <w:sz w:val="28"/>
          <w:szCs w:val="28"/>
        </w:rPr>
        <w:t>对照品种名称</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color w:val="000000"/>
          <w:sz w:val="28"/>
          <w:szCs w:val="28"/>
        </w:rPr>
        <w:t>早/晚</w:t>
      </w:r>
      <w:r>
        <w:rPr>
          <w:rFonts w:hint="eastAsia" w:ascii="方正仿宋_GBK" w:hAnsi="方正仿宋_GBK" w:eastAsia="方正仿宋_GBK" w:cs="方正仿宋_GBK"/>
          <w:b w:val="0"/>
          <w:bCs/>
          <w:color w:val="000000"/>
          <w:kern w:val="24"/>
          <w:sz w:val="28"/>
          <w:szCs w:val="28"/>
        </w:rPr>
        <w:t>]熟[</w:t>
      </w:r>
      <w:r>
        <w:rPr>
          <w:rFonts w:hint="eastAsia" w:ascii="方正仿宋_GBK" w:hAnsi="方正仿宋_GBK" w:eastAsia="方正仿宋_GBK" w:cs="方正仿宋_GBK"/>
          <w:b w:val="0"/>
          <w:bCs/>
          <w:color w:val="000000"/>
          <w:kern w:val="0"/>
          <w:sz w:val="28"/>
          <w:szCs w:val="28"/>
        </w:rPr>
        <w:t>保留</w:t>
      </w:r>
      <w:r>
        <w:rPr>
          <w:rFonts w:hint="eastAsia" w:ascii="方正仿宋_GBK" w:hAnsi="方正仿宋_GBK" w:eastAsia="方正仿宋_GBK" w:cs="方正仿宋_GBK"/>
          <w:b w:val="0"/>
          <w:bCs/>
          <w:color w:val="000000"/>
          <w:sz w:val="28"/>
          <w:szCs w:val="28"/>
        </w:rPr>
        <w:t>整数</w:t>
      </w:r>
      <w:r>
        <w:rPr>
          <w:rFonts w:hint="eastAsia" w:ascii="方正仿宋_GBK" w:hAnsi="方正仿宋_GBK" w:eastAsia="方正仿宋_GBK" w:cs="方正仿宋_GBK"/>
          <w:b w:val="0"/>
          <w:bCs/>
          <w:color w:val="000000"/>
          <w:kern w:val="24"/>
          <w:sz w:val="28"/>
          <w:szCs w:val="28"/>
        </w:rPr>
        <w:t>]天/与对照（</w:t>
      </w:r>
      <w:r>
        <w:rPr>
          <w:rFonts w:hint="eastAsia" w:ascii="方正仿宋_GBK" w:hAnsi="方正仿宋_GBK" w:eastAsia="方正仿宋_GBK" w:cs="方正仿宋_GBK"/>
          <w:b w:val="0"/>
          <w:bCs/>
          <w:color w:val="000000"/>
          <w:sz w:val="28"/>
          <w:szCs w:val="28"/>
        </w:rPr>
        <w:t>对照品种名称</w:t>
      </w:r>
      <w:r>
        <w:rPr>
          <w:rFonts w:hint="eastAsia" w:ascii="方正仿宋_GBK" w:hAnsi="方正仿宋_GBK" w:eastAsia="方正仿宋_GBK" w:cs="方正仿宋_GBK"/>
          <w:b w:val="0"/>
          <w:bCs/>
          <w:color w:val="000000"/>
          <w:kern w:val="24"/>
          <w:sz w:val="28"/>
          <w:szCs w:val="28"/>
        </w:rPr>
        <w:t>）生育期相当。</w:t>
      </w:r>
      <w:r>
        <w:rPr>
          <w:rFonts w:hint="eastAsia" w:ascii="方正仿宋_GBK" w:hAnsi="方正仿宋_GBK" w:eastAsia="方正仿宋_GBK" w:cs="方正仿宋_GBK"/>
          <w:b w:val="0"/>
          <w:bCs/>
          <w:sz w:val="28"/>
          <w:szCs w:val="28"/>
        </w:rPr>
        <w:t>株型</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收敛/开张/半开张</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color w:val="000000"/>
          <w:kern w:val="0"/>
          <w:sz w:val="28"/>
          <w:szCs w:val="28"/>
        </w:rPr>
        <w:t>[有限/</w:t>
      </w:r>
      <w:r>
        <w:rPr>
          <w:rFonts w:hint="eastAsia" w:ascii="方正仿宋_GBK" w:hAnsi="方正仿宋_GBK" w:eastAsia="方正仿宋_GBK" w:cs="方正仿宋_GBK"/>
          <w:b w:val="0"/>
          <w:bCs/>
          <w:sz w:val="28"/>
          <w:szCs w:val="28"/>
        </w:rPr>
        <w:t>亚有限/</w:t>
      </w:r>
      <w:r>
        <w:rPr>
          <w:rFonts w:hint="eastAsia" w:ascii="方正仿宋_GBK" w:hAnsi="方正仿宋_GBK" w:eastAsia="方正仿宋_GBK" w:cs="方正仿宋_GBK"/>
          <w:b w:val="0"/>
          <w:bCs/>
          <w:color w:val="000000"/>
          <w:kern w:val="0"/>
          <w:sz w:val="28"/>
          <w:szCs w:val="28"/>
        </w:rPr>
        <w:t>无限]</w:t>
      </w:r>
      <w:r>
        <w:rPr>
          <w:rFonts w:hint="eastAsia" w:ascii="方正仿宋_GBK" w:hAnsi="方正仿宋_GBK" w:eastAsia="方正仿宋_GBK" w:cs="方正仿宋_GBK"/>
          <w:b w:val="0"/>
          <w:bCs/>
          <w:sz w:val="28"/>
          <w:szCs w:val="28"/>
        </w:rPr>
        <w:t xml:space="preserve"> 结荚习性。株高</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厘米，主茎</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节，有效分枝</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个，底荚高度</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厘米。单株有效荚数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个，多粒荚率</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%，单株鲜荚重</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克，每500克标准荚数</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color w:val="000000"/>
          <w:kern w:val="0"/>
          <w:sz w:val="28"/>
          <w:szCs w:val="28"/>
        </w:rPr>
        <w:t>保留</w:t>
      </w:r>
      <w:r>
        <w:rPr>
          <w:rFonts w:hint="eastAsia" w:ascii="方正仿宋_GBK" w:hAnsi="方正仿宋_GBK" w:eastAsia="方正仿宋_GBK" w:cs="方正仿宋_GBK"/>
          <w:b w:val="0"/>
          <w:bCs/>
          <w:color w:val="000000"/>
          <w:sz w:val="28"/>
          <w:szCs w:val="28"/>
        </w:rPr>
        <w:t>整数</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sz w:val="28"/>
          <w:szCs w:val="28"/>
        </w:rPr>
        <w:t>个，标准二粒荚荚长×荚宽</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厘米，百粒鲜重</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克，标准荚率</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披针</w:t>
      </w:r>
      <w:r>
        <w:rPr>
          <w:rFonts w:hint="eastAsia" w:ascii="方正仿宋_GBK" w:hAnsi="方正仿宋_GBK" w:eastAsia="方正仿宋_GBK" w:cs="方正仿宋_GBK"/>
          <w:b w:val="0"/>
          <w:bCs/>
          <w:color w:val="000000"/>
          <w:sz w:val="28"/>
          <w:szCs w:val="28"/>
        </w:rPr>
        <w:t>形/椭圆形/卵圆形/圆形</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叶，</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紫/白</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花，</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灰/</w:t>
      </w:r>
      <w:r>
        <w:rPr>
          <w:rFonts w:hint="eastAsia" w:ascii="方正仿宋_GBK" w:hAnsi="方正仿宋_GBK" w:eastAsia="方正仿宋_GBK" w:cs="方正仿宋_GBK"/>
          <w:b w:val="0"/>
          <w:bCs/>
          <w:color w:val="000000"/>
          <w:sz w:val="28"/>
          <w:szCs w:val="28"/>
        </w:rPr>
        <w:t>棕</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毛。籽粒</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圆/</w:t>
      </w:r>
      <w:r>
        <w:rPr>
          <w:rFonts w:hint="eastAsia" w:ascii="方正仿宋_GBK" w:hAnsi="方正仿宋_GBK" w:eastAsia="方正仿宋_GBK" w:cs="方正仿宋_GBK"/>
          <w:b w:val="0"/>
          <w:bCs/>
          <w:color w:val="000000"/>
          <w:sz w:val="28"/>
          <w:szCs w:val="28"/>
        </w:rPr>
        <w:t>扁圆/椭圆/扁椭圆/长椭圆/肾</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形，种皮</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黄/</w:t>
      </w:r>
      <w:r>
        <w:rPr>
          <w:rFonts w:hint="eastAsia" w:ascii="方正仿宋_GBK" w:hAnsi="方正仿宋_GBK" w:eastAsia="方正仿宋_GBK" w:cs="方正仿宋_GBK"/>
          <w:b w:val="0"/>
          <w:bCs/>
          <w:color w:val="000000"/>
          <w:sz w:val="28"/>
          <w:szCs w:val="28"/>
        </w:rPr>
        <w:t>青（绿）/黑/褐/双</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色、</w:t>
      </w:r>
      <w:r>
        <w:rPr>
          <w:rFonts w:hint="eastAsia" w:ascii="方正仿宋_GBK" w:hAnsi="方正仿宋_GBK" w:eastAsia="方正仿宋_GBK" w:cs="方正仿宋_GBK"/>
          <w:b w:val="0"/>
          <w:bCs/>
          <w:color w:val="000000"/>
          <w:kern w:val="0"/>
          <w:sz w:val="28"/>
          <w:szCs w:val="28"/>
        </w:rPr>
        <w:t>[强/</w:t>
      </w:r>
      <w:r>
        <w:rPr>
          <w:rFonts w:hint="eastAsia" w:ascii="方正仿宋_GBK" w:hAnsi="方正仿宋_GBK" w:eastAsia="方正仿宋_GBK" w:cs="方正仿宋_GBK"/>
          <w:b w:val="0"/>
          <w:bCs/>
          <w:sz w:val="28"/>
          <w:szCs w:val="28"/>
        </w:rPr>
        <w:t>微/无</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光，种脐</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color w:val="000000"/>
          <w:sz w:val="28"/>
          <w:szCs w:val="28"/>
        </w:rPr>
        <w:t>浅黄/黄/淡褐/褐/深褐/蓝/黑</w:t>
      </w:r>
      <w:r>
        <w:rPr>
          <w:rFonts w:hint="eastAsia" w:ascii="方正仿宋_GBK" w:hAnsi="方正仿宋_GBK" w:eastAsia="方正仿宋_GBK" w:cs="方正仿宋_GBK"/>
          <w:b w:val="0"/>
          <w:bCs/>
          <w:color w:val="000000"/>
          <w:kern w:val="0"/>
          <w:sz w:val="28"/>
          <w:szCs w:val="28"/>
        </w:rPr>
        <w:t>]</w:t>
      </w:r>
      <w:r>
        <w:rPr>
          <w:rFonts w:hint="eastAsia" w:ascii="方正仿宋_GBK" w:hAnsi="方正仿宋_GBK" w:eastAsia="方正仿宋_GBK" w:cs="方正仿宋_GBK"/>
          <w:b w:val="0"/>
          <w:bCs/>
          <w:sz w:val="28"/>
          <w:szCs w:val="28"/>
        </w:rPr>
        <w:t>色。</w:t>
      </w:r>
    </w:p>
    <w:p w14:paraId="32F22B2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（三）品种标准图片（反映品种特征的5寸彩色照片）</w:t>
      </w:r>
    </w:p>
    <w:p w14:paraId="0F6EA8D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要求：</w:t>
      </w:r>
    </w:p>
    <w:p w14:paraId="234F73D5">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1、照片要用彩色打印；</w:t>
      </w:r>
    </w:p>
    <w:p w14:paraId="3A1B694D">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2、杂交种（含母本和父本）、常规品种的单株典型照片底色要一致，色差明显，清晰度与新品种权保护要求一致；</w:t>
      </w:r>
    </w:p>
    <w:p w14:paraId="48A38E48">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3、大豆单株照片要带标尺，清晰体现株高数值；</w:t>
      </w:r>
    </w:p>
    <w:p w14:paraId="45963BCB">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4、照片要标注亲本（杂交种）、品种名称；</w:t>
      </w:r>
    </w:p>
    <w:p w14:paraId="2F80BA35">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color w:val="FF0000"/>
          <w:sz w:val="28"/>
          <w:szCs w:val="28"/>
          <w:highlight w:val="yellow"/>
        </w:rPr>
        <w:t>5</w:t>
      </w:r>
      <w:r>
        <w:rPr>
          <w:rFonts w:hint="eastAsia" w:ascii="方正仿宋_GBK" w:hAnsi="方正仿宋_GBK" w:eastAsia="方正仿宋_GBK" w:cs="方正仿宋_GBK"/>
          <w:b w:val="0"/>
          <w:bCs/>
          <w:sz w:val="28"/>
          <w:szCs w:val="28"/>
          <w:highlight w:val="yellow"/>
        </w:rPr>
        <w:t>、品种典型群体照片。</w:t>
      </w:r>
    </w:p>
    <w:p w14:paraId="78744676">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（四）品种主要优点、缺陷及应当注意的问题</w:t>
      </w:r>
    </w:p>
    <w:p w14:paraId="1FC01A7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1、主要优点：（如抗倒性突出，适应性广、丰产性好、稳产性好、品质优异、抗病性好等或其他。）</w:t>
      </w:r>
    </w:p>
    <w:p w14:paraId="27C371B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2、主要缺点：（如感病虫害、不抗倒伏、不耐盐碱、不耐涝、不耐旱等或其他）。</w:t>
      </w:r>
    </w:p>
    <w:p w14:paraId="0FEF2FD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3、应当注意的问题：（适时早播；适宜***栽培方式；保苗密度；注意防治疫霉根腐病、菌核病、蚜虫、红蜘蛛等病虫害等。）</w:t>
      </w:r>
    </w:p>
    <w:p w14:paraId="660AE5D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color w:val="FF0000"/>
          <w:sz w:val="28"/>
          <w:szCs w:val="28"/>
        </w:rPr>
      </w:pPr>
      <w:r>
        <w:rPr>
          <w:rFonts w:hint="eastAsia" w:ascii="方正仿宋_GBK" w:hAnsi="方正仿宋_GBK" w:eastAsia="方正仿宋_GBK" w:cs="方正仿宋_GBK"/>
          <w:b w:val="0"/>
          <w:bCs/>
          <w:color w:val="FF0000"/>
          <w:sz w:val="28"/>
          <w:szCs w:val="28"/>
        </w:rPr>
        <w:t>（五）建议的种植区域</w:t>
      </w:r>
    </w:p>
    <w:p w14:paraId="45D0F0F1">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（六）栽培技术要点</w:t>
      </w:r>
    </w:p>
    <w:p w14:paraId="7BB8399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_GBK" w:hAnsi="方正仿宋_GBK" w:eastAsia="方正仿宋_GBK" w:cs="方正仿宋_GBK"/>
          <w:b w:val="0"/>
          <w:bCs/>
          <w:color w:val="000000"/>
          <w:sz w:val="28"/>
          <w:szCs w:val="28"/>
        </w:rPr>
      </w:pPr>
      <w:r>
        <w:rPr>
          <w:rFonts w:hint="eastAsia" w:ascii="方正仿宋_GBK" w:hAnsi="方正仿宋_GBK" w:eastAsia="方正仿宋_GBK" w:cs="方正仿宋_GBK"/>
          <w:b w:val="0"/>
          <w:bCs/>
          <w:color w:val="000000"/>
          <w:kern w:val="0"/>
          <w:sz w:val="28"/>
          <w:szCs w:val="28"/>
        </w:rPr>
        <w:t>在适宜区</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color w:val="000000"/>
          <w:sz w:val="28"/>
          <w:szCs w:val="28"/>
        </w:rPr>
        <w:t>保留整数</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color w:val="000000"/>
          <w:kern w:val="0"/>
          <w:sz w:val="28"/>
          <w:szCs w:val="28"/>
        </w:rPr>
        <w:t>月[上/中/下]旬- [保留整数]月[上/中/下]旬播种为宜；种植密度，高肥力地块</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sz w:val="28"/>
          <w:szCs w:val="28"/>
        </w:rPr>
        <w:t>万株/亩，中等肥力地块</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sz w:val="28"/>
          <w:szCs w:val="28"/>
        </w:rPr>
        <w:t>万株/亩，低肥力地块</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color w:val="000000"/>
          <w:sz w:val="28"/>
          <w:szCs w:val="28"/>
        </w:rPr>
        <w:t>保留一位小数</w:t>
      </w:r>
      <w:r>
        <w:rPr>
          <w:rFonts w:hint="eastAsia" w:ascii="方正仿宋_GBK" w:hAnsi="方正仿宋_GBK" w:eastAsia="方正仿宋_GBK" w:cs="方正仿宋_GBK"/>
          <w:b w:val="0"/>
          <w:bCs/>
          <w:color w:val="000000"/>
          <w:kern w:val="24"/>
          <w:sz w:val="28"/>
          <w:szCs w:val="28"/>
        </w:rPr>
        <w:t>]</w:t>
      </w:r>
      <w:r>
        <w:rPr>
          <w:rFonts w:hint="eastAsia" w:ascii="方正仿宋_GBK" w:hAnsi="方正仿宋_GBK" w:eastAsia="方正仿宋_GBK" w:cs="方正仿宋_GBK"/>
          <w:b w:val="0"/>
          <w:bCs/>
          <w:sz w:val="28"/>
          <w:szCs w:val="28"/>
        </w:rPr>
        <w:t>万株/亩；其他</w:t>
      </w:r>
      <w:r>
        <w:rPr>
          <w:rFonts w:hint="eastAsia" w:ascii="方正仿宋_GBK" w:hAnsi="方正仿宋_GBK" w:eastAsia="方正仿宋_GBK" w:cs="方正仿宋_GBK"/>
          <w:b w:val="0"/>
          <w:bCs/>
          <w:color w:val="000000"/>
          <w:sz w:val="28"/>
          <w:szCs w:val="28"/>
        </w:rPr>
        <w:t>注意事项及品种风险提示[限30字]。</w:t>
      </w:r>
    </w:p>
    <w:p w14:paraId="65867992">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（七）常规大豆品种（杂交大豆亲本）DNA指纹报告</w:t>
      </w:r>
    </w:p>
    <w:p w14:paraId="6C36F495">
      <w:pPr>
        <w:pStyle w:val="6"/>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应采用NY/T 2595-2025《大豆品种真实性鉴定SSR分子标记法》进行指纹采集</w:t>
      </w:r>
    </w:p>
    <w:tbl>
      <w:tblPr>
        <w:tblStyle w:val="7"/>
        <w:tblW w:w="5045" w:type="pct"/>
        <w:jc w:val="center"/>
        <w:tblLayout w:type="fixed"/>
        <w:tblCellMar>
          <w:top w:w="0" w:type="dxa"/>
          <w:left w:w="108" w:type="dxa"/>
          <w:bottom w:w="0" w:type="dxa"/>
          <w:right w:w="108" w:type="dxa"/>
        </w:tblCellMar>
      </w:tblPr>
      <w:tblGrid>
        <w:gridCol w:w="9635"/>
      </w:tblGrid>
      <w:tr w14:paraId="70F88BE4">
        <w:tblPrEx>
          <w:tblCellMar>
            <w:top w:w="0" w:type="dxa"/>
            <w:left w:w="108" w:type="dxa"/>
            <w:bottom w:w="0" w:type="dxa"/>
            <w:right w:w="108" w:type="dxa"/>
          </w:tblCellMar>
        </w:tblPrEx>
        <w:trPr>
          <w:trHeight w:val="624" w:hRule="atLeast"/>
          <w:jc w:val="center"/>
        </w:trPr>
        <w:tc>
          <w:tcPr>
            <w:tcW w:w="5000" w:type="pct"/>
            <w:tcBorders>
              <w:top w:val="nil"/>
              <w:left w:val="nil"/>
              <w:bottom w:val="single" w:color="000000" w:sz="4" w:space="0"/>
              <w:right w:val="nil"/>
            </w:tcBorders>
            <w:shd w:val="clear" w:color="auto" w:fill="auto"/>
            <w:vAlign w:val="center"/>
          </w:tcPr>
          <w:p w14:paraId="72F2D1E5">
            <w:pPr>
              <w:widowControl/>
              <w:jc w:val="center"/>
              <w:rPr>
                <w:rFonts w:hint="eastAsia" w:ascii="方正仿宋_GBK" w:hAnsi="方正仿宋_GBK" w:eastAsia="方正仿宋_GBK" w:cs="方正仿宋_GBK"/>
                <w:b w:val="0"/>
                <w:bCs/>
                <w:color w:val="000000"/>
                <w:kern w:val="0"/>
                <w:sz w:val="28"/>
                <w:szCs w:val="28"/>
              </w:rPr>
            </w:pPr>
            <w:r>
              <w:rPr>
                <w:rFonts w:hint="eastAsia" w:ascii="方正仿宋_GBK" w:hAnsi="方正仿宋_GBK" w:eastAsia="方正仿宋_GBK" w:cs="方正仿宋_GBK"/>
                <w:b w:val="0"/>
                <w:bCs/>
                <w:color w:val="000000"/>
                <w:kern w:val="0"/>
                <w:sz w:val="28"/>
                <w:szCs w:val="28"/>
              </w:rPr>
              <w:t xml:space="preserve">杂交大豆亲本、常规大豆品种的DNA指纹数据报告     </w:t>
            </w:r>
          </w:p>
          <w:p w14:paraId="64755E6A">
            <w:pPr>
              <w:widowControl/>
              <w:jc w:val="left"/>
              <w:rPr>
                <w:rFonts w:hint="eastAsia" w:ascii="方正仿宋_GBK" w:hAnsi="方正仿宋_GBK" w:eastAsia="方正仿宋_GBK" w:cs="方正仿宋_GBK"/>
                <w:b w:val="0"/>
                <w:bCs/>
                <w:color w:val="000000"/>
                <w:kern w:val="0"/>
                <w:sz w:val="28"/>
                <w:szCs w:val="28"/>
              </w:rPr>
            </w:pPr>
            <w:r>
              <w:rPr>
                <w:rFonts w:hint="eastAsia" w:ascii="方正仿宋_GBK" w:hAnsi="方正仿宋_GBK" w:eastAsia="方正仿宋_GBK" w:cs="方正仿宋_GBK"/>
                <w:b w:val="0"/>
                <w:bCs/>
                <w:color w:val="000000"/>
                <w:kern w:val="0"/>
                <w:sz w:val="28"/>
                <w:szCs w:val="28"/>
              </w:rPr>
              <w:t>杂交大豆父本/母本名称或常规大豆品种名称：</w:t>
            </w:r>
          </w:p>
          <w:tbl>
            <w:tblPr>
              <w:tblStyle w:val="7"/>
              <w:tblW w:w="8262" w:type="dxa"/>
              <w:jc w:val="center"/>
              <w:tblLayout w:type="fixed"/>
              <w:tblCellMar>
                <w:top w:w="0" w:type="dxa"/>
                <w:left w:w="108" w:type="dxa"/>
                <w:bottom w:w="0" w:type="dxa"/>
                <w:right w:w="108" w:type="dxa"/>
              </w:tblCellMar>
            </w:tblPr>
            <w:tblGrid>
              <w:gridCol w:w="1025"/>
              <w:gridCol w:w="850"/>
              <w:gridCol w:w="879"/>
              <w:gridCol w:w="918"/>
              <w:gridCol w:w="918"/>
              <w:gridCol w:w="918"/>
              <w:gridCol w:w="918"/>
              <w:gridCol w:w="918"/>
              <w:gridCol w:w="918"/>
            </w:tblGrid>
            <w:tr w14:paraId="4065D4F4">
              <w:tblPrEx>
                <w:tblCellMar>
                  <w:top w:w="0" w:type="dxa"/>
                  <w:left w:w="108" w:type="dxa"/>
                  <w:bottom w:w="0" w:type="dxa"/>
                  <w:right w:w="108" w:type="dxa"/>
                </w:tblCellMar>
              </w:tblPrEx>
              <w:trPr>
                <w:trHeight w:val="237" w:hRule="atLeast"/>
                <w:jc w:val="center"/>
              </w:trPr>
              <w:tc>
                <w:tcPr>
                  <w:tcW w:w="10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F5546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引物序号</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38B4A966">
                  <w:pPr>
                    <w:widowControl/>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color w:val="000000"/>
                      <w:sz w:val="21"/>
                      <w:szCs w:val="21"/>
                    </w:rPr>
                    <w:t>1</w:t>
                  </w:r>
                </w:p>
              </w:tc>
              <w:tc>
                <w:tcPr>
                  <w:tcW w:w="879" w:type="dxa"/>
                  <w:tcBorders>
                    <w:top w:val="single" w:color="auto" w:sz="4" w:space="0"/>
                    <w:left w:val="nil"/>
                    <w:bottom w:val="single" w:color="auto" w:sz="4" w:space="0"/>
                    <w:right w:val="single" w:color="auto" w:sz="4" w:space="0"/>
                  </w:tcBorders>
                  <w:shd w:val="clear" w:color="auto" w:fill="auto"/>
                  <w:noWrap/>
                  <w:vAlign w:val="center"/>
                </w:tcPr>
                <w:p w14:paraId="05D372B1">
                  <w:pPr>
                    <w:widowControl/>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color w:val="000000"/>
                      <w:sz w:val="21"/>
                      <w:szCs w:val="21"/>
                    </w:rPr>
                    <w:t>2</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1BE3B277">
                  <w:pPr>
                    <w:widowControl/>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color w:val="000000"/>
                      <w:sz w:val="21"/>
                      <w:szCs w:val="21"/>
                    </w:rPr>
                    <w:t>3</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0942419F">
                  <w:pPr>
                    <w:widowControl/>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color w:val="000000"/>
                      <w:sz w:val="21"/>
                      <w:szCs w:val="21"/>
                    </w:rPr>
                    <w:t>4</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4DDC21B0">
                  <w:pPr>
                    <w:widowControl/>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color w:val="000000"/>
                      <w:sz w:val="21"/>
                      <w:szCs w:val="21"/>
                    </w:rPr>
                    <w:t>5</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11054E3B">
                  <w:pPr>
                    <w:widowControl/>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color w:val="000000"/>
                      <w:sz w:val="21"/>
                      <w:szCs w:val="21"/>
                    </w:rPr>
                    <w:t>6</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1396F97D">
                  <w:pPr>
                    <w:widowControl/>
                    <w:jc w:val="center"/>
                    <w:rPr>
                      <w:rFonts w:hint="eastAsia" w:ascii="方正仿宋_GBK" w:hAnsi="方正仿宋_GBK" w:eastAsia="方正仿宋_GBK" w:cs="方正仿宋_GBK"/>
                      <w:b w:val="0"/>
                      <w:bCs/>
                      <w:sz w:val="21"/>
                      <w:szCs w:val="21"/>
                    </w:rPr>
                  </w:pPr>
                  <w:bookmarkStart w:id="6" w:name="RANGE!I12"/>
                  <w:r>
                    <w:rPr>
                      <w:rFonts w:hint="eastAsia" w:ascii="方正仿宋_GBK" w:hAnsi="方正仿宋_GBK" w:eastAsia="方正仿宋_GBK" w:cs="方正仿宋_GBK"/>
                      <w:b w:val="0"/>
                      <w:bCs/>
                      <w:color w:val="000000"/>
                      <w:sz w:val="21"/>
                      <w:szCs w:val="21"/>
                    </w:rPr>
                    <w:t>7</w:t>
                  </w:r>
                  <w:bookmarkEnd w:id="6"/>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21EDF1E6">
                  <w:pPr>
                    <w:widowControl/>
                    <w:jc w:val="center"/>
                    <w:rPr>
                      <w:rFonts w:hint="eastAsia" w:ascii="方正仿宋_GBK" w:hAnsi="方正仿宋_GBK" w:eastAsia="方正仿宋_GBK" w:cs="方正仿宋_GBK"/>
                      <w:b w:val="0"/>
                      <w:bCs/>
                      <w:sz w:val="21"/>
                      <w:szCs w:val="21"/>
                    </w:rPr>
                  </w:pPr>
                  <w:r>
                    <w:rPr>
                      <w:rFonts w:hint="eastAsia" w:ascii="方正仿宋_GBK" w:hAnsi="方正仿宋_GBK" w:eastAsia="方正仿宋_GBK" w:cs="方正仿宋_GBK"/>
                      <w:b w:val="0"/>
                      <w:bCs/>
                      <w:color w:val="000000"/>
                      <w:sz w:val="21"/>
                      <w:szCs w:val="21"/>
                    </w:rPr>
                    <w:t>8</w:t>
                  </w:r>
                </w:p>
              </w:tc>
            </w:tr>
            <w:tr w14:paraId="625F1DDD">
              <w:tblPrEx>
                <w:tblCellMar>
                  <w:top w:w="0" w:type="dxa"/>
                  <w:left w:w="108" w:type="dxa"/>
                  <w:bottom w:w="0" w:type="dxa"/>
                  <w:right w:w="108" w:type="dxa"/>
                </w:tblCellMar>
              </w:tblPrEx>
              <w:trPr>
                <w:trHeight w:val="237" w:hRule="atLeast"/>
                <w:jc w:val="center"/>
              </w:trPr>
              <w:tc>
                <w:tcPr>
                  <w:tcW w:w="10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C8109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引物名称</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1C321D65">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Gm034</w:t>
                  </w:r>
                </w:p>
              </w:tc>
              <w:tc>
                <w:tcPr>
                  <w:tcW w:w="879" w:type="dxa"/>
                  <w:tcBorders>
                    <w:top w:val="single" w:color="auto" w:sz="4" w:space="0"/>
                    <w:left w:val="nil"/>
                    <w:bottom w:val="single" w:color="auto" w:sz="4" w:space="0"/>
                    <w:right w:val="single" w:color="auto" w:sz="4" w:space="0"/>
                  </w:tcBorders>
                  <w:shd w:val="clear" w:color="auto" w:fill="auto"/>
                  <w:noWrap/>
                  <w:vAlign w:val="center"/>
                </w:tcPr>
                <w:p w14:paraId="499E74AC">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Gm008</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5EEEC12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Gm016</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0875BB42">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Gm037</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279D99A3">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Gm039</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641BC0B4">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Gm023</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17BCA5F7">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Gm030</w:t>
                  </w:r>
                </w:p>
              </w:tc>
              <w:tc>
                <w:tcPr>
                  <w:tcW w:w="918" w:type="dxa"/>
                  <w:tcBorders>
                    <w:top w:val="single" w:color="auto" w:sz="4" w:space="0"/>
                    <w:left w:val="nil"/>
                    <w:bottom w:val="single" w:color="auto" w:sz="4" w:space="0"/>
                    <w:right w:val="single" w:color="auto" w:sz="4" w:space="0"/>
                  </w:tcBorders>
                  <w:shd w:val="clear" w:color="auto" w:fill="auto"/>
                  <w:noWrap/>
                  <w:vAlign w:val="center"/>
                </w:tcPr>
                <w:p w14:paraId="3B37AFC6">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Gm029</w:t>
                  </w:r>
                </w:p>
              </w:tc>
            </w:tr>
            <w:tr w14:paraId="36D2C3FB">
              <w:tblPrEx>
                <w:tblCellMar>
                  <w:top w:w="0" w:type="dxa"/>
                  <w:left w:w="108" w:type="dxa"/>
                  <w:bottom w:w="0" w:type="dxa"/>
                  <w:right w:w="108" w:type="dxa"/>
                </w:tblCellMar>
              </w:tblPrEx>
              <w:trPr>
                <w:trHeight w:val="237"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76098671">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指纹信息</w:t>
                  </w:r>
                </w:p>
              </w:tc>
              <w:tc>
                <w:tcPr>
                  <w:tcW w:w="850" w:type="dxa"/>
                  <w:tcBorders>
                    <w:top w:val="nil"/>
                    <w:left w:val="nil"/>
                    <w:bottom w:val="single" w:color="auto" w:sz="4" w:space="0"/>
                    <w:right w:val="single" w:color="auto" w:sz="4" w:space="0"/>
                  </w:tcBorders>
                  <w:shd w:val="clear" w:color="auto" w:fill="auto"/>
                  <w:noWrap/>
                  <w:vAlign w:val="center"/>
                </w:tcPr>
                <w:p w14:paraId="6677911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149/149</w:t>
                  </w:r>
                </w:p>
              </w:tc>
              <w:tc>
                <w:tcPr>
                  <w:tcW w:w="879" w:type="dxa"/>
                  <w:tcBorders>
                    <w:top w:val="nil"/>
                    <w:left w:val="nil"/>
                    <w:bottom w:val="single" w:color="auto" w:sz="4" w:space="0"/>
                    <w:right w:val="single" w:color="auto" w:sz="4" w:space="0"/>
                  </w:tcBorders>
                  <w:shd w:val="clear" w:color="auto" w:fill="auto"/>
                  <w:noWrap/>
                  <w:vAlign w:val="center"/>
                </w:tcPr>
                <w:p w14:paraId="1406ED50">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247/247</w:t>
                  </w:r>
                </w:p>
              </w:tc>
              <w:tc>
                <w:tcPr>
                  <w:tcW w:w="918" w:type="dxa"/>
                  <w:tcBorders>
                    <w:top w:val="nil"/>
                    <w:left w:val="nil"/>
                    <w:bottom w:val="single" w:color="auto" w:sz="4" w:space="0"/>
                    <w:right w:val="single" w:color="auto" w:sz="4" w:space="0"/>
                  </w:tcBorders>
                  <w:shd w:val="clear" w:color="auto" w:fill="auto"/>
                  <w:noWrap/>
                  <w:vAlign w:val="center"/>
                </w:tcPr>
                <w:p w14:paraId="68CADF7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357/357</w:t>
                  </w:r>
                </w:p>
              </w:tc>
              <w:tc>
                <w:tcPr>
                  <w:tcW w:w="918" w:type="dxa"/>
                  <w:tcBorders>
                    <w:top w:val="nil"/>
                    <w:left w:val="nil"/>
                    <w:bottom w:val="single" w:color="auto" w:sz="4" w:space="0"/>
                    <w:right w:val="single" w:color="auto" w:sz="4" w:space="0"/>
                  </w:tcBorders>
                  <w:shd w:val="clear" w:color="auto" w:fill="auto"/>
                  <w:noWrap/>
                  <w:vAlign w:val="center"/>
                </w:tcPr>
                <w:p w14:paraId="49ECBEE9">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135/135</w:t>
                  </w:r>
                </w:p>
              </w:tc>
              <w:tc>
                <w:tcPr>
                  <w:tcW w:w="918" w:type="dxa"/>
                  <w:tcBorders>
                    <w:top w:val="nil"/>
                    <w:left w:val="nil"/>
                    <w:bottom w:val="single" w:color="auto" w:sz="4" w:space="0"/>
                    <w:right w:val="single" w:color="auto" w:sz="4" w:space="0"/>
                  </w:tcBorders>
                  <w:shd w:val="clear" w:color="auto" w:fill="auto"/>
                  <w:noWrap/>
                  <w:vAlign w:val="center"/>
                </w:tcPr>
                <w:p w14:paraId="1A64DE31">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288/288</w:t>
                  </w:r>
                </w:p>
              </w:tc>
              <w:tc>
                <w:tcPr>
                  <w:tcW w:w="918" w:type="dxa"/>
                  <w:tcBorders>
                    <w:top w:val="nil"/>
                    <w:left w:val="nil"/>
                    <w:bottom w:val="single" w:color="auto" w:sz="4" w:space="0"/>
                    <w:right w:val="single" w:color="auto" w:sz="4" w:space="0"/>
                  </w:tcBorders>
                  <w:shd w:val="clear" w:color="auto" w:fill="auto"/>
                  <w:noWrap/>
                  <w:vAlign w:val="center"/>
                </w:tcPr>
                <w:p w14:paraId="2AACC6B5">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356/356</w:t>
                  </w:r>
                </w:p>
              </w:tc>
              <w:tc>
                <w:tcPr>
                  <w:tcW w:w="918" w:type="dxa"/>
                  <w:tcBorders>
                    <w:top w:val="nil"/>
                    <w:left w:val="nil"/>
                    <w:bottom w:val="single" w:color="auto" w:sz="4" w:space="0"/>
                    <w:right w:val="single" w:color="auto" w:sz="4" w:space="0"/>
                  </w:tcBorders>
                  <w:shd w:val="clear" w:color="auto" w:fill="auto"/>
                  <w:noWrap/>
                  <w:vAlign w:val="center"/>
                </w:tcPr>
                <w:p w14:paraId="414FDD7A">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193/196</w:t>
                  </w:r>
                </w:p>
              </w:tc>
              <w:tc>
                <w:tcPr>
                  <w:tcW w:w="918" w:type="dxa"/>
                  <w:tcBorders>
                    <w:top w:val="nil"/>
                    <w:left w:val="nil"/>
                    <w:bottom w:val="single" w:color="auto" w:sz="4" w:space="0"/>
                    <w:right w:val="single" w:color="auto" w:sz="4" w:space="0"/>
                  </w:tcBorders>
                  <w:shd w:val="clear" w:color="auto" w:fill="auto"/>
                  <w:noWrap/>
                  <w:vAlign w:val="center"/>
                </w:tcPr>
                <w:p w14:paraId="2FF0755A">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338/338</w:t>
                  </w:r>
                </w:p>
              </w:tc>
            </w:tr>
            <w:tr w14:paraId="45A3D6D9">
              <w:tblPrEx>
                <w:tblCellMar>
                  <w:top w:w="0" w:type="dxa"/>
                  <w:left w:w="108" w:type="dxa"/>
                  <w:bottom w:w="0" w:type="dxa"/>
                  <w:right w:w="108" w:type="dxa"/>
                </w:tblCellMar>
              </w:tblPrEx>
              <w:trPr>
                <w:trHeight w:val="237"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74D573F1">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引物序号</w:t>
                  </w:r>
                </w:p>
              </w:tc>
              <w:tc>
                <w:tcPr>
                  <w:tcW w:w="850" w:type="dxa"/>
                  <w:tcBorders>
                    <w:top w:val="nil"/>
                    <w:left w:val="nil"/>
                    <w:bottom w:val="single" w:color="auto" w:sz="4" w:space="0"/>
                    <w:right w:val="single" w:color="auto" w:sz="4" w:space="0"/>
                  </w:tcBorders>
                  <w:shd w:val="clear" w:color="auto" w:fill="auto"/>
                  <w:noWrap/>
                  <w:vAlign w:val="center"/>
                </w:tcPr>
                <w:p w14:paraId="3BCDE7FA">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9</w:t>
                  </w:r>
                </w:p>
              </w:tc>
              <w:tc>
                <w:tcPr>
                  <w:tcW w:w="879" w:type="dxa"/>
                  <w:tcBorders>
                    <w:top w:val="nil"/>
                    <w:left w:val="nil"/>
                    <w:bottom w:val="single" w:color="auto" w:sz="4" w:space="0"/>
                    <w:right w:val="single" w:color="auto" w:sz="4" w:space="0"/>
                  </w:tcBorders>
                  <w:shd w:val="clear" w:color="auto" w:fill="auto"/>
                  <w:noWrap/>
                  <w:vAlign w:val="center"/>
                </w:tcPr>
                <w:p w14:paraId="65492C5F">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10</w:t>
                  </w:r>
                </w:p>
              </w:tc>
              <w:tc>
                <w:tcPr>
                  <w:tcW w:w="918" w:type="dxa"/>
                  <w:tcBorders>
                    <w:top w:val="nil"/>
                    <w:left w:val="nil"/>
                    <w:bottom w:val="single" w:color="auto" w:sz="4" w:space="0"/>
                    <w:right w:val="single" w:color="auto" w:sz="4" w:space="0"/>
                  </w:tcBorders>
                  <w:shd w:val="clear" w:color="auto" w:fill="auto"/>
                  <w:noWrap/>
                  <w:vAlign w:val="center"/>
                </w:tcPr>
                <w:p w14:paraId="43382E73">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11</w:t>
                  </w:r>
                </w:p>
              </w:tc>
              <w:tc>
                <w:tcPr>
                  <w:tcW w:w="918" w:type="dxa"/>
                  <w:tcBorders>
                    <w:top w:val="nil"/>
                    <w:left w:val="nil"/>
                    <w:bottom w:val="single" w:color="auto" w:sz="4" w:space="0"/>
                    <w:right w:val="single" w:color="auto" w:sz="4" w:space="0"/>
                  </w:tcBorders>
                  <w:shd w:val="clear" w:color="auto" w:fill="auto"/>
                  <w:noWrap/>
                  <w:vAlign w:val="center"/>
                </w:tcPr>
                <w:p w14:paraId="5D5AC7DE">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12</w:t>
                  </w:r>
                </w:p>
              </w:tc>
              <w:tc>
                <w:tcPr>
                  <w:tcW w:w="918" w:type="dxa"/>
                  <w:tcBorders>
                    <w:top w:val="nil"/>
                    <w:left w:val="nil"/>
                    <w:bottom w:val="single" w:color="auto" w:sz="4" w:space="0"/>
                    <w:right w:val="single" w:color="auto" w:sz="4" w:space="0"/>
                  </w:tcBorders>
                  <w:shd w:val="clear" w:color="auto" w:fill="auto"/>
                  <w:noWrap/>
                  <w:vAlign w:val="center"/>
                </w:tcPr>
                <w:p w14:paraId="7EB28488">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13</w:t>
                  </w:r>
                </w:p>
              </w:tc>
              <w:tc>
                <w:tcPr>
                  <w:tcW w:w="918" w:type="dxa"/>
                  <w:tcBorders>
                    <w:top w:val="nil"/>
                    <w:left w:val="nil"/>
                    <w:bottom w:val="single" w:color="auto" w:sz="4" w:space="0"/>
                    <w:right w:val="single" w:color="auto" w:sz="4" w:space="0"/>
                  </w:tcBorders>
                  <w:shd w:val="clear" w:color="auto" w:fill="auto"/>
                  <w:noWrap/>
                  <w:vAlign w:val="center"/>
                </w:tcPr>
                <w:p w14:paraId="21936366">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14</w:t>
                  </w:r>
                </w:p>
              </w:tc>
              <w:tc>
                <w:tcPr>
                  <w:tcW w:w="918" w:type="dxa"/>
                  <w:tcBorders>
                    <w:top w:val="nil"/>
                    <w:left w:val="nil"/>
                    <w:bottom w:val="single" w:color="auto" w:sz="4" w:space="0"/>
                    <w:right w:val="single" w:color="auto" w:sz="4" w:space="0"/>
                  </w:tcBorders>
                  <w:shd w:val="clear" w:color="auto" w:fill="auto"/>
                  <w:noWrap/>
                  <w:vAlign w:val="center"/>
                </w:tcPr>
                <w:p w14:paraId="2E58FBA0">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15</w:t>
                  </w:r>
                </w:p>
              </w:tc>
              <w:tc>
                <w:tcPr>
                  <w:tcW w:w="918" w:type="dxa"/>
                  <w:tcBorders>
                    <w:top w:val="nil"/>
                    <w:left w:val="nil"/>
                    <w:bottom w:val="single" w:color="auto" w:sz="4" w:space="0"/>
                    <w:right w:val="single" w:color="auto" w:sz="4" w:space="0"/>
                  </w:tcBorders>
                  <w:shd w:val="clear" w:color="auto" w:fill="auto"/>
                  <w:noWrap/>
                  <w:vAlign w:val="center"/>
                </w:tcPr>
                <w:p w14:paraId="26B9EC1D">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16</w:t>
                  </w:r>
                </w:p>
              </w:tc>
            </w:tr>
            <w:tr w14:paraId="52C9E6C5">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4EB53632">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引物名称</w:t>
                  </w:r>
                </w:p>
              </w:tc>
              <w:tc>
                <w:tcPr>
                  <w:tcW w:w="850" w:type="dxa"/>
                  <w:tcBorders>
                    <w:top w:val="nil"/>
                    <w:left w:val="nil"/>
                    <w:bottom w:val="single" w:color="auto" w:sz="4" w:space="0"/>
                    <w:right w:val="single" w:color="auto" w:sz="4" w:space="0"/>
                  </w:tcBorders>
                  <w:shd w:val="clear" w:color="auto" w:fill="auto"/>
                  <w:noWrap/>
                  <w:vAlign w:val="center"/>
                </w:tcPr>
                <w:p w14:paraId="18ECF6FB">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Gm015</w:t>
                  </w:r>
                </w:p>
              </w:tc>
              <w:tc>
                <w:tcPr>
                  <w:tcW w:w="879" w:type="dxa"/>
                  <w:tcBorders>
                    <w:top w:val="nil"/>
                    <w:left w:val="nil"/>
                    <w:bottom w:val="single" w:color="auto" w:sz="4" w:space="0"/>
                    <w:right w:val="single" w:color="auto" w:sz="4" w:space="0"/>
                  </w:tcBorders>
                  <w:shd w:val="clear" w:color="auto" w:fill="auto"/>
                  <w:noWrap/>
                  <w:vAlign w:val="center"/>
                </w:tcPr>
                <w:p w14:paraId="55CBB45A">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Gm031</w:t>
                  </w:r>
                </w:p>
              </w:tc>
              <w:tc>
                <w:tcPr>
                  <w:tcW w:w="918" w:type="dxa"/>
                  <w:tcBorders>
                    <w:top w:val="nil"/>
                    <w:left w:val="nil"/>
                    <w:bottom w:val="single" w:color="auto" w:sz="4" w:space="0"/>
                    <w:right w:val="single" w:color="auto" w:sz="4" w:space="0"/>
                  </w:tcBorders>
                  <w:shd w:val="clear" w:color="auto" w:fill="auto"/>
                  <w:noWrap/>
                  <w:vAlign w:val="center"/>
                </w:tcPr>
                <w:p w14:paraId="02D2D13E">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Gm010</w:t>
                  </w:r>
                </w:p>
              </w:tc>
              <w:tc>
                <w:tcPr>
                  <w:tcW w:w="918" w:type="dxa"/>
                  <w:tcBorders>
                    <w:top w:val="nil"/>
                    <w:left w:val="nil"/>
                    <w:bottom w:val="single" w:color="auto" w:sz="4" w:space="0"/>
                    <w:right w:val="single" w:color="auto" w:sz="4" w:space="0"/>
                  </w:tcBorders>
                  <w:shd w:val="clear" w:color="auto" w:fill="auto"/>
                  <w:noWrap/>
                  <w:vAlign w:val="center"/>
                </w:tcPr>
                <w:p w14:paraId="6CB1E441">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Gm001</w:t>
                  </w:r>
                </w:p>
              </w:tc>
              <w:tc>
                <w:tcPr>
                  <w:tcW w:w="918" w:type="dxa"/>
                  <w:tcBorders>
                    <w:top w:val="nil"/>
                    <w:left w:val="nil"/>
                    <w:bottom w:val="single" w:color="auto" w:sz="4" w:space="0"/>
                    <w:right w:val="single" w:color="auto" w:sz="4" w:space="0"/>
                  </w:tcBorders>
                  <w:shd w:val="clear" w:color="auto" w:fill="auto"/>
                  <w:noWrap/>
                  <w:vAlign w:val="center"/>
                </w:tcPr>
                <w:p w14:paraId="7F8E7C4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Gm070</w:t>
                  </w:r>
                </w:p>
              </w:tc>
              <w:tc>
                <w:tcPr>
                  <w:tcW w:w="918" w:type="dxa"/>
                  <w:tcBorders>
                    <w:top w:val="nil"/>
                    <w:left w:val="nil"/>
                    <w:bottom w:val="single" w:color="auto" w:sz="4" w:space="0"/>
                    <w:right w:val="single" w:color="auto" w:sz="4" w:space="0"/>
                  </w:tcBorders>
                  <w:shd w:val="clear" w:color="auto" w:fill="auto"/>
                  <w:noWrap/>
                  <w:vAlign w:val="center"/>
                </w:tcPr>
                <w:p w14:paraId="1843ECCB">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Gm025</w:t>
                  </w:r>
                </w:p>
              </w:tc>
              <w:tc>
                <w:tcPr>
                  <w:tcW w:w="918" w:type="dxa"/>
                  <w:tcBorders>
                    <w:top w:val="nil"/>
                    <w:left w:val="nil"/>
                    <w:bottom w:val="single" w:color="auto" w:sz="4" w:space="0"/>
                    <w:right w:val="single" w:color="auto" w:sz="4" w:space="0"/>
                  </w:tcBorders>
                  <w:shd w:val="clear" w:color="auto" w:fill="auto"/>
                  <w:noWrap/>
                  <w:vAlign w:val="center"/>
                </w:tcPr>
                <w:p w14:paraId="00DFF899">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Gm056</w:t>
                  </w:r>
                </w:p>
              </w:tc>
              <w:tc>
                <w:tcPr>
                  <w:tcW w:w="918" w:type="dxa"/>
                  <w:tcBorders>
                    <w:top w:val="nil"/>
                    <w:left w:val="nil"/>
                    <w:bottom w:val="single" w:color="auto" w:sz="4" w:space="0"/>
                    <w:right w:val="single" w:color="auto" w:sz="4" w:space="0"/>
                  </w:tcBorders>
                  <w:shd w:val="clear" w:color="auto" w:fill="auto"/>
                  <w:noWrap/>
                  <w:vAlign w:val="center"/>
                </w:tcPr>
                <w:p w14:paraId="2B50B8A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Gm033</w:t>
                  </w:r>
                </w:p>
              </w:tc>
            </w:tr>
            <w:tr w14:paraId="399C512A">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26A6E6B4">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指纹信息</w:t>
                  </w:r>
                </w:p>
              </w:tc>
              <w:tc>
                <w:tcPr>
                  <w:tcW w:w="850" w:type="dxa"/>
                  <w:tcBorders>
                    <w:top w:val="nil"/>
                    <w:left w:val="nil"/>
                    <w:bottom w:val="single" w:color="auto" w:sz="4" w:space="0"/>
                    <w:right w:val="single" w:color="auto" w:sz="4" w:space="0"/>
                  </w:tcBorders>
                  <w:shd w:val="clear" w:color="auto" w:fill="auto"/>
                  <w:noWrap/>
                  <w:vAlign w:val="center"/>
                </w:tcPr>
                <w:p w14:paraId="6BED3BF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285/285</w:t>
                  </w:r>
                </w:p>
              </w:tc>
              <w:tc>
                <w:tcPr>
                  <w:tcW w:w="879" w:type="dxa"/>
                  <w:tcBorders>
                    <w:top w:val="nil"/>
                    <w:left w:val="nil"/>
                    <w:bottom w:val="single" w:color="auto" w:sz="4" w:space="0"/>
                    <w:right w:val="single" w:color="auto" w:sz="4" w:space="0"/>
                  </w:tcBorders>
                  <w:shd w:val="clear" w:color="auto" w:fill="auto"/>
                  <w:noWrap/>
                  <w:vAlign w:val="center"/>
                </w:tcPr>
                <w:p w14:paraId="07234662">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353/353</w:t>
                  </w:r>
                </w:p>
              </w:tc>
              <w:tc>
                <w:tcPr>
                  <w:tcW w:w="918" w:type="dxa"/>
                  <w:tcBorders>
                    <w:top w:val="nil"/>
                    <w:left w:val="nil"/>
                    <w:bottom w:val="single" w:color="auto" w:sz="4" w:space="0"/>
                    <w:right w:val="single" w:color="auto" w:sz="4" w:space="0"/>
                  </w:tcBorders>
                  <w:shd w:val="clear" w:color="auto" w:fill="auto"/>
                  <w:noWrap/>
                  <w:vAlign w:val="center"/>
                </w:tcPr>
                <w:p w14:paraId="6F4FDF9C">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182/182</w:t>
                  </w:r>
                </w:p>
              </w:tc>
              <w:tc>
                <w:tcPr>
                  <w:tcW w:w="918" w:type="dxa"/>
                  <w:tcBorders>
                    <w:top w:val="nil"/>
                    <w:left w:val="nil"/>
                    <w:bottom w:val="single" w:color="auto" w:sz="4" w:space="0"/>
                    <w:right w:val="single" w:color="auto" w:sz="4" w:space="0"/>
                  </w:tcBorders>
                  <w:shd w:val="clear" w:color="auto" w:fill="auto"/>
                  <w:noWrap/>
                  <w:vAlign w:val="center"/>
                </w:tcPr>
                <w:p w14:paraId="664264D9">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265/265</w:t>
                  </w:r>
                </w:p>
              </w:tc>
              <w:tc>
                <w:tcPr>
                  <w:tcW w:w="918" w:type="dxa"/>
                  <w:tcBorders>
                    <w:top w:val="nil"/>
                    <w:left w:val="nil"/>
                    <w:bottom w:val="single" w:color="auto" w:sz="4" w:space="0"/>
                    <w:right w:val="single" w:color="auto" w:sz="4" w:space="0"/>
                  </w:tcBorders>
                  <w:shd w:val="clear" w:color="auto" w:fill="auto"/>
                  <w:noWrap/>
                  <w:vAlign w:val="center"/>
                </w:tcPr>
                <w:p w14:paraId="1C23B85E">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326/326</w:t>
                  </w:r>
                </w:p>
              </w:tc>
              <w:tc>
                <w:tcPr>
                  <w:tcW w:w="918" w:type="dxa"/>
                  <w:tcBorders>
                    <w:top w:val="nil"/>
                    <w:left w:val="nil"/>
                    <w:bottom w:val="single" w:color="auto" w:sz="4" w:space="0"/>
                    <w:right w:val="single" w:color="auto" w:sz="4" w:space="0"/>
                  </w:tcBorders>
                  <w:shd w:val="clear" w:color="auto" w:fill="auto"/>
                  <w:noWrap/>
                  <w:vAlign w:val="center"/>
                </w:tcPr>
                <w:p w14:paraId="2164B854">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210/210</w:t>
                  </w:r>
                </w:p>
              </w:tc>
              <w:tc>
                <w:tcPr>
                  <w:tcW w:w="918" w:type="dxa"/>
                  <w:tcBorders>
                    <w:top w:val="nil"/>
                    <w:left w:val="nil"/>
                    <w:bottom w:val="single" w:color="auto" w:sz="4" w:space="0"/>
                    <w:right w:val="single" w:color="auto" w:sz="4" w:space="0"/>
                  </w:tcBorders>
                  <w:shd w:val="clear" w:color="auto" w:fill="auto"/>
                  <w:noWrap/>
                  <w:vAlign w:val="center"/>
                </w:tcPr>
                <w:p w14:paraId="3000419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275/275</w:t>
                  </w:r>
                </w:p>
              </w:tc>
              <w:tc>
                <w:tcPr>
                  <w:tcW w:w="918" w:type="dxa"/>
                  <w:tcBorders>
                    <w:top w:val="nil"/>
                    <w:left w:val="nil"/>
                    <w:bottom w:val="single" w:color="auto" w:sz="4" w:space="0"/>
                    <w:right w:val="single" w:color="auto" w:sz="4" w:space="0"/>
                  </w:tcBorders>
                  <w:shd w:val="clear" w:color="auto" w:fill="auto"/>
                  <w:noWrap/>
                  <w:vAlign w:val="center"/>
                </w:tcPr>
                <w:p w14:paraId="14E1E85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154/154</w:t>
                  </w:r>
                </w:p>
              </w:tc>
            </w:tr>
            <w:tr w14:paraId="24A7BCF7">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6ECC408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引物序号</w:t>
                  </w:r>
                </w:p>
              </w:tc>
              <w:tc>
                <w:tcPr>
                  <w:tcW w:w="850" w:type="dxa"/>
                  <w:tcBorders>
                    <w:top w:val="nil"/>
                    <w:left w:val="nil"/>
                    <w:bottom w:val="single" w:color="auto" w:sz="4" w:space="0"/>
                    <w:right w:val="single" w:color="auto" w:sz="4" w:space="0"/>
                  </w:tcBorders>
                  <w:shd w:val="clear" w:color="auto" w:fill="auto"/>
                  <w:noWrap/>
                  <w:vAlign w:val="center"/>
                </w:tcPr>
                <w:p w14:paraId="2CD59906">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17</w:t>
                  </w:r>
                </w:p>
              </w:tc>
              <w:tc>
                <w:tcPr>
                  <w:tcW w:w="879" w:type="dxa"/>
                  <w:tcBorders>
                    <w:top w:val="nil"/>
                    <w:left w:val="nil"/>
                    <w:bottom w:val="single" w:color="auto" w:sz="4" w:space="0"/>
                    <w:right w:val="single" w:color="auto" w:sz="4" w:space="0"/>
                  </w:tcBorders>
                  <w:shd w:val="clear" w:color="auto" w:fill="auto"/>
                  <w:noWrap/>
                  <w:vAlign w:val="center"/>
                </w:tcPr>
                <w:p w14:paraId="195C4463">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18</w:t>
                  </w:r>
                </w:p>
              </w:tc>
              <w:tc>
                <w:tcPr>
                  <w:tcW w:w="918" w:type="dxa"/>
                  <w:tcBorders>
                    <w:top w:val="nil"/>
                    <w:left w:val="nil"/>
                    <w:bottom w:val="single" w:color="auto" w:sz="4" w:space="0"/>
                    <w:right w:val="single" w:color="auto" w:sz="4" w:space="0"/>
                  </w:tcBorders>
                  <w:shd w:val="clear" w:color="auto" w:fill="auto"/>
                  <w:noWrap/>
                  <w:vAlign w:val="center"/>
                </w:tcPr>
                <w:p w14:paraId="03B84F34">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19</w:t>
                  </w:r>
                </w:p>
              </w:tc>
              <w:tc>
                <w:tcPr>
                  <w:tcW w:w="918" w:type="dxa"/>
                  <w:tcBorders>
                    <w:top w:val="nil"/>
                    <w:left w:val="nil"/>
                    <w:bottom w:val="single" w:color="auto" w:sz="4" w:space="0"/>
                    <w:right w:val="single" w:color="auto" w:sz="4" w:space="0"/>
                  </w:tcBorders>
                  <w:shd w:val="clear" w:color="auto" w:fill="auto"/>
                  <w:noWrap/>
                  <w:vAlign w:val="center"/>
                </w:tcPr>
                <w:p w14:paraId="50C32B12">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20</w:t>
                  </w:r>
                </w:p>
              </w:tc>
              <w:tc>
                <w:tcPr>
                  <w:tcW w:w="918" w:type="dxa"/>
                  <w:tcBorders>
                    <w:top w:val="nil"/>
                    <w:left w:val="nil"/>
                    <w:bottom w:val="single" w:color="auto" w:sz="4" w:space="0"/>
                    <w:right w:val="single" w:color="auto" w:sz="4" w:space="0"/>
                  </w:tcBorders>
                  <w:shd w:val="clear" w:color="auto" w:fill="auto"/>
                  <w:noWrap/>
                  <w:vAlign w:val="center"/>
                </w:tcPr>
                <w:p w14:paraId="6A583FAE">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21</w:t>
                  </w:r>
                </w:p>
              </w:tc>
              <w:tc>
                <w:tcPr>
                  <w:tcW w:w="918" w:type="dxa"/>
                  <w:tcBorders>
                    <w:top w:val="nil"/>
                    <w:left w:val="nil"/>
                    <w:bottom w:val="single" w:color="auto" w:sz="4" w:space="0"/>
                    <w:right w:val="single" w:color="auto" w:sz="4" w:space="0"/>
                  </w:tcBorders>
                  <w:shd w:val="clear" w:color="auto" w:fill="auto"/>
                  <w:noWrap/>
                  <w:vAlign w:val="center"/>
                </w:tcPr>
                <w:p w14:paraId="568FF6DD">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22</w:t>
                  </w:r>
                </w:p>
              </w:tc>
              <w:tc>
                <w:tcPr>
                  <w:tcW w:w="918" w:type="dxa"/>
                  <w:tcBorders>
                    <w:top w:val="nil"/>
                    <w:left w:val="nil"/>
                    <w:bottom w:val="single" w:color="auto" w:sz="4" w:space="0"/>
                    <w:right w:val="single" w:color="auto" w:sz="4" w:space="0"/>
                  </w:tcBorders>
                  <w:shd w:val="clear" w:color="auto" w:fill="auto"/>
                  <w:noWrap/>
                  <w:vAlign w:val="center"/>
                </w:tcPr>
                <w:p w14:paraId="6BFE5167">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23</w:t>
                  </w:r>
                </w:p>
              </w:tc>
              <w:tc>
                <w:tcPr>
                  <w:tcW w:w="918" w:type="dxa"/>
                  <w:tcBorders>
                    <w:top w:val="nil"/>
                    <w:left w:val="nil"/>
                    <w:bottom w:val="single" w:color="auto" w:sz="4" w:space="0"/>
                    <w:right w:val="single" w:color="auto" w:sz="4" w:space="0"/>
                  </w:tcBorders>
                  <w:shd w:val="clear" w:color="auto" w:fill="auto"/>
                  <w:noWrap/>
                  <w:vAlign w:val="center"/>
                </w:tcPr>
                <w:p w14:paraId="1685C372">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24</w:t>
                  </w:r>
                </w:p>
              </w:tc>
            </w:tr>
            <w:tr w14:paraId="3D46BD31">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3CE28B21">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引物名称</w:t>
                  </w:r>
                </w:p>
              </w:tc>
              <w:tc>
                <w:tcPr>
                  <w:tcW w:w="850" w:type="dxa"/>
                  <w:tcBorders>
                    <w:top w:val="nil"/>
                    <w:left w:val="nil"/>
                    <w:bottom w:val="single" w:color="auto" w:sz="4" w:space="0"/>
                    <w:right w:val="single" w:color="auto" w:sz="4" w:space="0"/>
                  </w:tcBorders>
                  <w:shd w:val="clear" w:color="auto" w:fill="auto"/>
                  <w:noWrap/>
                  <w:vAlign w:val="center"/>
                </w:tcPr>
                <w:p w14:paraId="5A0046C8">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Gm007</w:t>
                  </w:r>
                </w:p>
              </w:tc>
              <w:tc>
                <w:tcPr>
                  <w:tcW w:w="879" w:type="dxa"/>
                  <w:tcBorders>
                    <w:top w:val="nil"/>
                    <w:left w:val="nil"/>
                    <w:bottom w:val="single" w:color="auto" w:sz="4" w:space="0"/>
                    <w:right w:val="single" w:color="auto" w:sz="4" w:space="0"/>
                  </w:tcBorders>
                  <w:shd w:val="clear" w:color="auto" w:fill="auto"/>
                  <w:noWrap/>
                  <w:vAlign w:val="center"/>
                </w:tcPr>
                <w:p w14:paraId="57A83FAC">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Gm012</w:t>
                  </w:r>
                </w:p>
              </w:tc>
              <w:tc>
                <w:tcPr>
                  <w:tcW w:w="918" w:type="dxa"/>
                  <w:tcBorders>
                    <w:top w:val="nil"/>
                    <w:left w:val="nil"/>
                    <w:bottom w:val="single" w:color="auto" w:sz="4" w:space="0"/>
                    <w:right w:val="single" w:color="auto" w:sz="4" w:space="0"/>
                  </w:tcBorders>
                  <w:shd w:val="clear" w:color="auto" w:fill="auto"/>
                  <w:noWrap/>
                  <w:vAlign w:val="center"/>
                </w:tcPr>
                <w:p w14:paraId="6C9F7B3B">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Gm022</w:t>
                  </w:r>
                </w:p>
              </w:tc>
              <w:tc>
                <w:tcPr>
                  <w:tcW w:w="918" w:type="dxa"/>
                  <w:tcBorders>
                    <w:top w:val="nil"/>
                    <w:left w:val="nil"/>
                    <w:bottom w:val="single" w:color="auto" w:sz="4" w:space="0"/>
                    <w:right w:val="single" w:color="auto" w:sz="4" w:space="0"/>
                  </w:tcBorders>
                  <w:shd w:val="clear" w:color="auto" w:fill="auto"/>
                  <w:noWrap/>
                  <w:vAlign w:val="center"/>
                </w:tcPr>
                <w:p w14:paraId="3D4766CB">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Gm027</w:t>
                  </w:r>
                </w:p>
              </w:tc>
              <w:tc>
                <w:tcPr>
                  <w:tcW w:w="918" w:type="dxa"/>
                  <w:tcBorders>
                    <w:top w:val="nil"/>
                    <w:left w:val="nil"/>
                    <w:bottom w:val="single" w:color="auto" w:sz="4" w:space="0"/>
                    <w:right w:val="single" w:color="auto" w:sz="4" w:space="0"/>
                  </w:tcBorders>
                  <w:shd w:val="clear" w:color="auto" w:fill="auto"/>
                  <w:noWrap/>
                  <w:vAlign w:val="center"/>
                </w:tcPr>
                <w:p w14:paraId="773F43F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Gm043</w:t>
                  </w:r>
                </w:p>
              </w:tc>
              <w:tc>
                <w:tcPr>
                  <w:tcW w:w="918" w:type="dxa"/>
                  <w:tcBorders>
                    <w:top w:val="nil"/>
                    <w:left w:val="nil"/>
                    <w:bottom w:val="single" w:color="auto" w:sz="4" w:space="0"/>
                    <w:right w:val="single" w:color="auto" w:sz="4" w:space="0"/>
                  </w:tcBorders>
                  <w:shd w:val="clear" w:color="auto" w:fill="auto"/>
                  <w:noWrap/>
                  <w:vAlign w:val="center"/>
                </w:tcPr>
                <w:p w14:paraId="51208E10">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Gm004</w:t>
                  </w:r>
                </w:p>
              </w:tc>
              <w:tc>
                <w:tcPr>
                  <w:tcW w:w="918" w:type="dxa"/>
                  <w:tcBorders>
                    <w:top w:val="nil"/>
                    <w:left w:val="nil"/>
                    <w:bottom w:val="single" w:color="auto" w:sz="4" w:space="0"/>
                    <w:right w:val="single" w:color="auto" w:sz="4" w:space="0"/>
                  </w:tcBorders>
                  <w:shd w:val="clear" w:color="auto" w:fill="auto"/>
                  <w:noWrap/>
                  <w:vAlign w:val="center"/>
                </w:tcPr>
                <w:p w14:paraId="68F6E289">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Gm065</w:t>
                  </w:r>
                </w:p>
              </w:tc>
              <w:tc>
                <w:tcPr>
                  <w:tcW w:w="918" w:type="dxa"/>
                  <w:tcBorders>
                    <w:top w:val="nil"/>
                    <w:left w:val="nil"/>
                    <w:bottom w:val="single" w:color="auto" w:sz="4" w:space="0"/>
                    <w:right w:val="single" w:color="auto" w:sz="4" w:space="0"/>
                  </w:tcBorders>
                  <w:shd w:val="clear" w:color="auto" w:fill="auto"/>
                  <w:noWrap/>
                  <w:vAlign w:val="center"/>
                </w:tcPr>
                <w:p w14:paraId="625DA318">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Gm051</w:t>
                  </w:r>
                </w:p>
              </w:tc>
            </w:tr>
            <w:tr w14:paraId="1606AB1A">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5DD4C2BC">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指纹信息</w:t>
                  </w:r>
                </w:p>
              </w:tc>
              <w:tc>
                <w:tcPr>
                  <w:tcW w:w="850" w:type="dxa"/>
                  <w:tcBorders>
                    <w:top w:val="nil"/>
                    <w:left w:val="nil"/>
                    <w:bottom w:val="single" w:color="auto" w:sz="4" w:space="0"/>
                    <w:right w:val="single" w:color="auto" w:sz="4" w:space="0"/>
                  </w:tcBorders>
                  <w:shd w:val="clear" w:color="auto" w:fill="auto"/>
                  <w:noWrap/>
                  <w:vAlign w:val="center"/>
                </w:tcPr>
                <w:p w14:paraId="463FA081">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249/249</w:t>
                  </w:r>
                </w:p>
              </w:tc>
              <w:tc>
                <w:tcPr>
                  <w:tcW w:w="879" w:type="dxa"/>
                  <w:tcBorders>
                    <w:top w:val="nil"/>
                    <w:left w:val="nil"/>
                    <w:bottom w:val="single" w:color="auto" w:sz="4" w:space="0"/>
                    <w:right w:val="single" w:color="auto" w:sz="4" w:space="0"/>
                  </w:tcBorders>
                  <w:shd w:val="clear" w:color="auto" w:fill="auto"/>
                  <w:noWrap/>
                  <w:vAlign w:val="center"/>
                </w:tcPr>
                <w:p w14:paraId="11FD5885">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307/307</w:t>
                  </w:r>
                </w:p>
              </w:tc>
              <w:tc>
                <w:tcPr>
                  <w:tcW w:w="918" w:type="dxa"/>
                  <w:tcBorders>
                    <w:top w:val="nil"/>
                    <w:left w:val="nil"/>
                    <w:bottom w:val="single" w:color="auto" w:sz="4" w:space="0"/>
                    <w:right w:val="single" w:color="auto" w:sz="4" w:space="0"/>
                  </w:tcBorders>
                  <w:shd w:val="clear" w:color="auto" w:fill="auto"/>
                  <w:noWrap/>
                  <w:vAlign w:val="center"/>
                </w:tcPr>
                <w:p w14:paraId="3F39B01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150/150</w:t>
                  </w:r>
                </w:p>
              </w:tc>
              <w:tc>
                <w:tcPr>
                  <w:tcW w:w="918" w:type="dxa"/>
                  <w:tcBorders>
                    <w:top w:val="nil"/>
                    <w:left w:val="nil"/>
                    <w:bottom w:val="single" w:color="auto" w:sz="4" w:space="0"/>
                    <w:right w:val="single" w:color="auto" w:sz="4" w:space="0"/>
                  </w:tcBorders>
                  <w:shd w:val="clear" w:color="auto" w:fill="auto"/>
                  <w:noWrap/>
                  <w:vAlign w:val="center"/>
                </w:tcPr>
                <w:p w14:paraId="23266BE2">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243/243</w:t>
                  </w:r>
                </w:p>
              </w:tc>
              <w:tc>
                <w:tcPr>
                  <w:tcW w:w="918" w:type="dxa"/>
                  <w:tcBorders>
                    <w:top w:val="nil"/>
                    <w:left w:val="nil"/>
                    <w:bottom w:val="single" w:color="auto" w:sz="4" w:space="0"/>
                    <w:right w:val="single" w:color="auto" w:sz="4" w:space="0"/>
                  </w:tcBorders>
                  <w:shd w:val="clear" w:color="auto" w:fill="auto"/>
                  <w:noWrap/>
                  <w:vAlign w:val="center"/>
                </w:tcPr>
                <w:p w14:paraId="14056FAE">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97/97</w:t>
                  </w:r>
                </w:p>
              </w:tc>
              <w:tc>
                <w:tcPr>
                  <w:tcW w:w="918" w:type="dxa"/>
                  <w:tcBorders>
                    <w:top w:val="nil"/>
                    <w:left w:val="nil"/>
                    <w:bottom w:val="single" w:color="auto" w:sz="4" w:space="0"/>
                    <w:right w:val="single" w:color="auto" w:sz="4" w:space="0"/>
                  </w:tcBorders>
                  <w:shd w:val="clear" w:color="auto" w:fill="auto"/>
                  <w:noWrap/>
                  <w:vAlign w:val="center"/>
                </w:tcPr>
                <w:p w14:paraId="2F9A30FE">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201/201</w:t>
                  </w:r>
                </w:p>
              </w:tc>
              <w:tc>
                <w:tcPr>
                  <w:tcW w:w="918" w:type="dxa"/>
                  <w:tcBorders>
                    <w:top w:val="nil"/>
                    <w:left w:val="nil"/>
                    <w:bottom w:val="single" w:color="auto" w:sz="4" w:space="0"/>
                    <w:right w:val="single" w:color="auto" w:sz="4" w:space="0"/>
                  </w:tcBorders>
                  <w:shd w:val="clear" w:color="auto" w:fill="auto"/>
                  <w:noWrap/>
                  <w:vAlign w:val="center"/>
                </w:tcPr>
                <w:p w14:paraId="49563E64">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300/300</w:t>
                  </w:r>
                </w:p>
              </w:tc>
              <w:tc>
                <w:tcPr>
                  <w:tcW w:w="918" w:type="dxa"/>
                  <w:tcBorders>
                    <w:top w:val="nil"/>
                    <w:left w:val="nil"/>
                    <w:bottom w:val="single" w:color="auto" w:sz="4" w:space="0"/>
                    <w:right w:val="single" w:color="auto" w:sz="4" w:space="0"/>
                  </w:tcBorders>
                  <w:shd w:val="clear" w:color="auto" w:fill="auto"/>
                  <w:noWrap/>
                  <w:vAlign w:val="center"/>
                </w:tcPr>
                <w:p w14:paraId="0CA44C10">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144/144</w:t>
                  </w:r>
                </w:p>
              </w:tc>
            </w:tr>
            <w:tr w14:paraId="2B66EAF9">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1A4BC3C3">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引物序号</w:t>
                  </w:r>
                </w:p>
              </w:tc>
              <w:tc>
                <w:tcPr>
                  <w:tcW w:w="850" w:type="dxa"/>
                  <w:tcBorders>
                    <w:top w:val="nil"/>
                    <w:left w:val="nil"/>
                    <w:bottom w:val="single" w:color="auto" w:sz="4" w:space="0"/>
                    <w:right w:val="single" w:color="auto" w:sz="4" w:space="0"/>
                  </w:tcBorders>
                  <w:shd w:val="clear" w:color="auto" w:fill="auto"/>
                  <w:noWrap/>
                  <w:vAlign w:val="center"/>
                </w:tcPr>
                <w:p w14:paraId="67A1D359">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25</w:t>
                  </w:r>
                </w:p>
              </w:tc>
              <w:tc>
                <w:tcPr>
                  <w:tcW w:w="879" w:type="dxa"/>
                  <w:tcBorders>
                    <w:top w:val="nil"/>
                    <w:left w:val="nil"/>
                    <w:bottom w:val="single" w:color="auto" w:sz="4" w:space="0"/>
                    <w:right w:val="single" w:color="auto" w:sz="4" w:space="0"/>
                  </w:tcBorders>
                  <w:shd w:val="clear" w:color="auto" w:fill="auto"/>
                  <w:noWrap/>
                  <w:vAlign w:val="center"/>
                </w:tcPr>
                <w:p w14:paraId="4635F06C">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26</w:t>
                  </w:r>
                </w:p>
              </w:tc>
              <w:tc>
                <w:tcPr>
                  <w:tcW w:w="918" w:type="dxa"/>
                  <w:tcBorders>
                    <w:top w:val="nil"/>
                    <w:left w:val="nil"/>
                    <w:bottom w:val="single" w:color="auto" w:sz="4" w:space="0"/>
                    <w:right w:val="single" w:color="auto" w:sz="4" w:space="0"/>
                  </w:tcBorders>
                  <w:shd w:val="clear" w:color="auto" w:fill="auto"/>
                  <w:noWrap/>
                  <w:vAlign w:val="center"/>
                </w:tcPr>
                <w:p w14:paraId="1E553913">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27</w:t>
                  </w:r>
                </w:p>
              </w:tc>
              <w:tc>
                <w:tcPr>
                  <w:tcW w:w="918" w:type="dxa"/>
                  <w:tcBorders>
                    <w:top w:val="nil"/>
                    <w:left w:val="nil"/>
                    <w:bottom w:val="single" w:color="auto" w:sz="4" w:space="0"/>
                    <w:right w:val="single" w:color="auto" w:sz="4" w:space="0"/>
                  </w:tcBorders>
                  <w:shd w:val="clear" w:color="auto" w:fill="auto"/>
                  <w:noWrap/>
                  <w:vAlign w:val="center"/>
                </w:tcPr>
                <w:p w14:paraId="467B5F93">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28</w:t>
                  </w:r>
                </w:p>
              </w:tc>
              <w:tc>
                <w:tcPr>
                  <w:tcW w:w="918" w:type="dxa"/>
                  <w:tcBorders>
                    <w:top w:val="nil"/>
                    <w:left w:val="nil"/>
                    <w:bottom w:val="single" w:color="auto" w:sz="4" w:space="0"/>
                    <w:right w:val="single" w:color="auto" w:sz="4" w:space="0"/>
                  </w:tcBorders>
                  <w:shd w:val="clear" w:color="auto" w:fill="auto"/>
                  <w:noWrap/>
                  <w:vAlign w:val="center"/>
                </w:tcPr>
                <w:p w14:paraId="060E63CC">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29</w:t>
                  </w:r>
                </w:p>
              </w:tc>
              <w:tc>
                <w:tcPr>
                  <w:tcW w:w="918" w:type="dxa"/>
                  <w:tcBorders>
                    <w:top w:val="nil"/>
                    <w:left w:val="nil"/>
                    <w:bottom w:val="single" w:color="auto" w:sz="4" w:space="0"/>
                    <w:right w:val="single" w:color="auto" w:sz="4" w:space="0"/>
                  </w:tcBorders>
                  <w:shd w:val="clear" w:color="auto" w:fill="auto"/>
                  <w:noWrap/>
                  <w:vAlign w:val="center"/>
                </w:tcPr>
                <w:p w14:paraId="711730F8">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30</w:t>
                  </w:r>
                </w:p>
              </w:tc>
              <w:tc>
                <w:tcPr>
                  <w:tcW w:w="918" w:type="dxa"/>
                  <w:tcBorders>
                    <w:top w:val="nil"/>
                    <w:left w:val="nil"/>
                    <w:bottom w:val="single" w:color="auto" w:sz="4" w:space="0"/>
                    <w:right w:val="single" w:color="auto" w:sz="4" w:space="0"/>
                  </w:tcBorders>
                  <w:shd w:val="clear" w:color="auto" w:fill="auto"/>
                  <w:noWrap/>
                  <w:vAlign w:val="center"/>
                </w:tcPr>
                <w:p w14:paraId="21BE8C36">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31</w:t>
                  </w:r>
                </w:p>
              </w:tc>
              <w:tc>
                <w:tcPr>
                  <w:tcW w:w="918" w:type="dxa"/>
                  <w:tcBorders>
                    <w:top w:val="nil"/>
                    <w:left w:val="nil"/>
                    <w:bottom w:val="single" w:color="auto" w:sz="4" w:space="0"/>
                    <w:right w:val="single" w:color="auto" w:sz="4" w:space="0"/>
                  </w:tcBorders>
                  <w:shd w:val="clear" w:color="auto" w:fill="auto"/>
                  <w:noWrap/>
                  <w:vAlign w:val="center"/>
                </w:tcPr>
                <w:p w14:paraId="2615BFAC">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32</w:t>
                  </w:r>
                </w:p>
              </w:tc>
            </w:tr>
            <w:tr w14:paraId="7A219B80">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18DEBB25">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引物名称</w:t>
                  </w:r>
                </w:p>
              </w:tc>
              <w:tc>
                <w:tcPr>
                  <w:tcW w:w="850" w:type="dxa"/>
                  <w:tcBorders>
                    <w:top w:val="nil"/>
                    <w:left w:val="nil"/>
                    <w:bottom w:val="single" w:color="auto" w:sz="4" w:space="0"/>
                    <w:right w:val="single" w:color="auto" w:sz="4" w:space="0"/>
                  </w:tcBorders>
                  <w:shd w:val="clear" w:color="auto" w:fill="auto"/>
                  <w:noWrap/>
                  <w:vAlign w:val="center"/>
                </w:tcPr>
                <w:p w14:paraId="33BE44D9">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Gm054</w:t>
                  </w:r>
                </w:p>
              </w:tc>
              <w:tc>
                <w:tcPr>
                  <w:tcW w:w="879" w:type="dxa"/>
                  <w:tcBorders>
                    <w:top w:val="nil"/>
                    <w:left w:val="nil"/>
                    <w:bottom w:val="single" w:color="auto" w:sz="4" w:space="0"/>
                    <w:right w:val="single" w:color="auto" w:sz="4" w:space="0"/>
                  </w:tcBorders>
                  <w:shd w:val="clear" w:color="auto" w:fill="auto"/>
                  <w:noWrap/>
                  <w:vAlign w:val="center"/>
                </w:tcPr>
                <w:p w14:paraId="2563FA79">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Gm045</w:t>
                  </w:r>
                </w:p>
              </w:tc>
              <w:tc>
                <w:tcPr>
                  <w:tcW w:w="918" w:type="dxa"/>
                  <w:tcBorders>
                    <w:top w:val="nil"/>
                    <w:left w:val="nil"/>
                    <w:bottom w:val="single" w:color="auto" w:sz="4" w:space="0"/>
                    <w:right w:val="single" w:color="auto" w:sz="4" w:space="0"/>
                  </w:tcBorders>
                  <w:shd w:val="clear" w:color="auto" w:fill="auto"/>
                  <w:noWrap/>
                  <w:vAlign w:val="center"/>
                </w:tcPr>
                <w:p w14:paraId="078CABE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Gm006</w:t>
                  </w:r>
                </w:p>
              </w:tc>
              <w:tc>
                <w:tcPr>
                  <w:tcW w:w="918" w:type="dxa"/>
                  <w:tcBorders>
                    <w:top w:val="nil"/>
                    <w:left w:val="nil"/>
                    <w:bottom w:val="single" w:color="auto" w:sz="4" w:space="0"/>
                    <w:right w:val="single" w:color="auto" w:sz="4" w:space="0"/>
                  </w:tcBorders>
                  <w:shd w:val="clear" w:color="auto" w:fill="auto"/>
                  <w:noWrap/>
                  <w:vAlign w:val="center"/>
                </w:tcPr>
                <w:p w14:paraId="3AAC973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Gm053</w:t>
                  </w:r>
                </w:p>
              </w:tc>
              <w:tc>
                <w:tcPr>
                  <w:tcW w:w="918" w:type="dxa"/>
                  <w:tcBorders>
                    <w:top w:val="nil"/>
                    <w:left w:val="nil"/>
                    <w:bottom w:val="single" w:color="auto" w:sz="4" w:space="0"/>
                    <w:right w:val="single" w:color="auto" w:sz="4" w:space="0"/>
                  </w:tcBorders>
                  <w:shd w:val="clear" w:color="auto" w:fill="auto"/>
                  <w:noWrap/>
                  <w:vAlign w:val="center"/>
                </w:tcPr>
                <w:p w14:paraId="0A32C778">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Gm046</w:t>
                  </w:r>
                </w:p>
              </w:tc>
              <w:tc>
                <w:tcPr>
                  <w:tcW w:w="918" w:type="dxa"/>
                  <w:tcBorders>
                    <w:top w:val="nil"/>
                    <w:left w:val="nil"/>
                    <w:bottom w:val="single" w:color="auto" w:sz="4" w:space="0"/>
                    <w:right w:val="single" w:color="auto" w:sz="4" w:space="0"/>
                  </w:tcBorders>
                  <w:shd w:val="clear" w:color="auto" w:fill="auto"/>
                  <w:noWrap/>
                  <w:vAlign w:val="center"/>
                </w:tcPr>
                <w:p w14:paraId="591B04E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Gm013</w:t>
                  </w:r>
                </w:p>
              </w:tc>
              <w:tc>
                <w:tcPr>
                  <w:tcW w:w="918" w:type="dxa"/>
                  <w:tcBorders>
                    <w:top w:val="nil"/>
                    <w:left w:val="nil"/>
                    <w:bottom w:val="single" w:color="auto" w:sz="4" w:space="0"/>
                    <w:right w:val="single" w:color="auto" w:sz="4" w:space="0"/>
                  </w:tcBorders>
                  <w:shd w:val="clear" w:color="auto" w:fill="auto"/>
                  <w:noWrap/>
                  <w:vAlign w:val="center"/>
                </w:tcPr>
                <w:p w14:paraId="7C992375">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Gm049</w:t>
                  </w:r>
                </w:p>
              </w:tc>
              <w:tc>
                <w:tcPr>
                  <w:tcW w:w="918" w:type="dxa"/>
                  <w:tcBorders>
                    <w:top w:val="nil"/>
                    <w:left w:val="nil"/>
                    <w:bottom w:val="single" w:color="auto" w:sz="4" w:space="0"/>
                    <w:right w:val="single" w:color="auto" w:sz="4" w:space="0"/>
                  </w:tcBorders>
                  <w:shd w:val="clear" w:color="auto" w:fill="auto"/>
                  <w:noWrap/>
                  <w:vAlign w:val="center"/>
                </w:tcPr>
                <w:p w14:paraId="19F22928">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Gm059</w:t>
                  </w:r>
                </w:p>
              </w:tc>
            </w:tr>
            <w:tr w14:paraId="19C3758C">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765771A3">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指纹信息</w:t>
                  </w:r>
                </w:p>
              </w:tc>
              <w:tc>
                <w:tcPr>
                  <w:tcW w:w="850" w:type="dxa"/>
                  <w:tcBorders>
                    <w:top w:val="nil"/>
                    <w:left w:val="nil"/>
                    <w:bottom w:val="single" w:color="auto" w:sz="4" w:space="0"/>
                    <w:right w:val="single" w:color="auto" w:sz="4" w:space="0"/>
                  </w:tcBorders>
                  <w:shd w:val="clear" w:color="auto" w:fill="auto"/>
                  <w:noWrap/>
                  <w:vAlign w:val="center"/>
                </w:tcPr>
                <w:p w14:paraId="13AF6909">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261/261</w:t>
                  </w:r>
                </w:p>
              </w:tc>
              <w:tc>
                <w:tcPr>
                  <w:tcW w:w="879" w:type="dxa"/>
                  <w:tcBorders>
                    <w:top w:val="nil"/>
                    <w:left w:val="nil"/>
                    <w:bottom w:val="single" w:color="auto" w:sz="4" w:space="0"/>
                    <w:right w:val="single" w:color="auto" w:sz="4" w:space="0"/>
                  </w:tcBorders>
                  <w:shd w:val="clear" w:color="auto" w:fill="auto"/>
                  <w:noWrap/>
                  <w:vAlign w:val="center"/>
                </w:tcPr>
                <w:p w14:paraId="4B5D4A9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363/363</w:t>
                  </w:r>
                </w:p>
              </w:tc>
              <w:tc>
                <w:tcPr>
                  <w:tcW w:w="918" w:type="dxa"/>
                  <w:tcBorders>
                    <w:top w:val="nil"/>
                    <w:left w:val="nil"/>
                    <w:bottom w:val="single" w:color="auto" w:sz="4" w:space="0"/>
                    <w:right w:val="single" w:color="auto" w:sz="4" w:space="0"/>
                  </w:tcBorders>
                  <w:shd w:val="clear" w:color="auto" w:fill="auto"/>
                  <w:noWrap/>
                  <w:vAlign w:val="center"/>
                </w:tcPr>
                <w:p w14:paraId="5504931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131/131</w:t>
                  </w:r>
                </w:p>
              </w:tc>
              <w:tc>
                <w:tcPr>
                  <w:tcW w:w="918" w:type="dxa"/>
                  <w:tcBorders>
                    <w:top w:val="nil"/>
                    <w:left w:val="nil"/>
                    <w:bottom w:val="single" w:color="auto" w:sz="4" w:space="0"/>
                    <w:right w:val="single" w:color="auto" w:sz="4" w:space="0"/>
                  </w:tcBorders>
                  <w:shd w:val="clear" w:color="auto" w:fill="auto"/>
                  <w:noWrap/>
                  <w:vAlign w:val="center"/>
                </w:tcPr>
                <w:p w14:paraId="2B8CF28A">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336/336</w:t>
                  </w:r>
                </w:p>
              </w:tc>
              <w:tc>
                <w:tcPr>
                  <w:tcW w:w="918" w:type="dxa"/>
                  <w:tcBorders>
                    <w:top w:val="nil"/>
                    <w:left w:val="nil"/>
                    <w:bottom w:val="single" w:color="auto" w:sz="4" w:space="0"/>
                    <w:right w:val="single" w:color="auto" w:sz="4" w:space="0"/>
                  </w:tcBorders>
                  <w:shd w:val="clear" w:color="auto" w:fill="auto"/>
                  <w:noWrap/>
                  <w:vAlign w:val="center"/>
                </w:tcPr>
                <w:p w14:paraId="59416FA6">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203/203</w:t>
                  </w:r>
                </w:p>
              </w:tc>
              <w:tc>
                <w:tcPr>
                  <w:tcW w:w="918" w:type="dxa"/>
                  <w:tcBorders>
                    <w:top w:val="nil"/>
                    <w:left w:val="nil"/>
                    <w:bottom w:val="single" w:color="auto" w:sz="4" w:space="0"/>
                    <w:right w:val="single" w:color="auto" w:sz="4" w:space="0"/>
                  </w:tcBorders>
                  <w:shd w:val="clear" w:color="auto" w:fill="auto"/>
                  <w:noWrap/>
                  <w:vAlign w:val="center"/>
                </w:tcPr>
                <w:p w14:paraId="3E651323">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331/331</w:t>
                  </w:r>
                </w:p>
              </w:tc>
              <w:tc>
                <w:tcPr>
                  <w:tcW w:w="918" w:type="dxa"/>
                  <w:tcBorders>
                    <w:top w:val="nil"/>
                    <w:left w:val="nil"/>
                    <w:bottom w:val="single" w:color="auto" w:sz="4" w:space="0"/>
                    <w:right w:val="single" w:color="auto" w:sz="4" w:space="0"/>
                  </w:tcBorders>
                  <w:shd w:val="clear" w:color="auto" w:fill="auto"/>
                  <w:noWrap/>
                  <w:vAlign w:val="center"/>
                </w:tcPr>
                <w:p w14:paraId="469C0BC4">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216/216</w:t>
                  </w:r>
                </w:p>
              </w:tc>
              <w:tc>
                <w:tcPr>
                  <w:tcW w:w="918" w:type="dxa"/>
                  <w:tcBorders>
                    <w:top w:val="nil"/>
                    <w:left w:val="nil"/>
                    <w:bottom w:val="single" w:color="auto" w:sz="4" w:space="0"/>
                    <w:right w:val="single" w:color="auto" w:sz="4" w:space="0"/>
                  </w:tcBorders>
                  <w:shd w:val="clear" w:color="auto" w:fill="auto"/>
                  <w:noWrap/>
                  <w:vAlign w:val="center"/>
                </w:tcPr>
                <w:p w14:paraId="6B7C472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298/298</w:t>
                  </w:r>
                </w:p>
              </w:tc>
            </w:tr>
            <w:tr w14:paraId="4BAD5931">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02C44942">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引物序号</w:t>
                  </w:r>
                </w:p>
              </w:tc>
              <w:tc>
                <w:tcPr>
                  <w:tcW w:w="850" w:type="dxa"/>
                  <w:tcBorders>
                    <w:top w:val="nil"/>
                    <w:left w:val="nil"/>
                    <w:bottom w:val="single" w:color="auto" w:sz="4" w:space="0"/>
                    <w:right w:val="single" w:color="auto" w:sz="4" w:space="0"/>
                  </w:tcBorders>
                  <w:shd w:val="clear" w:color="auto" w:fill="auto"/>
                  <w:noWrap/>
                  <w:vAlign w:val="center"/>
                </w:tcPr>
                <w:p w14:paraId="3F3B0E24">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33</w:t>
                  </w:r>
                </w:p>
              </w:tc>
              <w:tc>
                <w:tcPr>
                  <w:tcW w:w="879" w:type="dxa"/>
                  <w:tcBorders>
                    <w:top w:val="nil"/>
                    <w:left w:val="nil"/>
                    <w:bottom w:val="single" w:color="auto" w:sz="4" w:space="0"/>
                    <w:right w:val="single" w:color="auto" w:sz="4" w:space="0"/>
                  </w:tcBorders>
                  <w:shd w:val="clear" w:color="auto" w:fill="auto"/>
                  <w:noWrap/>
                  <w:vAlign w:val="center"/>
                </w:tcPr>
                <w:p w14:paraId="579A5884">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34</w:t>
                  </w:r>
                </w:p>
              </w:tc>
              <w:tc>
                <w:tcPr>
                  <w:tcW w:w="918" w:type="dxa"/>
                  <w:tcBorders>
                    <w:top w:val="nil"/>
                    <w:left w:val="nil"/>
                    <w:bottom w:val="single" w:color="auto" w:sz="4" w:space="0"/>
                    <w:right w:val="single" w:color="auto" w:sz="4" w:space="0"/>
                  </w:tcBorders>
                  <w:shd w:val="clear" w:color="auto" w:fill="auto"/>
                  <w:noWrap/>
                  <w:vAlign w:val="center"/>
                </w:tcPr>
                <w:p w14:paraId="57429DD6">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35</w:t>
                  </w:r>
                </w:p>
              </w:tc>
              <w:tc>
                <w:tcPr>
                  <w:tcW w:w="918" w:type="dxa"/>
                  <w:tcBorders>
                    <w:top w:val="nil"/>
                    <w:left w:val="nil"/>
                    <w:bottom w:val="single" w:color="auto" w:sz="4" w:space="0"/>
                    <w:right w:val="single" w:color="auto" w:sz="4" w:space="0"/>
                  </w:tcBorders>
                  <w:shd w:val="clear" w:color="auto" w:fill="auto"/>
                  <w:noWrap/>
                  <w:vAlign w:val="center"/>
                </w:tcPr>
                <w:p w14:paraId="31AE0B6F">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36</w:t>
                  </w:r>
                </w:p>
              </w:tc>
              <w:tc>
                <w:tcPr>
                  <w:tcW w:w="918" w:type="dxa"/>
                  <w:tcBorders>
                    <w:top w:val="nil"/>
                    <w:left w:val="nil"/>
                    <w:bottom w:val="single" w:color="auto" w:sz="4" w:space="0"/>
                    <w:right w:val="single" w:color="auto" w:sz="4" w:space="0"/>
                  </w:tcBorders>
                  <w:shd w:val="clear" w:color="auto" w:fill="auto"/>
                  <w:noWrap/>
                  <w:vAlign w:val="center"/>
                </w:tcPr>
                <w:p w14:paraId="7CF9825A">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37</w:t>
                  </w:r>
                </w:p>
              </w:tc>
              <w:tc>
                <w:tcPr>
                  <w:tcW w:w="918" w:type="dxa"/>
                  <w:tcBorders>
                    <w:top w:val="nil"/>
                    <w:left w:val="nil"/>
                    <w:bottom w:val="single" w:color="auto" w:sz="4" w:space="0"/>
                    <w:right w:val="single" w:color="auto" w:sz="4" w:space="0"/>
                  </w:tcBorders>
                  <w:shd w:val="clear" w:color="auto" w:fill="auto"/>
                  <w:noWrap/>
                  <w:vAlign w:val="center"/>
                </w:tcPr>
                <w:p w14:paraId="0B0ABF85">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38</w:t>
                  </w:r>
                </w:p>
              </w:tc>
              <w:tc>
                <w:tcPr>
                  <w:tcW w:w="918" w:type="dxa"/>
                  <w:tcBorders>
                    <w:top w:val="nil"/>
                    <w:left w:val="nil"/>
                    <w:bottom w:val="single" w:color="auto" w:sz="4" w:space="0"/>
                    <w:right w:val="single" w:color="auto" w:sz="4" w:space="0"/>
                  </w:tcBorders>
                  <w:shd w:val="clear" w:color="auto" w:fill="auto"/>
                  <w:noWrap/>
                  <w:vAlign w:val="center"/>
                </w:tcPr>
                <w:p w14:paraId="3661F881">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　</w:t>
                  </w:r>
                </w:p>
              </w:tc>
              <w:tc>
                <w:tcPr>
                  <w:tcW w:w="918" w:type="dxa"/>
                  <w:tcBorders>
                    <w:top w:val="nil"/>
                    <w:left w:val="nil"/>
                    <w:bottom w:val="single" w:color="auto" w:sz="4" w:space="0"/>
                    <w:right w:val="single" w:color="auto" w:sz="4" w:space="0"/>
                  </w:tcBorders>
                  <w:shd w:val="clear" w:color="auto" w:fill="auto"/>
                  <w:noWrap/>
                  <w:vAlign w:val="center"/>
                </w:tcPr>
                <w:p w14:paraId="678746A0">
                  <w:pPr>
                    <w:widowControl/>
                    <w:jc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　</w:t>
                  </w:r>
                </w:p>
              </w:tc>
            </w:tr>
            <w:tr w14:paraId="33B6D19E">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7A813A6C">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引物名称</w:t>
                  </w:r>
                </w:p>
              </w:tc>
              <w:tc>
                <w:tcPr>
                  <w:tcW w:w="850" w:type="dxa"/>
                  <w:tcBorders>
                    <w:top w:val="nil"/>
                    <w:left w:val="nil"/>
                    <w:bottom w:val="single" w:color="auto" w:sz="4" w:space="0"/>
                    <w:right w:val="single" w:color="auto" w:sz="4" w:space="0"/>
                  </w:tcBorders>
                  <w:shd w:val="clear" w:color="auto" w:fill="auto"/>
                  <w:noWrap/>
                  <w:vAlign w:val="center"/>
                </w:tcPr>
                <w:p w14:paraId="4AAB34C6">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Gm052</w:t>
                  </w:r>
                </w:p>
              </w:tc>
              <w:tc>
                <w:tcPr>
                  <w:tcW w:w="879" w:type="dxa"/>
                  <w:tcBorders>
                    <w:top w:val="nil"/>
                    <w:left w:val="nil"/>
                    <w:bottom w:val="single" w:color="auto" w:sz="4" w:space="0"/>
                    <w:right w:val="single" w:color="auto" w:sz="4" w:space="0"/>
                  </w:tcBorders>
                  <w:shd w:val="clear" w:color="auto" w:fill="auto"/>
                  <w:noWrap/>
                  <w:vAlign w:val="center"/>
                </w:tcPr>
                <w:p w14:paraId="25146D5E">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Gm019</w:t>
                  </w:r>
                </w:p>
              </w:tc>
              <w:tc>
                <w:tcPr>
                  <w:tcW w:w="918" w:type="dxa"/>
                  <w:tcBorders>
                    <w:top w:val="nil"/>
                    <w:left w:val="nil"/>
                    <w:bottom w:val="single" w:color="auto" w:sz="4" w:space="0"/>
                    <w:right w:val="single" w:color="auto" w:sz="4" w:space="0"/>
                  </w:tcBorders>
                  <w:shd w:val="clear" w:color="auto" w:fill="auto"/>
                  <w:noWrap/>
                  <w:vAlign w:val="center"/>
                </w:tcPr>
                <w:p w14:paraId="1BB47608">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Gm005</w:t>
                  </w:r>
                </w:p>
              </w:tc>
              <w:tc>
                <w:tcPr>
                  <w:tcW w:w="918" w:type="dxa"/>
                  <w:tcBorders>
                    <w:top w:val="nil"/>
                    <w:left w:val="nil"/>
                    <w:bottom w:val="single" w:color="auto" w:sz="4" w:space="0"/>
                    <w:right w:val="single" w:color="auto" w:sz="4" w:space="0"/>
                  </w:tcBorders>
                  <w:shd w:val="clear" w:color="auto" w:fill="auto"/>
                  <w:noWrap/>
                  <w:vAlign w:val="center"/>
                </w:tcPr>
                <w:p w14:paraId="7520E44C">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Gm014</w:t>
                  </w:r>
                </w:p>
              </w:tc>
              <w:tc>
                <w:tcPr>
                  <w:tcW w:w="918" w:type="dxa"/>
                  <w:tcBorders>
                    <w:top w:val="nil"/>
                    <w:left w:val="nil"/>
                    <w:bottom w:val="single" w:color="auto" w:sz="4" w:space="0"/>
                    <w:right w:val="single" w:color="auto" w:sz="4" w:space="0"/>
                  </w:tcBorders>
                  <w:shd w:val="clear" w:color="auto" w:fill="auto"/>
                  <w:noWrap/>
                  <w:vAlign w:val="center"/>
                </w:tcPr>
                <w:p w14:paraId="09E33E2F">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Gm048</w:t>
                  </w:r>
                </w:p>
              </w:tc>
              <w:tc>
                <w:tcPr>
                  <w:tcW w:w="918" w:type="dxa"/>
                  <w:tcBorders>
                    <w:top w:val="nil"/>
                    <w:left w:val="nil"/>
                    <w:bottom w:val="single" w:color="auto" w:sz="4" w:space="0"/>
                    <w:right w:val="single" w:color="auto" w:sz="4" w:space="0"/>
                  </w:tcBorders>
                  <w:shd w:val="clear" w:color="auto" w:fill="auto"/>
                  <w:noWrap/>
                  <w:vAlign w:val="center"/>
                </w:tcPr>
                <w:p w14:paraId="6DD54D3D">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Gm032</w:t>
                  </w:r>
                </w:p>
              </w:tc>
              <w:tc>
                <w:tcPr>
                  <w:tcW w:w="918" w:type="dxa"/>
                  <w:tcBorders>
                    <w:top w:val="nil"/>
                    <w:left w:val="nil"/>
                    <w:bottom w:val="single" w:color="auto" w:sz="4" w:space="0"/>
                    <w:right w:val="single" w:color="auto" w:sz="4" w:space="0"/>
                  </w:tcBorders>
                  <w:shd w:val="clear" w:color="auto" w:fill="auto"/>
                  <w:noWrap/>
                  <w:vAlign w:val="center"/>
                </w:tcPr>
                <w:p w14:paraId="2B0117E5">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　</w:t>
                  </w:r>
                </w:p>
              </w:tc>
              <w:tc>
                <w:tcPr>
                  <w:tcW w:w="918" w:type="dxa"/>
                  <w:tcBorders>
                    <w:top w:val="nil"/>
                    <w:left w:val="nil"/>
                    <w:bottom w:val="single" w:color="auto" w:sz="4" w:space="0"/>
                    <w:right w:val="single" w:color="auto" w:sz="4" w:space="0"/>
                  </w:tcBorders>
                  <w:shd w:val="clear" w:color="auto" w:fill="auto"/>
                  <w:noWrap/>
                  <w:vAlign w:val="center"/>
                </w:tcPr>
                <w:p w14:paraId="63FE740C">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　</w:t>
                  </w:r>
                </w:p>
              </w:tc>
            </w:tr>
            <w:tr w14:paraId="517A942D">
              <w:tblPrEx>
                <w:tblCellMar>
                  <w:top w:w="0" w:type="dxa"/>
                  <w:left w:w="108" w:type="dxa"/>
                  <w:bottom w:w="0" w:type="dxa"/>
                  <w:right w:w="108" w:type="dxa"/>
                </w:tblCellMar>
              </w:tblPrEx>
              <w:trPr>
                <w:trHeight w:val="255" w:hRule="atLeast"/>
                <w:jc w:val="center"/>
              </w:trPr>
              <w:tc>
                <w:tcPr>
                  <w:tcW w:w="1025" w:type="dxa"/>
                  <w:tcBorders>
                    <w:top w:val="nil"/>
                    <w:left w:val="single" w:color="auto" w:sz="4" w:space="0"/>
                    <w:bottom w:val="single" w:color="auto" w:sz="4" w:space="0"/>
                    <w:right w:val="single" w:color="auto" w:sz="4" w:space="0"/>
                  </w:tcBorders>
                  <w:shd w:val="clear" w:color="auto" w:fill="auto"/>
                  <w:noWrap/>
                  <w:vAlign w:val="center"/>
                </w:tcPr>
                <w:p w14:paraId="07946B66">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指纹信息</w:t>
                  </w:r>
                </w:p>
              </w:tc>
              <w:tc>
                <w:tcPr>
                  <w:tcW w:w="850" w:type="dxa"/>
                  <w:tcBorders>
                    <w:top w:val="nil"/>
                    <w:left w:val="nil"/>
                    <w:bottom w:val="single" w:color="auto" w:sz="4" w:space="0"/>
                    <w:right w:val="single" w:color="auto" w:sz="4" w:space="0"/>
                  </w:tcBorders>
                  <w:shd w:val="clear" w:color="auto" w:fill="auto"/>
                  <w:noWrap/>
                  <w:vAlign w:val="center"/>
                </w:tcPr>
                <w:p w14:paraId="63E8E917">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373/373</w:t>
                  </w:r>
                </w:p>
              </w:tc>
              <w:tc>
                <w:tcPr>
                  <w:tcW w:w="879" w:type="dxa"/>
                  <w:tcBorders>
                    <w:top w:val="nil"/>
                    <w:left w:val="nil"/>
                    <w:bottom w:val="single" w:color="auto" w:sz="4" w:space="0"/>
                    <w:right w:val="single" w:color="auto" w:sz="4" w:space="0"/>
                  </w:tcBorders>
                  <w:shd w:val="clear" w:color="auto" w:fill="auto"/>
                  <w:noWrap/>
                  <w:vAlign w:val="center"/>
                </w:tcPr>
                <w:p w14:paraId="79430AAB">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204/204</w:t>
                  </w:r>
                </w:p>
              </w:tc>
              <w:tc>
                <w:tcPr>
                  <w:tcW w:w="918" w:type="dxa"/>
                  <w:tcBorders>
                    <w:top w:val="nil"/>
                    <w:left w:val="nil"/>
                    <w:bottom w:val="single" w:color="auto" w:sz="4" w:space="0"/>
                    <w:right w:val="single" w:color="auto" w:sz="4" w:space="0"/>
                  </w:tcBorders>
                  <w:shd w:val="clear" w:color="auto" w:fill="auto"/>
                  <w:noWrap/>
                  <w:vAlign w:val="center"/>
                </w:tcPr>
                <w:p w14:paraId="1BFD30DE">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330/330</w:t>
                  </w:r>
                </w:p>
              </w:tc>
              <w:tc>
                <w:tcPr>
                  <w:tcW w:w="918" w:type="dxa"/>
                  <w:tcBorders>
                    <w:top w:val="nil"/>
                    <w:left w:val="nil"/>
                    <w:bottom w:val="single" w:color="auto" w:sz="4" w:space="0"/>
                    <w:right w:val="single" w:color="auto" w:sz="4" w:space="0"/>
                  </w:tcBorders>
                  <w:shd w:val="clear" w:color="auto" w:fill="auto"/>
                  <w:noWrap/>
                  <w:vAlign w:val="center"/>
                </w:tcPr>
                <w:p w14:paraId="5B487A1B">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110/110</w:t>
                  </w:r>
                </w:p>
              </w:tc>
              <w:tc>
                <w:tcPr>
                  <w:tcW w:w="918" w:type="dxa"/>
                  <w:tcBorders>
                    <w:top w:val="nil"/>
                    <w:left w:val="nil"/>
                    <w:bottom w:val="single" w:color="auto" w:sz="4" w:space="0"/>
                    <w:right w:val="single" w:color="auto" w:sz="4" w:space="0"/>
                  </w:tcBorders>
                  <w:shd w:val="clear" w:color="auto" w:fill="auto"/>
                  <w:noWrap/>
                  <w:vAlign w:val="center"/>
                </w:tcPr>
                <w:p w14:paraId="06814643">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180/180</w:t>
                  </w:r>
                </w:p>
              </w:tc>
              <w:tc>
                <w:tcPr>
                  <w:tcW w:w="918" w:type="dxa"/>
                  <w:tcBorders>
                    <w:top w:val="nil"/>
                    <w:left w:val="nil"/>
                    <w:bottom w:val="single" w:color="auto" w:sz="4" w:space="0"/>
                    <w:right w:val="single" w:color="auto" w:sz="4" w:space="0"/>
                  </w:tcBorders>
                  <w:shd w:val="clear" w:color="auto" w:fill="auto"/>
                  <w:noWrap/>
                  <w:vAlign w:val="center"/>
                </w:tcPr>
                <w:p w14:paraId="287133C2">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306/306</w:t>
                  </w:r>
                </w:p>
              </w:tc>
              <w:tc>
                <w:tcPr>
                  <w:tcW w:w="918" w:type="dxa"/>
                  <w:tcBorders>
                    <w:top w:val="nil"/>
                    <w:left w:val="nil"/>
                    <w:bottom w:val="single" w:color="auto" w:sz="4" w:space="0"/>
                    <w:right w:val="single" w:color="auto" w:sz="4" w:space="0"/>
                  </w:tcBorders>
                  <w:shd w:val="clear" w:color="auto" w:fill="auto"/>
                  <w:noWrap/>
                  <w:vAlign w:val="center"/>
                </w:tcPr>
                <w:p w14:paraId="19DB74E4">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　</w:t>
                  </w:r>
                </w:p>
              </w:tc>
              <w:tc>
                <w:tcPr>
                  <w:tcW w:w="918" w:type="dxa"/>
                  <w:tcBorders>
                    <w:top w:val="nil"/>
                    <w:left w:val="nil"/>
                    <w:bottom w:val="single" w:color="auto" w:sz="4" w:space="0"/>
                    <w:right w:val="single" w:color="auto" w:sz="4" w:space="0"/>
                  </w:tcBorders>
                  <w:shd w:val="clear" w:color="auto" w:fill="auto"/>
                  <w:noWrap/>
                  <w:vAlign w:val="center"/>
                </w:tcPr>
                <w:p w14:paraId="13201963">
                  <w:pPr>
                    <w:widowControl/>
                    <w:jc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sz w:val="21"/>
                      <w:szCs w:val="21"/>
                    </w:rPr>
                    <w:t>　</w:t>
                  </w:r>
                </w:p>
              </w:tc>
            </w:tr>
          </w:tbl>
          <w:p w14:paraId="68BD3C88">
            <w:pPr>
              <w:widowControl/>
              <w:jc w:val="left"/>
              <w:rPr>
                <w:rFonts w:hint="eastAsia" w:ascii="方正仿宋_GBK" w:hAnsi="方正仿宋_GBK" w:eastAsia="方正仿宋_GBK" w:cs="方正仿宋_GBK"/>
                <w:b w:val="0"/>
                <w:bCs/>
                <w:color w:val="000000"/>
                <w:kern w:val="0"/>
                <w:sz w:val="28"/>
                <w:szCs w:val="28"/>
              </w:rPr>
            </w:pPr>
          </w:p>
          <w:p w14:paraId="5C67729E">
            <w:pPr>
              <w:widowControl/>
              <w:jc w:val="left"/>
              <w:rPr>
                <w:rFonts w:hint="eastAsia" w:ascii="方正仿宋_GBK" w:hAnsi="方正仿宋_GBK" w:eastAsia="方正仿宋_GBK" w:cs="方正仿宋_GBK"/>
                <w:b w:val="0"/>
                <w:bCs/>
                <w:color w:val="000000"/>
                <w:kern w:val="0"/>
                <w:sz w:val="28"/>
                <w:szCs w:val="28"/>
              </w:rPr>
            </w:pPr>
          </w:p>
          <w:p w14:paraId="686B21B2">
            <w:pPr>
              <w:widowControl/>
              <w:jc w:val="left"/>
              <w:rPr>
                <w:rFonts w:hint="eastAsia" w:ascii="方正仿宋_GBK" w:hAnsi="方正仿宋_GBK" w:eastAsia="方正仿宋_GBK" w:cs="方正仿宋_GBK"/>
                <w:b w:val="0"/>
                <w:bCs/>
                <w:color w:val="000000"/>
                <w:kern w:val="0"/>
                <w:sz w:val="28"/>
                <w:szCs w:val="28"/>
              </w:rPr>
            </w:pPr>
            <w:r>
              <w:rPr>
                <w:rFonts w:hint="eastAsia" w:ascii="方正仿宋_GBK" w:hAnsi="方正仿宋_GBK" w:eastAsia="方正仿宋_GBK" w:cs="方正仿宋_GBK"/>
                <w:b w:val="0"/>
                <w:bCs/>
                <w:color w:val="000000"/>
                <w:kern w:val="0"/>
                <w:sz w:val="28"/>
                <w:szCs w:val="28"/>
              </w:rPr>
              <w:t xml:space="preserve">                                      </w:t>
            </w:r>
          </w:p>
        </w:tc>
      </w:tr>
    </w:tbl>
    <w:p w14:paraId="75E97BB4"/>
    <w:p w14:paraId="6CD1ED13">
      <w:r>
        <w:br w:type="page"/>
      </w:r>
    </w:p>
    <w:p w14:paraId="7157285F">
      <w:pPr>
        <w:jc w:val="center"/>
        <w:rPr>
          <w:rFonts w:hint="eastAsia" w:ascii="宋体" w:hAnsi="宋体"/>
          <w:b/>
          <w:color w:val="FF0000"/>
          <w:sz w:val="36"/>
          <w:szCs w:val="36"/>
          <w:lang w:val="en-US" w:eastAsia="zh-CN"/>
        </w:rPr>
      </w:pPr>
      <w:r>
        <w:rPr>
          <w:rFonts w:hint="eastAsia" w:ascii="宋体" w:hAnsi="宋体"/>
          <w:b/>
          <w:color w:val="FF0000"/>
          <w:sz w:val="44"/>
          <w:szCs w:val="44"/>
          <w:lang w:val="en-US" w:eastAsia="zh-CN"/>
        </w:rPr>
        <w:t>品种权相关证明材料（没有可不提供）</w:t>
      </w:r>
    </w:p>
    <w:p w14:paraId="3874B81E">
      <w:pPr>
        <w:rPr>
          <w:rFonts w:hint="eastAsia" w:ascii="宋体" w:hAnsi="宋体"/>
          <w:b/>
          <w:color w:val="FF0000"/>
          <w:sz w:val="36"/>
          <w:szCs w:val="36"/>
          <w:lang w:val="en-US" w:eastAsia="zh-CN"/>
        </w:rPr>
      </w:pPr>
      <w:r>
        <w:rPr>
          <w:rFonts w:hint="eastAsia" w:ascii="宋体" w:hAnsi="宋体"/>
          <w:b/>
          <w:color w:val="FF0000"/>
          <w:sz w:val="36"/>
          <w:szCs w:val="36"/>
          <w:lang w:val="en-US" w:eastAsia="zh-CN"/>
        </w:rPr>
        <w:br w:type="page"/>
      </w:r>
    </w:p>
    <w:p w14:paraId="71DBDA12">
      <w:pPr>
        <w:jc w:val="center"/>
        <w:rPr>
          <w:rFonts w:hint="eastAsia" w:ascii="宋体" w:hAnsi="宋体"/>
          <w:b/>
          <w:color w:val="FF0000"/>
          <w:sz w:val="36"/>
          <w:szCs w:val="36"/>
        </w:rPr>
      </w:pPr>
      <w:r>
        <w:rPr>
          <w:rFonts w:hint="eastAsia" w:ascii="宋体" w:hAnsi="宋体"/>
          <w:b/>
          <w:color w:val="FF0000"/>
          <w:sz w:val="44"/>
          <w:szCs w:val="44"/>
          <w:lang w:val="en-US" w:eastAsia="zh-CN"/>
        </w:rPr>
        <w:t>品种审定证书复印件（没有可不提供）</w:t>
      </w:r>
      <w:r>
        <w:rPr>
          <w:rFonts w:hint="eastAsia" w:ascii="宋体" w:hAnsi="宋体"/>
          <w:b/>
          <w:color w:val="FF0000"/>
          <w:sz w:val="36"/>
          <w:szCs w:val="36"/>
        </w:rPr>
        <w:br w:type="page"/>
      </w:r>
    </w:p>
    <w:p w14:paraId="13183B54">
      <w:pPr>
        <w:spacing w:line="360" w:lineRule="auto"/>
        <w:jc w:val="center"/>
        <w:rPr>
          <w:rFonts w:hint="eastAsia" w:asciiTheme="minorEastAsia" w:hAnsiTheme="minorEastAsia" w:eastAsiaTheme="minorEastAsia" w:cstheme="minorEastAsia"/>
          <w:b/>
          <w:sz w:val="44"/>
          <w:szCs w:val="44"/>
        </w:rPr>
      </w:pPr>
      <w:r>
        <w:rPr>
          <w:rFonts w:hint="eastAsia" w:asciiTheme="minorEastAsia" w:hAnsiTheme="minorEastAsia" w:eastAsiaTheme="minorEastAsia" w:cstheme="minorEastAsia"/>
          <w:b/>
          <w:color w:val="FF0000"/>
          <w:sz w:val="44"/>
          <w:szCs w:val="44"/>
        </w:rPr>
        <w:t>XXXX</w:t>
      </w:r>
      <w:r>
        <w:rPr>
          <w:rFonts w:hint="eastAsia" w:asciiTheme="minorEastAsia" w:hAnsiTheme="minorEastAsia" w:eastAsiaTheme="minorEastAsia" w:cstheme="minorEastAsia"/>
          <w:b/>
          <w:sz w:val="44"/>
          <w:szCs w:val="44"/>
        </w:rPr>
        <w:t>年大豆品种****比较试验报告</w:t>
      </w:r>
    </w:p>
    <w:p w14:paraId="32E4ACBC">
      <w:pPr>
        <w:spacing w:line="360" w:lineRule="auto"/>
        <w:jc w:val="center"/>
        <w:rPr>
          <w:rFonts w:ascii="仿宋" w:hAnsi="仿宋" w:eastAsia="仿宋"/>
          <w:sz w:val="28"/>
          <w:szCs w:val="28"/>
        </w:rPr>
      </w:pPr>
      <w:r>
        <w:rPr>
          <w:rFonts w:hint="eastAsia" w:ascii="仿宋" w:hAnsi="仿宋" w:eastAsia="仿宋"/>
          <w:color w:val="FF0000"/>
          <w:sz w:val="28"/>
          <w:szCs w:val="28"/>
        </w:rPr>
        <w:t>单位名称</w:t>
      </w:r>
      <w:r>
        <w:rPr>
          <w:rFonts w:hint="eastAsia" w:ascii="仿宋" w:hAnsi="仿宋" w:eastAsia="仿宋"/>
          <w:sz w:val="28"/>
          <w:szCs w:val="28"/>
        </w:rPr>
        <w:t>【</w:t>
      </w:r>
      <w:r>
        <w:rPr>
          <w:rFonts w:hint="eastAsia" w:ascii="仿宋" w:hAnsi="仿宋" w:eastAsia="仿宋"/>
          <w:color w:val="FF0000"/>
          <w:sz w:val="28"/>
          <w:szCs w:val="28"/>
        </w:rPr>
        <w:t>自主试验加盖试验主持单位公章</w:t>
      </w:r>
      <w:r>
        <w:rPr>
          <w:rFonts w:hint="eastAsia" w:ascii="仿宋" w:hAnsi="仿宋" w:eastAsia="仿宋"/>
          <w:sz w:val="28"/>
          <w:szCs w:val="28"/>
        </w:rPr>
        <w:t>】</w:t>
      </w:r>
    </w:p>
    <w:p w14:paraId="6A5C5C15">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一、参试品种与试验承担单位</w:t>
      </w:r>
    </w:p>
    <w:p w14:paraId="23F84B08">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参试品种</w:t>
      </w:r>
      <w:r>
        <w:rPr>
          <w:rFonts w:hint="eastAsia" w:ascii="仿宋" w:hAnsi="仿宋" w:eastAsia="仿宋"/>
          <w:color w:val="FF0000"/>
          <w:sz w:val="28"/>
          <w:szCs w:val="28"/>
        </w:rPr>
        <w:t>*****</w:t>
      </w:r>
      <w:r>
        <w:rPr>
          <w:rFonts w:hint="eastAsia" w:ascii="仿宋" w:hAnsi="仿宋" w:eastAsia="仿宋"/>
          <w:sz w:val="28"/>
          <w:szCs w:val="28"/>
        </w:rPr>
        <w:t>，对照</w:t>
      </w:r>
      <w:r>
        <w:rPr>
          <w:rFonts w:hint="eastAsia" w:ascii="仿宋" w:hAnsi="仿宋" w:eastAsia="仿宋"/>
          <w:color w:val="FF0000"/>
          <w:sz w:val="28"/>
          <w:szCs w:val="28"/>
        </w:rPr>
        <w:t>品种***</w:t>
      </w:r>
      <w:r>
        <w:rPr>
          <w:rFonts w:hint="eastAsia" w:ascii="仿宋" w:hAnsi="仿宋" w:eastAsia="仿宋"/>
          <w:sz w:val="28"/>
          <w:szCs w:val="28"/>
        </w:rPr>
        <w:t>。承试单位</w:t>
      </w:r>
      <w:r>
        <w:rPr>
          <w:rFonts w:hint="eastAsia" w:ascii="仿宋" w:hAnsi="仿宋" w:eastAsia="仿宋"/>
          <w:color w:val="FF0000"/>
          <w:sz w:val="28"/>
          <w:szCs w:val="28"/>
        </w:rPr>
        <w:t>***</w:t>
      </w:r>
      <w:r>
        <w:rPr>
          <w:rFonts w:hint="eastAsia" w:ascii="仿宋" w:hAnsi="仿宋" w:eastAsia="仿宋"/>
          <w:sz w:val="28"/>
          <w:szCs w:val="28"/>
        </w:rPr>
        <w:t>个，分别位于</w:t>
      </w:r>
      <w:r>
        <w:rPr>
          <w:rFonts w:hint="eastAsia" w:ascii="仿宋" w:hAnsi="仿宋" w:eastAsia="仿宋"/>
          <w:color w:val="FF0000"/>
          <w:sz w:val="28"/>
          <w:szCs w:val="28"/>
        </w:rPr>
        <w:t>XX</w:t>
      </w:r>
      <w:r>
        <w:rPr>
          <w:rFonts w:hint="eastAsia" w:ascii="仿宋" w:hAnsi="仿宋" w:eastAsia="仿宋"/>
          <w:sz w:val="28"/>
          <w:szCs w:val="28"/>
        </w:rPr>
        <w:t>省（</w:t>
      </w:r>
      <w:r>
        <w:rPr>
          <w:rFonts w:hint="eastAsia" w:ascii="仿宋" w:hAnsi="仿宋" w:eastAsia="仿宋"/>
          <w:color w:val="FF0000"/>
          <w:sz w:val="28"/>
          <w:szCs w:val="28"/>
        </w:rPr>
        <w:t>试验点要求位于同一生态区内）</w:t>
      </w:r>
      <w:r>
        <w:rPr>
          <w:rFonts w:hint="eastAsia" w:ascii="仿宋" w:hAnsi="仿宋" w:eastAsia="仿宋"/>
          <w:sz w:val="28"/>
          <w:szCs w:val="28"/>
        </w:rPr>
        <w:t>等地区，见表1。</w:t>
      </w:r>
    </w:p>
    <w:p w14:paraId="0882901F">
      <w:pPr>
        <w:spacing w:line="360" w:lineRule="auto"/>
        <w:ind w:firstLine="422" w:firstLineChars="200"/>
        <w:jc w:val="center"/>
        <w:rPr>
          <w:rFonts w:ascii="仿宋" w:hAnsi="仿宋" w:eastAsia="仿宋"/>
          <w:b/>
          <w:szCs w:val="21"/>
        </w:rPr>
      </w:pPr>
      <w:r>
        <w:rPr>
          <w:rFonts w:hint="eastAsia" w:ascii="仿宋" w:hAnsi="仿宋" w:eastAsia="仿宋"/>
          <w:b/>
          <w:szCs w:val="21"/>
        </w:rPr>
        <w:t>表1 试验承试单位及地点</w:t>
      </w:r>
      <w:r>
        <w:rPr>
          <w:rFonts w:hint="eastAsia" w:ascii="仿宋" w:hAnsi="仿宋" w:eastAsia="仿宋"/>
          <w:color w:val="FF0000"/>
          <w:sz w:val="18"/>
          <w:szCs w:val="18"/>
        </w:rPr>
        <w:t>【比较试验试点不少于10个】</w:t>
      </w:r>
    </w:p>
    <w:tbl>
      <w:tblPr>
        <w:tblStyle w:val="7"/>
        <w:tblW w:w="4861"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1"/>
        <w:gridCol w:w="2819"/>
        <w:gridCol w:w="3285"/>
        <w:gridCol w:w="943"/>
        <w:gridCol w:w="1526"/>
      </w:tblGrid>
      <w:tr w14:paraId="1BED40B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single" w:color="auto" w:sz="4" w:space="0"/>
              <w:left w:val="nil"/>
              <w:bottom w:val="single" w:color="auto" w:sz="4" w:space="0"/>
              <w:right w:val="nil"/>
            </w:tcBorders>
            <w:vAlign w:val="center"/>
          </w:tcPr>
          <w:p w14:paraId="1B1340E1">
            <w:pPr>
              <w:spacing w:line="360" w:lineRule="auto"/>
              <w:jc w:val="center"/>
              <w:rPr>
                <w:rFonts w:ascii="仿宋" w:hAnsi="仿宋" w:eastAsia="仿宋"/>
                <w:b/>
                <w:szCs w:val="21"/>
              </w:rPr>
            </w:pPr>
            <w:r>
              <w:rPr>
                <w:rFonts w:hint="eastAsia" w:ascii="仿宋" w:hAnsi="仿宋" w:eastAsia="仿宋"/>
                <w:b/>
                <w:szCs w:val="21"/>
              </w:rPr>
              <w:t>序号</w:t>
            </w:r>
          </w:p>
        </w:tc>
        <w:tc>
          <w:tcPr>
            <w:tcW w:w="1518" w:type="pct"/>
            <w:tcBorders>
              <w:top w:val="single" w:color="auto" w:sz="4" w:space="0"/>
              <w:left w:val="nil"/>
              <w:bottom w:val="single" w:color="auto" w:sz="4" w:space="0"/>
              <w:right w:val="nil"/>
            </w:tcBorders>
            <w:vAlign w:val="center"/>
          </w:tcPr>
          <w:p w14:paraId="4AD66EBF">
            <w:pPr>
              <w:spacing w:line="360" w:lineRule="auto"/>
              <w:jc w:val="center"/>
              <w:rPr>
                <w:rFonts w:ascii="仿宋" w:hAnsi="仿宋" w:eastAsia="仿宋"/>
                <w:b/>
                <w:szCs w:val="21"/>
              </w:rPr>
            </w:pPr>
            <w:r>
              <w:rPr>
                <w:rFonts w:hint="eastAsia" w:ascii="仿宋" w:hAnsi="仿宋" w:eastAsia="仿宋"/>
                <w:b/>
                <w:szCs w:val="21"/>
              </w:rPr>
              <w:t>承试单位</w:t>
            </w:r>
          </w:p>
        </w:tc>
        <w:tc>
          <w:tcPr>
            <w:tcW w:w="1769" w:type="pct"/>
            <w:tcBorders>
              <w:top w:val="single" w:color="auto" w:sz="4" w:space="0"/>
              <w:left w:val="nil"/>
              <w:bottom w:val="single" w:color="auto" w:sz="4" w:space="0"/>
              <w:right w:val="nil"/>
            </w:tcBorders>
            <w:vAlign w:val="center"/>
          </w:tcPr>
          <w:p w14:paraId="0766DDD8">
            <w:pPr>
              <w:spacing w:line="360" w:lineRule="auto"/>
              <w:jc w:val="center"/>
              <w:rPr>
                <w:rFonts w:ascii="仿宋" w:hAnsi="仿宋" w:eastAsia="仿宋"/>
                <w:b/>
                <w:szCs w:val="21"/>
              </w:rPr>
            </w:pPr>
            <w:r>
              <w:rPr>
                <w:rFonts w:hint="eastAsia" w:ascii="仿宋" w:hAnsi="仿宋" w:eastAsia="仿宋"/>
                <w:b/>
                <w:szCs w:val="21"/>
              </w:rPr>
              <w:t>试验地点（到乡、村）</w:t>
            </w:r>
          </w:p>
        </w:tc>
        <w:tc>
          <w:tcPr>
            <w:tcW w:w="508" w:type="pct"/>
            <w:tcBorders>
              <w:top w:val="single" w:color="auto" w:sz="4" w:space="0"/>
              <w:left w:val="nil"/>
              <w:bottom w:val="single" w:color="auto" w:sz="4" w:space="0"/>
              <w:right w:val="nil"/>
            </w:tcBorders>
            <w:vAlign w:val="center"/>
          </w:tcPr>
          <w:p w14:paraId="68E4D4FD">
            <w:pPr>
              <w:spacing w:line="360" w:lineRule="auto"/>
              <w:jc w:val="center"/>
              <w:rPr>
                <w:rFonts w:ascii="仿宋" w:hAnsi="仿宋" w:eastAsia="仿宋"/>
                <w:b/>
                <w:szCs w:val="21"/>
              </w:rPr>
            </w:pPr>
            <w:r>
              <w:rPr>
                <w:rFonts w:hint="eastAsia" w:ascii="仿宋" w:hAnsi="仿宋" w:eastAsia="仿宋"/>
                <w:b/>
                <w:szCs w:val="21"/>
              </w:rPr>
              <w:t>联系人</w:t>
            </w:r>
          </w:p>
        </w:tc>
        <w:tc>
          <w:tcPr>
            <w:tcW w:w="822" w:type="pct"/>
            <w:tcBorders>
              <w:top w:val="single" w:color="auto" w:sz="4" w:space="0"/>
              <w:left w:val="nil"/>
              <w:bottom w:val="single" w:color="auto" w:sz="4" w:space="0"/>
              <w:right w:val="nil"/>
            </w:tcBorders>
            <w:vAlign w:val="center"/>
          </w:tcPr>
          <w:p w14:paraId="670F8821">
            <w:pPr>
              <w:spacing w:line="360" w:lineRule="auto"/>
              <w:jc w:val="center"/>
              <w:rPr>
                <w:rFonts w:ascii="仿宋" w:hAnsi="仿宋" w:eastAsia="仿宋"/>
                <w:b/>
                <w:szCs w:val="21"/>
              </w:rPr>
            </w:pPr>
            <w:r>
              <w:rPr>
                <w:rFonts w:hint="eastAsia" w:ascii="仿宋" w:hAnsi="仿宋" w:eastAsia="仿宋"/>
                <w:b/>
                <w:szCs w:val="21"/>
              </w:rPr>
              <w:t>联系方式</w:t>
            </w:r>
          </w:p>
        </w:tc>
      </w:tr>
      <w:tr w14:paraId="1136544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9" w:hRule="exact"/>
          <w:jc w:val="center"/>
        </w:trPr>
        <w:tc>
          <w:tcPr>
            <w:tcW w:w="383" w:type="pct"/>
            <w:tcBorders>
              <w:top w:val="single" w:color="auto" w:sz="4" w:space="0"/>
              <w:left w:val="nil"/>
              <w:bottom w:val="nil"/>
              <w:right w:val="nil"/>
            </w:tcBorders>
            <w:vAlign w:val="center"/>
          </w:tcPr>
          <w:p w14:paraId="565308EA">
            <w:pPr>
              <w:spacing w:line="360" w:lineRule="auto"/>
              <w:jc w:val="center"/>
              <w:rPr>
                <w:rFonts w:ascii="仿宋" w:hAnsi="仿宋" w:eastAsia="仿宋" w:cs="宋体"/>
                <w:szCs w:val="21"/>
              </w:rPr>
            </w:pPr>
            <w:r>
              <w:rPr>
                <w:rFonts w:ascii="仿宋" w:hAnsi="仿宋" w:eastAsia="仿宋"/>
                <w:szCs w:val="21"/>
              </w:rPr>
              <w:t>1</w:t>
            </w:r>
          </w:p>
        </w:tc>
        <w:tc>
          <w:tcPr>
            <w:tcW w:w="1518" w:type="pct"/>
            <w:tcBorders>
              <w:top w:val="single" w:color="auto" w:sz="4" w:space="0"/>
              <w:left w:val="nil"/>
              <w:bottom w:val="nil"/>
              <w:right w:val="nil"/>
            </w:tcBorders>
            <w:vAlign w:val="center"/>
          </w:tcPr>
          <w:p w14:paraId="7C661B18">
            <w:pPr>
              <w:spacing w:line="360" w:lineRule="auto"/>
              <w:jc w:val="center"/>
              <w:rPr>
                <w:rFonts w:ascii="仿宋" w:hAnsi="仿宋" w:eastAsia="仿宋" w:cs="宋体"/>
                <w:szCs w:val="21"/>
              </w:rPr>
            </w:pPr>
            <w:r>
              <w:rPr>
                <w:rFonts w:ascii="仿宋" w:hAnsi="仿宋" w:eastAsia="仿宋"/>
              </w:rPr>
              <w:t>长春市农业科学院长春市绿</w:t>
            </w:r>
          </w:p>
        </w:tc>
        <w:tc>
          <w:tcPr>
            <w:tcW w:w="1769" w:type="pct"/>
            <w:tcBorders>
              <w:top w:val="single" w:color="auto" w:sz="4" w:space="0"/>
              <w:left w:val="nil"/>
              <w:bottom w:val="nil"/>
              <w:right w:val="nil"/>
            </w:tcBorders>
            <w:vAlign w:val="center"/>
          </w:tcPr>
          <w:p w14:paraId="451DE49D">
            <w:pPr>
              <w:spacing w:line="360" w:lineRule="auto"/>
              <w:jc w:val="center"/>
              <w:rPr>
                <w:rFonts w:ascii="仿宋" w:hAnsi="仿宋" w:eastAsia="仿宋" w:cs="宋体"/>
                <w:szCs w:val="21"/>
              </w:rPr>
            </w:pPr>
            <w:r>
              <w:rPr>
                <w:rFonts w:ascii="仿宋" w:hAnsi="仿宋" w:eastAsia="仿宋"/>
              </w:rPr>
              <w:t>吉林省长春市绿园区城西长白公路 2 公里</w:t>
            </w:r>
          </w:p>
        </w:tc>
        <w:tc>
          <w:tcPr>
            <w:tcW w:w="508" w:type="pct"/>
            <w:tcBorders>
              <w:top w:val="single" w:color="auto" w:sz="4" w:space="0"/>
              <w:left w:val="nil"/>
              <w:bottom w:val="nil"/>
              <w:right w:val="nil"/>
            </w:tcBorders>
            <w:vAlign w:val="center"/>
          </w:tcPr>
          <w:p w14:paraId="6DB3F7DD">
            <w:pPr>
              <w:spacing w:line="360" w:lineRule="auto"/>
              <w:jc w:val="center"/>
              <w:rPr>
                <w:rFonts w:ascii="仿宋" w:hAnsi="仿宋" w:eastAsia="仿宋" w:cs="宋体"/>
                <w:szCs w:val="21"/>
              </w:rPr>
            </w:pPr>
            <w:r>
              <w:rPr>
                <w:rFonts w:hint="eastAsia" w:ascii="仿宋" w:hAnsi="仿宋" w:eastAsia="仿宋"/>
                <w:szCs w:val="21"/>
              </w:rPr>
              <w:t>李**</w:t>
            </w:r>
          </w:p>
        </w:tc>
        <w:tc>
          <w:tcPr>
            <w:tcW w:w="822" w:type="pct"/>
            <w:tcBorders>
              <w:top w:val="single" w:color="auto" w:sz="4" w:space="0"/>
              <w:left w:val="nil"/>
              <w:bottom w:val="nil"/>
              <w:right w:val="nil"/>
            </w:tcBorders>
            <w:vAlign w:val="center"/>
          </w:tcPr>
          <w:p w14:paraId="2B0813BF">
            <w:pPr>
              <w:spacing w:line="360" w:lineRule="auto"/>
              <w:jc w:val="center"/>
              <w:rPr>
                <w:rFonts w:ascii="仿宋" w:hAnsi="仿宋" w:eastAsia="仿宋" w:cs="宋体"/>
                <w:szCs w:val="21"/>
              </w:rPr>
            </w:pPr>
            <w:r>
              <w:rPr>
                <w:rFonts w:hint="eastAsia" w:ascii="仿宋" w:hAnsi="仿宋" w:eastAsia="仿宋"/>
                <w:szCs w:val="21"/>
              </w:rPr>
              <w:t>137******58</w:t>
            </w:r>
          </w:p>
        </w:tc>
      </w:tr>
      <w:tr w14:paraId="6788D4D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4B3430AA">
            <w:pPr>
              <w:spacing w:line="360" w:lineRule="auto"/>
              <w:jc w:val="center"/>
              <w:rPr>
                <w:rFonts w:ascii="仿宋" w:hAnsi="仿宋" w:eastAsia="仿宋" w:cs="宋体"/>
                <w:szCs w:val="21"/>
              </w:rPr>
            </w:pPr>
            <w:r>
              <w:rPr>
                <w:rFonts w:ascii="仿宋" w:hAnsi="仿宋" w:eastAsia="仿宋"/>
                <w:szCs w:val="21"/>
              </w:rPr>
              <w:t>2</w:t>
            </w:r>
          </w:p>
        </w:tc>
        <w:tc>
          <w:tcPr>
            <w:tcW w:w="1518" w:type="pct"/>
            <w:tcBorders>
              <w:top w:val="nil"/>
              <w:left w:val="nil"/>
              <w:bottom w:val="nil"/>
              <w:right w:val="nil"/>
            </w:tcBorders>
          </w:tcPr>
          <w:p w14:paraId="2851EB10">
            <w:pPr>
              <w:spacing w:line="360" w:lineRule="auto"/>
              <w:jc w:val="center"/>
              <w:rPr>
                <w:rFonts w:ascii="仿宋" w:hAnsi="仿宋" w:eastAsia="仿宋" w:cs="宋体"/>
                <w:szCs w:val="21"/>
              </w:rPr>
            </w:pPr>
            <w:r>
              <w:rPr>
                <w:rFonts w:hint="eastAsia" w:ascii="仿宋" w:hAnsi="仿宋" w:eastAsia="仿宋" w:cs="宋体"/>
                <w:szCs w:val="21"/>
              </w:rPr>
              <w:t>***</w:t>
            </w:r>
          </w:p>
        </w:tc>
        <w:tc>
          <w:tcPr>
            <w:tcW w:w="1769" w:type="pct"/>
            <w:tcBorders>
              <w:top w:val="nil"/>
              <w:left w:val="nil"/>
              <w:bottom w:val="nil"/>
              <w:right w:val="nil"/>
            </w:tcBorders>
          </w:tcPr>
          <w:p w14:paraId="6619BDE0">
            <w:pPr>
              <w:spacing w:line="360" w:lineRule="auto"/>
              <w:jc w:val="center"/>
              <w:rPr>
                <w:rFonts w:ascii="仿宋" w:hAnsi="仿宋" w:eastAsia="仿宋" w:cs="宋体"/>
                <w:szCs w:val="21"/>
              </w:rPr>
            </w:pPr>
            <w:r>
              <w:rPr>
                <w:rFonts w:hint="eastAsia" w:ascii="仿宋" w:hAnsi="仿宋" w:eastAsia="仿宋" w:cs="宋体"/>
                <w:szCs w:val="21"/>
              </w:rPr>
              <w:t>***</w:t>
            </w:r>
          </w:p>
        </w:tc>
        <w:tc>
          <w:tcPr>
            <w:tcW w:w="508" w:type="pct"/>
            <w:tcBorders>
              <w:top w:val="nil"/>
              <w:left w:val="nil"/>
              <w:bottom w:val="nil"/>
              <w:right w:val="nil"/>
            </w:tcBorders>
          </w:tcPr>
          <w:p w14:paraId="35BD43DB">
            <w:pPr>
              <w:spacing w:line="360" w:lineRule="auto"/>
              <w:jc w:val="center"/>
              <w:rPr>
                <w:rFonts w:ascii="仿宋" w:hAnsi="仿宋" w:eastAsia="仿宋" w:cs="宋体"/>
                <w:szCs w:val="21"/>
              </w:rPr>
            </w:pPr>
            <w:r>
              <w:rPr>
                <w:rFonts w:hint="eastAsia" w:ascii="仿宋" w:hAnsi="仿宋" w:eastAsia="仿宋" w:cs="宋体"/>
                <w:szCs w:val="21"/>
              </w:rPr>
              <w:t>***</w:t>
            </w:r>
          </w:p>
        </w:tc>
        <w:tc>
          <w:tcPr>
            <w:tcW w:w="822" w:type="pct"/>
            <w:tcBorders>
              <w:top w:val="nil"/>
              <w:left w:val="nil"/>
              <w:bottom w:val="nil"/>
              <w:right w:val="nil"/>
            </w:tcBorders>
          </w:tcPr>
          <w:p w14:paraId="3DCC067D">
            <w:pPr>
              <w:spacing w:line="360" w:lineRule="auto"/>
              <w:jc w:val="center"/>
              <w:rPr>
                <w:rFonts w:ascii="仿宋" w:hAnsi="仿宋" w:eastAsia="仿宋" w:cs="宋体"/>
                <w:szCs w:val="21"/>
              </w:rPr>
            </w:pPr>
            <w:r>
              <w:rPr>
                <w:rFonts w:hint="eastAsia" w:ascii="仿宋" w:hAnsi="仿宋" w:eastAsia="仿宋" w:cs="宋体"/>
                <w:szCs w:val="21"/>
              </w:rPr>
              <w:t>***</w:t>
            </w:r>
          </w:p>
        </w:tc>
      </w:tr>
      <w:tr w14:paraId="3C578C0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63277B6D">
            <w:pPr>
              <w:spacing w:line="360" w:lineRule="auto"/>
              <w:jc w:val="center"/>
              <w:rPr>
                <w:rFonts w:ascii="仿宋" w:hAnsi="仿宋" w:eastAsia="仿宋" w:cs="宋体"/>
                <w:szCs w:val="21"/>
              </w:rPr>
            </w:pPr>
            <w:r>
              <w:rPr>
                <w:rFonts w:ascii="仿宋" w:hAnsi="仿宋" w:eastAsia="仿宋"/>
                <w:szCs w:val="21"/>
              </w:rPr>
              <w:t>3</w:t>
            </w:r>
          </w:p>
        </w:tc>
        <w:tc>
          <w:tcPr>
            <w:tcW w:w="1518" w:type="pct"/>
            <w:tcBorders>
              <w:top w:val="nil"/>
              <w:left w:val="nil"/>
              <w:bottom w:val="nil"/>
              <w:right w:val="nil"/>
            </w:tcBorders>
          </w:tcPr>
          <w:p w14:paraId="4C5928FD">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1769" w:type="pct"/>
            <w:tcBorders>
              <w:top w:val="nil"/>
              <w:left w:val="nil"/>
              <w:bottom w:val="nil"/>
              <w:right w:val="nil"/>
            </w:tcBorders>
          </w:tcPr>
          <w:p w14:paraId="1A76B02A">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508" w:type="pct"/>
            <w:tcBorders>
              <w:top w:val="nil"/>
              <w:left w:val="nil"/>
              <w:bottom w:val="nil"/>
              <w:right w:val="nil"/>
            </w:tcBorders>
          </w:tcPr>
          <w:p w14:paraId="2C0A7668">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822" w:type="pct"/>
            <w:tcBorders>
              <w:top w:val="nil"/>
              <w:left w:val="nil"/>
              <w:bottom w:val="nil"/>
              <w:right w:val="nil"/>
            </w:tcBorders>
          </w:tcPr>
          <w:p w14:paraId="6A516D1D">
            <w:pPr>
              <w:spacing w:line="360" w:lineRule="auto"/>
              <w:jc w:val="center"/>
              <w:rPr>
                <w:rFonts w:ascii="仿宋" w:hAnsi="仿宋" w:eastAsia="仿宋"/>
                <w:color w:val="000000"/>
                <w:szCs w:val="21"/>
              </w:rPr>
            </w:pPr>
            <w:r>
              <w:rPr>
                <w:rFonts w:hint="eastAsia" w:ascii="仿宋" w:hAnsi="仿宋" w:eastAsia="仿宋" w:cs="宋体"/>
                <w:szCs w:val="21"/>
              </w:rPr>
              <w:t>***</w:t>
            </w:r>
          </w:p>
        </w:tc>
      </w:tr>
      <w:tr w14:paraId="3074767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151A727A">
            <w:pPr>
              <w:spacing w:line="360" w:lineRule="auto"/>
              <w:jc w:val="center"/>
              <w:rPr>
                <w:rFonts w:ascii="仿宋" w:hAnsi="仿宋" w:eastAsia="仿宋" w:cs="宋体"/>
                <w:szCs w:val="21"/>
              </w:rPr>
            </w:pPr>
            <w:r>
              <w:rPr>
                <w:rFonts w:ascii="仿宋" w:hAnsi="仿宋" w:eastAsia="仿宋"/>
                <w:szCs w:val="21"/>
              </w:rPr>
              <w:t>4</w:t>
            </w:r>
          </w:p>
        </w:tc>
        <w:tc>
          <w:tcPr>
            <w:tcW w:w="1518" w:type="pct"/>
            <w:tcBorders>
              <w:top w:val="nil"/>
              <w:left w:val="nil"/>
              <w:bottom w:val="nil"/>
              <w:right w:val="nil"/>
            </w:tcBorders>
          </w:tcPr>
          <w:p w14:paraId="5C88AD6F">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1769" w:type="pct"/>
            <w:tcBorders>
              <w:top w:val="nil"/>
              <w:left w:val="nil"/>
              <w:bottom w:val="nil"/>
              <w:right w:val="nil"/>
            </w:tcBorders>
          </w:tcPr>
          <w:p w14:paraId="40B6E908">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508" w:type="pct"/>
            <w:tcBorders>
              <w:top w:val="nil"/>
              <w:left w:val="nil"/>
              <w:bottom w:val="nil"/>
              <w:right w:val="nil"/>
            </w:tcBorders>
          </w:tcPr>
          <w:p w14:paraId="6ADF5089">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822" w:type="pct"/>
            <w:tcBorders>
              <w:top w:val="nil"/>
              <w:left w:val="nil"/>
              <w:bottom w:val="nil"/>
              <w:right w:val="nil"/>
            </w:tcBorders>
          </w:tcPr>
          <w:p w14:paraId="0DBE085B">
            <w:pPr>
              <w:spacing w:line="360" w:lineRule="auto"/>
              <w:jc w:val="center"/>
              <w:rPr>
                <w:rFonts w:ascii="仿宋" w:hAnsi="仿宋" w:eastAsia="仿宋"/>
                <w:color w:val="000000"/>
                <w:szCs w:val="21"/>
              </w:rPr>
            </w:pPr>
            <w:r>
              <w:rPr>
                <w:rFonts w:hint="eastAsia" w:ascii="仿宋" w:hAnsi="仿宋" w:eastAsia="仿宋" w:cs="宋体"/>
                <w:szCs w:val="21"/>
              </w:rPr>
              <w:t>***</w:t>
            </w:r>
          </w:p>
        </w:tc>
      </w:tr>
      <w:tr w14:paraId="10301EE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2D3131D1">
            <w:pPr>
              <w:spacing w:line="360" w:lineRule="auto"/>
              <w:jc w:val="center"/>
              <w:rPr>
                <w:rFonts w:ascii="仿宋" w:hAnsi="仿宋" w:eastAsia="仿宋" w:cs="宋体"/>
                <w:szCs w:val="21"/>
              </w:rPr>
            </w:pPr>
            <w:r>
              <w:rPr>
                <w:rFonts w:ascii="仿宋" w:hAnsi="仿宋" w:eastAsia="仿宋"/>
                <w:szCs w:val="21"/>
              </w:rPr>
              <w:t>5</w:t>
            </w:r>
          </w:p>
        </w:tc>
        <w:tc>
          <w:tcPr>
            <w:tcW w:w="1518" w:type="pct"/>
            <w:tcBorders>
              <w:top w:val="nil"/>
              <w:left w:val="nil"/>
              <w:bottom w:val="nil"/>
              <w:right w:val="nil"/>
            </w:tcBorders>
          </w:tcPr>
          <w:p w14:paraId="1D8A2E42">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1769" w:type="pct"/>
            <w:tcBorders>
              <w:top w:val="nil"/>
              <w:left w:val="nil"/>
              <w:bottom w:val="nil"/>
              <w:right w:val="nil"/>
            </w:tcBorders>
          </w:tcPr>
          <w:p w14:paraId="5959D44D">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508" w:type="pct"/>
            <w:tcBorders>
              <w:top w:val="nil"/>
              <w:left w:val="nil"/>
              <w:bottom w:val="nil"/>
              <w:right w:val="nil"/>
            </w:tcBorders>
          </w:tcPr>
          <w:p w14:paraId="54407909">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822" w:type="pct"/>
            <w:tcBorders>
              <w:top w:val="nil"/>
              <w:left w:val="nil"/>
              <w:bottom w:val="nil"/>
              <w:right w:val="nil"/>
            </w:tcBorders>
          </w:tcPr>
          <w:p w14:paraId="376AFAD4">
            <w:pPr>
              <w:spacing w:line="360" w:lineRule="auto"/>
              <w:jc w:val="center"/>
              <w:rPr>
                <w:rFonts w:ascii="仿宋" w:hAnsi="仿宋" w:eastAsia="仿宋"/>
                <w:color w:val="000000"/>
                <w:szCs w:val="21"/>
              </w:rPr>
            </w:pPr>
            <w:r>
              <w:rPr>
                <w:rFonts w:hint="eastAsia" w:ascii="仿宋" w:hAnsi="仿宋" w:eastAsia="仿宋" w:cs="宋体"/>
                <w:szCs w:val="21"/>
              </w:rPr>
              <w:t>***</w:t>
            </w:r>
          </w:p>
        </w:tc>
      </w:tr>
      <w:tr w14:paraId="66330E9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3D3555FA">
            <w:pPr>
              <w:spacing w:line="360" w:lineRule="auto"/>
              <w:jc w:val="center"/>
              <w:rPr>
                <w:rFonts w:ascii="仿宋" w:hAnsi="仿宋" w:eastAsia="仿宋" w:cs="宋体"/>
                <w:szCs w:val="21"/>
              </w:rPr>
            </w:pPr>
            <w:r>
              <w:rPr>
                <w:rFonts w:ascii="仿宋" w:hAnsi="仿宋" w:eastAsia="仿宋"/>
                <w:szCs w:val="21"/>
              </w:rPr>
              <w:t>6</w:t>
            </w:r>
          </w:p>
        </w:tc>
        <w:tc>
          <w:tcPr>
            <w:tcW w:w="1518" w:type="pct"/>
            <w:tcBorders>
              <w:top w:val="nil"/>
              <w:left w:val="nil"/>
              <w:bottom w:val="nil"/>
              <w:right w:val="nil"/>
            </w:tcBorders>
          </w:tcPr>
          <w:p w14:paraId="24DBCADB">
            <w:pPr>
              <w:spacing w:line="360" w:lineRule="auto"/>
              <w:jc w:val="center"/>
              <w:rPr>
                <w:rFonts w:ascii="仿宋" w:hAnsi="仿宋" w:eastAsia="仿宋" w:cs="宋体"/>
                <w:szCs w:val="21"/>
              </w:rPr>
            </w:pPr>
            <w:r>
              <w:rPr>
                <w:rFonts w:hint="eastAsia" w:ascii="仿宋" w:hAnsi="仿宋" w:eastAsia="仿宋" w:cs="宋体"/>
                <w:szCs w:val="21"/>
              </w:rPr>
              <w:t>***</w:t>
            </w:r>
          </w:p>
        </w:tc>
        <w:tc>
          <w:tcPr>
            <w:tcW w:w="1769" w:type="pct"/>
            <w:tcBorders>
              <w:top w:val="nil"/>
              <w:left w:val="nil"/>
              <w:bottom w:val="nil"/>
              <w:right w:val="nil"/>
            </w:tcBorders>
          </w:tcPr>
          <w:p w14:paraId="54A284B4">
            <w:pPr>
              <w:spacing w:line="360" w:lineRule="auto"/>
              <w:jc w:val="center"/>
              <w:rPr>
                <w:rFonts w:ascii="仿宋" w:hAnsi="仿宋" w:eastAsia="仿宋" w:cs="宋体"/>
                <w:szCs w:val="21"/>
              </w:rPr>
            </w:pPr>
            <w:r>
              <w:rPr>
                <w:rFonts w:hint="eastAsia" w:ascii="仿宋" w:hAnsi="仿宋" w:eastAsia="仿宋" w:cs="宋体"/>
                <w:szCs w:val="21"/>
              </w:rPr>
              <w:t>***</w:t>
            </w:r>
          </w:p>
        </w:tc>
        <w:tc>
          <w:tcPr>
            <w:tcW w:w="508" w:type="pct"/>
            <w:tcBorders>
              <w:top w:val="nil"/>
              <w:left w:val="nil"/>
              <w:bottom w:val="nil"/>
              <w:right w:val="nil"/>
            </w:tcBorders>
          </w:tcPr>
          <w:p w14:paraId="66FF237B">
            <w:pPr>
              <w:spacing w:line="360" w:lineRule="auto"/>
              <w:jc w:val="center"/>
              <w:rPr>
                <w:rFonts w:ascii="仿宋" w:hAnsi="仿宋" w:eastAsia="仿宋" w:cs="宋体"/>
                <w:szCs w:val="21"/>
              </w:rPr>
            </w:pPr>
            <w:r>
              <w:rPr>
                <w:rFonts w:hint="eastAsia" w:ascii="仿宋" w:hAnsi="仿宋" w:eastAsia="仿宋" w:cs="宋体"/>
                <w:szCs w:val="21"/>
              </w:rPr>
              <w:t>***</w:t>
            </w:r>
          </w:p>
        </w:tc>
        <w:tc>
          <w:tcPr>
            <w:tcW w:w="822" w:type="pct"/>
            <w:tcBorders>
              <w:top w:val="nil"/>
              <w:left w:val="nil"/>
              <w:bottom w:val="nil"/>
              <w:right w:val="nil"/>
            </w:tcBorders>
          </w:tcPr>
          <w:p w14:paraId="152447D5">
            <w:pPr>
              <w:spacing w:line="360" w:lineRule="auto"/>
              <w:jc w:val="center"/>
              <w:rPr>
                <w:rFonts w:ascii="仿宋" w:hAnsi="仿宋" w:eastAsia="仿宋" w:cs="宋体"/>
                <w:szCs w:val="21"/>
              </w:rPr>
            </w:pPr>
            <w:r>
              <w:rPr>
                <w:rFonts w:hint="eastAsia" w:ascii="仿宋" w:hAnsi="仿宋" w:eastAsia="仿宋" w:cs="宋体"/>
                <w:szCs w:val="21"/>
              </w:rPr>
              <w:t>***</w:t>
            </w:r>
          </w:p>
        </w:tc>
      </w:tr>
      <w:tr w14:paraId="0E75634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52A38B7B">
            <w:pPr>
              <w:spacing w:line="360" w:lineRule="auto"/>
              <w:jc w:val="center"/>
              <w:rPr>
                <w:rFonts w:ascii="仿宋" w:hAnsi="仿宋" w:eastAsia="仿宋" w:cs="宋体"/>
                <w:szCs w:val="21"/>
              </w:rPr>
            </w:pPr>
            <w:r>
              <w:rPr>
                <w:rFonts w:ascii="仿宋" w:hAnsi="仿宋" w:eastAsia="仿宋"/>
                <w:szCs w:val="21"/>
              </w:rPr>
              <w:t>7</w:t>
            </w:r>
          </w:p>
        </w:tc>
        <w:tc>
          <w:tcPr>
            <w:tcW w:w="1518" w:type="pct"/>
            <w:tcBorders>
              <w:top w:val="nil"/>
              <w:left w:val="nil"/>
              <w:bottom w:val="nil"/>
              <w:right w:val="nil"/>
            </w:tcBorders>
          </w:tcPr>
          <w:p w14:paraId="1329E9CF">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1769" w:type="pct"/>
            <w:tcBorders>
              <w:top w:val="nil"/>
              <w:left w:val="nil"/>
              <w:bottom w:val="nil"/>
              <w:right w:val="nil"/>
            </w:tcBorders>
          </w:tcPr>
          <w:p w14:paraId="0643F132">
            <w:pPr>
              <w:spacing w:line="360" w:lineRule="auto"/>
              <w:jc w:val="center"/>
              <w:rPr>
                <w:rFonts w:ascii="仿宋" w:hAnsi="仿宋" w:eastAsia="仿宋" w:cs="宋体"/>
                <w:szCs w:val="21"/>
              </w:rPr>
            </w:pPr>
            <w:r>
              <w:rPr>
                <w:rFonts w:hint="eastAsia" w:ascii="仿宋" w:hAnsi="仿宋" w:eastAsia="仿宋" w:cs="宋体"/>
                <w:szCs w:val="21"/>
              </w:rPr>
              <w:t>***</w:t>
            </w:r>
          </w:p>
        </w:tc>
        <w:tc>
          <w:tcPr>
            <w:tcW w:w="508" w:type="pct"/>
            <w:tcBorders>
              <w:top w:val="nil"/>
              <w:left w:val="nil"/>
              <w:bottom w:val="nil"/>
              <w:right w:val="nil"/>
            </w:tcBorders>
          </w:tcPr>
          <w:p w14:paraId="05ABA2A2">
            <w:pPr>
              <w:spacing w:line="360" w:lineRule="auto"/>
              <w:jc w:val="center"/>
              <w:rPr>
                <w:rFonts w:ascii="仿宋" w:hAnsi="仿宋" w:eastAsia="仿宋" w:cs="宋体"/>
                <w:szCs w:val="21"/>
              </w:rPr>
            </w:pPr>
            <w:r>
              <w:rPr>
                <w:rFonts w:hint="eastAsia" w:ascii="仿宋" w:hAnsi="仿宋" w:eastAsia="仿宋" w:cs="宋体"/>
                <w:szCs w:val="21"/>
              </w:rPr>
              <w:t>***</w:t>
            </w:r>
          </w:p>
        </w:tc>
        <w:tc>
          <w:tcPr>
            <w:tcW w:w="822" w:type="pct"/>
            <w:tcBorders>
              <w:top w:val="nil"/>
              <w:left w:val="nil"/>
              <w:bottom w:val="nil"/>
              <w:right w:val="nil"/>
            </w:tcBorders>
          </w:tcPr>
          <w:p w14:paraId="0A8CFD8D">
            <w:pPr>
              <w:spacing w:line="360" w:lineRule="auto"/>
              <w:jc w:val="center"/>
              <w:rPr>
                <w:rFonts w:ascii="仿宋" w:hAnsi="仿宋" w:eastAsia="仿宋" w:cs="宋体"/>
                <w:szCs w:val="21"/>
              </w:rPr>
            </w:pPr>
            <w:r>
              <w:rPr>
                <w:rFonts w:hint="eastAsia" w:ascii="仿宋" w:hAnsi="仿宋" w:eastAsia="仿宋" w:cs="宋体"/>
                <w:szCs w:val="21"/>
              </w:rPr>
              <w:t>***</w:t>
            </w:r>
          </w:p>
        </w:tc>
      </w:tr>
      <w:tr w14:paraId="09BC9DA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3A885248">
            <w:pPr>
              <w:spacing w:line="360" w:lineRule="auto"/>
              <w:jc w:val="center"/>
              <w:rPr>
                <w:rFonts w:ascii="仿宋" w:hAnsi="仿宋" w:eastAsia="仿宋" w:cs="宋体"/>
                <w:szCs w:val="21"/>
              </w:rPr>
            </w:pPr>
            <w:r>
              <w:rPr>
                <w:rFonts w:ascii="仿宋" w:hAnsi="仿宋" w:eastAsia="仿宋"/>
                <w:szCs w:val="21"/>
              </w:rPr>
              <w:t>8</w:t>
            </w:r>
          </w:p>
        </w:tc>
        <w:tc>
          <w:tcPr>
            <w:tcW w:w="1518" w:type="pct"/>
            <w:tcBorders>
              <w:top w:val="nil"/>
              <w:left w:val="nil"/>
              <w:bottom w:val="nil"/>
              <w:right w:val="nil"/>
            </w:tcBorders>
          </w:tcPr>
          <w:p w14:paraId="714FA948">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1769" w:type="pct"/>
            <w:tcBorders>
              <w:top w:val="nil"/>
              <w:left w:val="nil"/>
              <w:bottom w:val="nil"/>
              <w:right w:val="nil"/>
            </w:tcBorders>
          </w:tcPr>
          <w:p w14:paraId="1867C127">
            <w:pPr>
              <w:spacing w:line="360" w:lineRule="auto"/>
              <w:jc w:val="center"/>
              <w:rPr>
                <w:rFonts w:ascii="仿宋" w:hAnsi="仿宋" w:eastAsia="仿宋" w:cs="宋体"/>
                <w:szCs w:val="21"/>
              </w:rPr>
            </w:pPr>
            <w:r>
              <w:rPr>
                <w:rFonts w:hint="eastAsia" w:ascii="仿宋" w:hAnsi="仿宋" w:eastAsia="仿宋" w:cs="宋体"/>
                <w:szCs w:val="21"/>
              </w:rPr>
              <w:t>***</w:t>
            </w:r>
          </w:p>
        </w:tc>
        <w:tc>
          <w:tcPr>
            <w:tcW w:w="508" w:type="pct"/>
            <w:tcBorders>
              <w:top w:val="nil"/>
              <w:left w:val="nil"/>
              <w:bottom w:val="nil"/>
              <w:right w:val="nil"/>
            </w:tcBorders>
          </w:tcPr>
          <w:p w14:paraId="7E945F30">
            <w:pPr>
              <w:spacing w:line="360" w:lineRule="auto"/>
              <w:jc w:val="center"/>
              <w:rPr>
                <w:rFonts w:ascii="仿宋" w:hAnsi="仿宋" w:eastAsia="仿宋" w:cs="宋体"/>
                <w:szCs w:val="21"/>
              </w:rPr>
            </w:pPr>
            <w:r>
              <w:rPr>
                <w:rFonts w:hint="eastAsia" w:ascii="仿宋" w:hAnsi="仿宋" w:eastAsia="仿宋" w:cs="宋体"/>
                <w:szCs w:val="21"/>
              </w:rPr>
              <w:t>***</w:t>
            </w:r>
          </w:p>
        </w:tc>
        <w:tc>
          <w:tcPr>
            <w:tcW w:w="822" w:type="pct"/>
            <w:tcBorders>
              <w:top w:val="nil"/>
              <w:left w:val="nil"/>
              <w:bottom w:val="nil"/>
              <w:right w:val="nil"/>
            </w:tcBorders>
          </w:tcPr>
          <w:p w14:paraId="6A4A5E8A">
            <w:pPr>
              <w:spacing w:line="360" w:lineRule="auto"/>
              <w:jc w:val="center"/>
              <w:rPr>
                <w:rFonts w:ascii="仿宋" w:hAnsi="仿宋" w:eastAsia="仿宋" w:cs="宋体"/>
                <w:szCs w:val="21"/>
              </w:rPr>
            </w:pPr>
            <w:r>
              <w:rPr>
                <w:rFonts w:hint="eastAsia" w:ascii="仿宋" w:hAnsi="仿宋" w:eastAsia="仿宋" w:cs="宋体"/>
                <w:szCs w:val="21"/>
              </w:rPr>
              <w:t>***</w:t>
            </w:r>
          </w:p>
        </w:tc>
      </w:tr>
      <w:tr w14:paraId="4EFBBCE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7F0BA9EF">
            <w:pPr>
              <w:spacing w:line="360" w:lineRule="auto"/>
              <w:jc w:val="center"/>
              <w:rPr>
                <w:rFonts w:ascii="仿宋" w:hAnsi="仿宋" w:eastAsia="仿宋" w:cs="宋体"/>
                <w:szCs w:val="21"/>
              </w:rPr>
            </w:pPr>
            <w:r>
              <w:rPr>
                <w:rFonts w:ascii="仿宋" w:hAnsi="仿宋" w:eastAsia="仿宋"/>
                <w:szCs w:val="21"/>
              </w:rPr>
              <w:t>9</w:t>
            </w:r>
          </w:p>
        </w:tc>
        <w:tc>
          <w:tcPr>
            <w:tcW w:w="1518" w:type="pct"/>
            <w:tcBorders>
              <w:top w:val="nil"/>
              <w:left w:val="nil"/>
              <w:bottom w:val="nil"/>
              <w:right w:val="nil"/>
            </w:tcBorders>
          </w:tcPr>
          <w:p w14:paraId="26FFE391">
            <w:pPr>
              <w:spacing w:line="360" w:lineRule="auto"/>
              <w:jc w:val="center"/>
              <w:rPr>
                <w:rFonts w:ascii="仿宋" w:hAnsi="仿宋" w:eastAsia="仿宋" w:cs="宋体"/>
                <w:color w:val="000000"/>
                <w:szCs w:val="21"/>
              </w:rPr>
            </w:pPr>
            <w:r>
              <w:rPr>
                <w:rFonts w:hint="eastAsia" w:ascii="仿宋" w:hAnsi="仿宋" w:eastAsia="仿宋" w:cs="宋体"/>
                <w:szCs w:val="21"/>
              </w:rPr>
              <w:t>***</w:t>
            </w:r>
          </w:p>
        </w:tc>
        <w:tc>
          <w:tcPr>
            <w:tcW w:w="1769" w:type="pct"/>
            <w:tcBorders>
              <w:top w:val="nil"/>
              <w:left w:val="nil"/>
              <w:bottom w:val="nil"/>
              <w:right w:val="nil"/>
            </w:tcBorders>
          </w:tcPr>
          <w:p w14:paraId="135AA9BF">
            <w:pPr>
              <w:spacing w:line="360" w:lineRule="auto"/>
              <w:jc w:val="center"/>
              <w:rPr>
                <w:rFonts w:ascii="仿宋" w:hAnsi="仿宋" w:eastAsia="仿宋" w:cs="宋体"/>
                <w:szCs w:val="21"/>
              </w:rPr>
            </w:pPr>
            <w:r>
              <w:rPr>
                <w:rFonts w:hint="eastAsia" w:ascii="仿宋" w:hAnsi="仿宋" w:eastAsia="仿宋" w:cs="宋体"/>
                <w:szCs w:val="21"/>
              </w:rPr>
              <w:t>***</w:t>
            </w:r>
          </w:p>
        </w:tc>
        <w:tc>
          <w:tcPr>
            <w:tcW w:w="508" w:type="pct"/>
            <w:tcBorders>
              <w:top w:val="nil"/>
              <w:left w:val="nil"/>
              <w:bottom w:val="nil"/>
              <w:right w:val="nil"/>
            </w:tcBorders>
          </w:tcPr>
          <w:p w14:paraId="3790BBCD">
            <w:pPr>
              <w:spacing w:line="360" w:lineRule="auto"/>
              <w:jc w:val="center"/>
              <w:rPr>
                <w:rFonts w:ascii="仿宋" w:hAnsi="仿宋" w:eastAsia="仿宋" w:cs="宋体"/>
                <w:szCs w:val="21"/>
              </w:rPr>
            </w:pPr>
            <w:r>
              <w:rPr>
                <w:rFonts w:hint="eastAsia" w:ascii="仿宋" w:hAnsi="仿宋" w:eastAsia="仿宋" w:cs="宋体"/>
                <w:szCs w:val="21"/>
              </w:rPr>
              <w:t>***</w:t>
            </w:r>
          </w:p>
        </w:tc>
        <w:tc>
          <w:tcPr>
            <w:tcW w:w="822" w:type="pct"/>
            <w:tcBorders>
              <w:top w:val="nil"/>
              <w:left w:val="nil"/>
              <w:bottom w:val="nil"/>
              <w:right w:val="nil"/>
            </w:tcBorders>
          </w:tcPr>
          <w:p w14:paraId="3A8A1A20">
            <w:pPr>
              <w:spacing w:line="360" w:lineRule="auto"/>
              <w:jc w:val="center"/>
              <w:rPr>
                <w:rFonts w:ascii="仿宋" w:hAnsi="仿宋" w:eastAsia="仿宋" w:cs="宋体"/>
                <w:szCs w:val="21"/>
              </w:rPr>
            </w:pPr>
            <w:r>
              <w:rPr>
                <w:rFonts w:hint="eastAsia" w:ascii="仿宋" w:hAnsi="仿宋" w:eastAsia="仿宋" w:cs="宋体"/>
                <w:szCs w:val="21"/>
              </w:rPr>
              <w:t>***</w:t>
            </w:r>
          </w:p>
        </w:tc>
      </w:tr>
      <w:tr w14:paraId="7047CC8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nil"/>
              <w:right w:val="nil"/>
            </w:tcBorders>
            <w:vAlign w:val="center"/>
          </w:tcPr>
          <w:p w14:paraId="45E45C55">
            <w:pPr>
              <w:spacing w:line="360" w:lineRule="auto"/>
              <w:jc w:val="center"/>
              <w:rPr>
                <w:rFonts w:ascii="仿宋" w:hAnsi="仿宋" w:eastAsia="仿宋" w:cs="宋体"/>
                <w:szCs w:val="21"/>
              </w:rPr>
            </w:pPr>
            <w:r>
              <w:rPr>
                <w:rFonts w:ascii="仿宋" w:hAnsi="仿宋" w:eastAsia="仿宋"/>
                <w:szCs w:val="21"/>
              </w:rPr>
              <w:t>10</w:t>
            </w:r>
          </w:p>
        </w:tc>
        <w:tc>
          <w:tcPr>
            <w:tcW w:w="1518" w:type="pct"/>
            <w:tcBorders>
              <w:top w:val="nil"/>
              <w:left w:val="nil"/>
              <w:bottom w:val="nil"/>
              <w:right w:val="nil"/>
            </w:tcBorders>
          </w:tcPr>
          <w:p w14:paraId="7E4451CF">
            <w:pPr>
              <w:spacing w:line="360" w:lineRule="auto"/>
              <w:jc w:val="center"/>
              <w:rPr>
                <w:rFonts w:ascii="仿宋" w:hAnsi="仿宋" w:eastAsia="仿宋" w:cs="宋体"/>
                <w:szCs w:val="21"/>
              </w:rPr>
            </w:pPr>
            <w:r>
              <w:rPr>
                <w:rFonts w:hint="eastAsia" w:ascii="仿宋" w:hAnsi="仿宋" w:eastAsia="仿宋" w:cs="宋体"/>
                <w:szCs w:val="21"/>
              </w:rPr>
              <w:t>***</w:t>
            </w:r>
          </w:p>
        </w:tc>
        <w:tc>
          <w:tcPr>
            <w:tcW w:w="1769" w:type="pct"/>
            <w:tcBorders>
              <w:top w:val="nil"/>
              <w:left w:val="nil"/>
              <w:bottom w:val="nil"/>
              <w:right w:val="nil"/>
            </w:tcBorders>
          </w:tcPr>
          <w:p w14:paraId="693CF57E">
            <w:pPr>
              <w:spacing w:line="360" w:lineRule="auto"/>
              <w:jc w:val="center"/>
              <w:rPr>
                <w:rFonts w:ascii="仿宋" w:hAnsi="仿宋" w:eastAsia="仿宋" w:cs="宋体"/>
                <w:szCs w:val="21"/>
              </w:rPr>
            </w:pPr>
            <w:r>
              <w:rPr>
                <w:rFonts w:hint="eastAsia" w:ascii="仿宋" w:hAnsi="仿宋" w:eastAsia="仿宋" w:cs="宋体"/>
                <w:szCs w:val="21"/>
              </w:rPr>
              <w:t>***</w:t>
            </w:r>
          </w:p>
        </w:tc>
        <w:tc>
          <w:tcPr>
            <w:tcW w:w="508" w:type="pct"/>
            <w:tcBorders>
              <w:top w:val="nil"/>
              <w:left w:val="nil"/>
              <w:bottom w:val="nil"/>
              <w:right w:val="nil"/>
            </w:tcBorders>
          </w:tcPr>
          <w:p w14:paraId="4D2512AE">
            <w:pPr>
              <w:spacing w:line="360" w:lineRule="auto"/>
              <w:jc w:val="center"/>
              <w:rPr>
                <w:rFonts w:ascii="仿宋" w:hAnsi="仿宋" w:eastAsia="仿宋" w:cs="宋体"/>
                <w:szCs w:val="21"/>
              </w:rPr>
            </w:pPr>
            <w:r>
              <w:rPr>
                <w:rFonts w:hint="eastAsia" w:ascii="仿宋" w:hAnsi="仿宋" w:eastAsia="仿宋" w:cs="宋体"/>
                <w:szCs w:val="21"/>
              </w:rPr>
              <w:t>***</w:t>
            </w:r>
          </w:p>
        </w:tc>
        <w:tc>
          <w:tcPr>
            <w:tcW w:w="822" w:type="pct"/>
            <w:tcBorders>
              <w:top w:val="nil"/>
              <w:left w:val="nil"/>
              <w:bottom w:val="nil"/>
              <w:right w:val="nil"/>
            </w:tcBorders>
          </w:tcPr>
          <w:p w14:paraId="3FE70DB0">
            <w:pPr>
              <w:spacing w:line="360" w:lineRule="auto"/>
              <w:jc w:val="center"/>
              <w:rPr>
                <w:rFonts w:ascii="仿宋" w:hAnsi="仿宋" w:eastAsia="仿宋" w:cs="宋体"/>
                <w:szCs w:val="21"/>
              </w:rPr>
            </w:pPr>
            <w:r>
              <w:rPr>
                <w:rFonts w:hint="eastAsia" w:ascii="仿宋" w:hAnsi="仿宋" w:eastAsia="仿宋" w:cs="宋体"/>
                <w:szCs w:val="21"/>
              </w:rPr>
              <w:t>***</w:t>
            </w:r>
          </w:p>
        </w:tc>
      </w:tr>
      <w:tr w14:paraId="6295D54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3" w:type="pct"/>
            <w:tcBorders>
              <w:top w:val="nil"/>
              <w:left w:val="nil"/>
              <w:bottom w:val="single" w:color="auto" w:sz="4" w:space="0"/>
              <w:right w:val="nil"/>
            </w:tcBorders>
            <w:vAlign w:val="center"/>
          </w:tcPr>
          <w:p w14:paraId="51FFE458">
            <w:pPr>
              <w:spacing w:line="360" w:lineRule="auto"/>
              <w:jc w:val="center"/>
              <w:rPr>
                <w:rFonts w:ascii="仿宋" w:hAnsi="仿宋" w:eastAsia="仿宋" w:cs="宋体"/>
                <w:szCs w:val="21"/>
              </w:rPr>
            </w:pPr>
            <w:r>
              <w:rPr>
                <w:rFonts w:ascii="仿宋" w:hAnsi="仿宋" w:eastAsia="仿宋"/>
                <w:szCs w:val="21"/>
              </w:rPr>
              <w:t>11</w:t>
            </w:r>
          </w:p>
        </w:tc>
        <w:tc>
          <w:tcPr>
            <w:tcW w:w="1518" w:type="pct"/>
            <w:tcBorders>
              <w:top w:val="nil"/>
              <w:left w:val="nil"/>
              <w:bottom w:val="single" w:color="auto" w:sz="4" w:space="0"/>
              <w:right w:val="nil"/>
            </w:tcBorders>
          </w:tcPr>
          <w:p w14:paraId="6E1DE01A">
            <w:pPr>
              <w:jc w:val="center"/>
              <w:rPr>
                <w:rFonts w:ascii="仿宋" w:hAnsi="仿宋" w:eastAsia="仿宋"/>
                <w:szCs w:val="24"/>
              </w:rPr>
            </w:pPr>
            <w:r>
              <w:rPr>
                <w:rFonts w:hint="eastAsia" w:ascii="仿宋" w:hAnsi="仿宋" w:eastAsia="仿宋" w:cs="宋体"/>
                <w:szCs w:val="21"/>
              </w:rPr>
              <w:t>***</w:t>
            </w:r>
          </w:p>
        </w:tc>
        <w:tc>
          <w:tcPr>
            <w:tcW w:w="1769" w:type="pct"/>
            <w:tcBorders>
              <w:top w:val="nil"/>
              <w:left w:val="nil"/>
              <w:bottom w:val="single" w:color="auto" w:sz="4" w:space="0"/>
              <w:right w:val="nil"/>
            </w:tcBorders>
          </w:tcPr>
          <w:p w14:paraId="78DCE71D">
            <w:pPr>
              <w:spacing w:line="360" w:lineRule="auto"/>
              <w:jc w:val="center"/>
              <w:rPr>
                <w:rFonts w:ascii="仿宋" w:hAnsi="仿宋" w:eastAsia="仿宋" w:cs="宋体"/>
                <w:szCs w:val="21"/>
              </w:rPr>
            </w:pPr>
            <w:r>
              <w:rPr>
                <w:rFonts w:hint="eastAsia" w:ascii="仿宋" w:hAnsi="仿宋" w:eastAsia="仿宋" w:cs="宋体"/>
                <w:szCs w:val="21"/>
              </w:rPr>
              <w:t>***</w:t>
            </w:r>
          </w:p>
        </w:tc>
        <w:tc>
          <w:tcPr>
            <w:tcW w:w="508" w:type="pct"/>
            <w:tcBorders>
              <w:top w:val="nil"/>
              <w:left w:val="nil"/>
              <w:bottom w:val="single" w:color="auto" w:sz="4" w:space="0"/>
              <w:right w:val="nil"/>
            </w:tcBorders>
          </w:tcPr>
          <w:p w14:paraId="30664E0D">
            <w:pPr>
              <w:spacing w:line="360" w:lineRule="auto"/>
              <w:jc w:val="center"/>
              <w:rPr>
                <w:rFonts w:ascii="仿宋" w:hAnsi="仿宋" w:eastAsia="仿宋" w:cs="宋体"/>
                <w:szCs w:val="21"/>
              </w:rPr>
            </w:pPr>
            <w:r>
              <w:rPr>
                <w:rFonts w:hint="eastAsia" w:ascii="仿宋" w:hAnsi="仿宋" w:eastAsia="仿宋" w:cs="宋体"/>
                <w:szCs w:val="21"/>
              </w:rPr>
              <w:t>***</w:t>
            </w:r>
          </w:p>
        </w:tc>
        <w:tc>
          <w:tcPr>
            <w:tcW w:w="822" w:type="pct"/>
            <w:tcBorders>
              <w:top w:val="nil"/>
              <w:left w:val="nil"/>
              <w:bottom w:val="single" w:color="auto" w:sz="4" w:space="0"/>
              <w:right w:val="nil"/>
            </w:tcBorders>
          </w:tcPr>
          <w:p w14:paraId="659DC931">
            <w:pPr>
              <w:spacing w:line="360" w:lineRule="auto"/>
              <w:jc w:val="center"/>
              <w:rPr>
                <w:rFonts w:ascii="仿宋" w:hAnsi="仿宋" w:eastAsia="仿宋" w:cs="宋体"/>
                <w:szCs w:val="21"/>
              </w:rPr>
            </w:pPr>
            <w:r>
              <w:rPr>
                <w:rFonts w:hint="eastAsia" w:ascii="仿宋" w:hAnsi="仿宋" w:eastAsia="仿宋" w:cs="宋体"/>
                <w:szCs w:val="21"/>
              </w:rPr>
              <w:t>***</w:t>
            </w:r>
          </w:p>
        </w:tc>
      </w:tr>
    </w:tbl>
    <w:p w14:paraId="2CF8EC03">
      <w:pPr>
        <w:spacing w:line="360" w:lineRule="auto"/>
        <w:ind w:firstLine="560" w:firstLineChars="200"/>
        <w:jc w:val="left"/>
        <w:rPr>
          <w:rFonts w:ascii="仿宋" w:hAnsi="仿宋" w:eastAsia="仿宋"/>
          <w:color w:val="FF0000"/>
          <w:sz w:val="28"/>
          <w:szCs w:val="28"/>
        </w:rPr>
      </w:pPr>
      <w:r>
        <w:rPr>
          <w:rFonts w:hint="eastAsia" w:ascii="仿宋" w:hAnsi="仿宋" w:eastAsia="仿宋"/>
          <w:color w:val="FF0000"/>
          <w:sz w:val="28"/>
          <w:szCs w:val="28"/>
        </w:rPr>
        <w:t>备注：气候影响描述；</w:t>
      </w:r>
    </w:p>
    <w:p w14:paraId="23942A01">
      <w:pPr>
        <w:spacing w:line="360" w:lineRule="auto"/>
        <w:ind w:firstLine="560" w:firstLineChars="200"/>
        <w:jc w:val="left"/>
        <w:rPr>
          <w:rFonts w:ascii="仿宋" w:hAnsi="仿宋" w:eastAsia="仿宋"/>
          <w:color w:val="FF0000"/>
          <w:sz w:val="28"/>
          <w:szCs w:val="28"/>
        </w:rPr>
      </w:pPr>
      <w:r>
        <w:rPr>
          <w:rFonts w:hint="eastAsia" w:ascii="仿宋" w:hAnsi="仿宋" w:eastAsia="仿宋"/>
          <w:sz w:val="28"/>
          <w:szCs w:val="28"/>
        </w:rPr>
        <w:t>二、试验设计</w:t>
      </w:r>
      <w:r>
        <w:rPr>
          <w:rFonts w:hint="eastAsia" w:ascii="仿宋" w:hAnsi="仿宋" w:eastAsia="仿宋"/>
          <w:color w:val="FF0000"/>
          <w:sz w:val="28"/>
          <w:szCs w:val="28"/>
        </w:rPr>
        <w:t>【根据相应生态区，实际情况填写。】</w:t>
      </w:r>
    </w:p>
    <w:p w14:paraId="20A2804D">
      <w:pPr>
        <w:spacing w:line="360" w:lineRule="auto"/>
        <w:ind w:firstLine="560" w:firstLineChars="200"/>
        <w:jc w:val="left"/>
        <w:rPr>
          <w:rFonts w:ascii="仿宋" w:hAnsi="仿宋" w:eastAsia="仿宋"/>
          <w:color w:val="FF0000"/>
          <w:sz w:val="28"/>
          <w:szCs w:val="28"/>
        </w:rPr>
      </w:pPr>
      <w:r>
        <w:rPr>
          <w:rFonts w:hint="eastAsia" w:ascii="仿宋" w:hAnsi="仿宋" w:eastAsia="仿宋"/>
          <w:color w:val="FF0000"/>
          <w:sz w:val="28"/>
          <w:szCs w:val="28"/>
        </w:rPr>
        <w:t>例如：试验采用随机区组设计，3 次重复，每次重复排列成同一排。试验重复与试验地肥力梯度或坡度垂直。试验地四周设置保护行不少于 4 行。小区测试面积不少于2</w:t>
      </w:r>
      <w:r>
        <w:rPr>
          <w:rFonts w:ascii="仿宋" w:hAnsi="仿宋" w:eastAsia="仿宋"/>
          <w:color w:val="FF0000"/>
          <w:sz w:val="28"/>
          <w:szCs w:val="28"/>
        </w:rPr>
        <w:t>0平方米，不少于</w:t>
      </w:r>
      <w:r>
        <w:rPr>
          <w:rFonts w:hint="eastAsia" w:ascii="仿宋" w:hAnsi="仿宋" w:eastAsia="仿宋"/>
          <w:color w:val="FF0000"/>
          <w:sz w:val="28"/>
          <w:szCs w:val="28"/>
        </w:rPr>
        <w:t>4行区，密度要求*</w:t>
      </w:r>
      <w:r>
        <w:rPr>
          <w:rFonts w:ascii="仿宋" w:hAnsi="仿宋" w:eastAsia="仿宋"/>
          <w:color w:val="FF0000"/>
          <w:sz w:val="28"/>
          <w:szCs w:val="28"/>
        </w:rPr>
        <w:t>**万株</w:t>
      </w:r>
      <w:r>
        <w:rPr>
          <w:rFonts w:hint="eastAsia" w:ascii="仿宋" w:hAnsi="仿宋" w:eastAsia="仿宋"/>
          <w:color w:val="FF0000"/>
          <w:sz w:val="28"/>
          <w:szCs w:val="28"/>
        </w:rPr>
        <w:t>/亩，</w:t>
      </w:r>
      <w:r>
        <w:rPr>
          <w:rFonts w:hint="eastAsia" w:ascii="仿宋" w:hAnsi="仿宋" w:eastAsia="仿宋"/>
          <w:sz w:val="28"/>
          <w:szCs w:val="28"/>
        </w:rPr>
        <w:t>成熟期收获时去掉两端和边行，取中间行计产（计产面积1</w:t>
      </w:r>
      <w:r>
        <w:rPr>
          <w:rFonts w:ascii="仿宋" w:hAnsi="仿宋" w:eastAsia="仿宋"/>
          <w:sz w:val="28"/>
          <w:szCs w:val="28"/>
        </w:rPr>
        <w:t>0平方米</w:t>
      </w:r>
      <w:r>
        <w:rPr>
          <w:rFonts w:hint="eastAsia" w:ascii="仿宋" w:hAnsi="仿宋" w:eastAsia="仿宋"/>
          <w:sz w:val="28"/>
          <w:szCs w:val="28"/>
        </w:rPr>
        <w:t>）。</w:t>
      </w:r>
    </w:p>
    <w:p w14:paraId="343599D4">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三、试验结果：</w:t>
      </w:r>
    </w:p>
    <w:p w14:paraId="3F79EFDD">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在各个生态区的生育期、株高、抗病性及产量等的汇总结果见表2和表3。生育日数*</w:t>
      </w:r>
      <w:r>
        <w:rPr>
          <w:rFonts w:ascii="仿宋" w:hAnsi="仿宋" w:eastAsia="仿宋"/>
          <w:sz w:val="28"/>
          <w:szCs w:val="28"/>
        </w:rPr>
        <w:t>**天，比对照品种</w:t>
      </w:r>
      <w:r>
        <w:rPr>
          <w:rFonts w:hint="eastAsia" w:ascii="仿宋" w:hAnsi="仿宋" w:eastAsia="仿宋"/>
          <w:sz w:val="28"/>
          <w:szCs w:val="28"/>
        </w:rPr>
        <w:t>*</w:t>
      </w:r>
      <w:r>
        <w:rPr>
          <w:rFonts w:ascii="仿宋" w:hAnsi="仿宋" w:eastAsia="仿宋"/>
          <w:sz w:val="28"/>
          <w:szCs w:val="28"/>
        </w:rPr>
        <w:t>***（早</w:t>
      </w:r>
      <w:r>
        <w:rPr>
          <w:rFonts w:hint="eastAsia" w:ascii="仿宋" w:hAnsi="仿宋" w:eastAsia="仿宋"/>
          <w:sz w:val="28"/>
          <w:szCs w:val="28"/>
        </w:rPr>
        <w:t>/晚</w:t>
      </w:r>
      <w:r>
        <w:rPr>
          <w:rFonts w:ascii="仿宋" w:hAnsi="仿宋" w:eastAsia="仿宋"/>
          <w:sz w:val="28"/>
          <w:szCs w:val="28"/>
        </w:rPr>
        <w:t>）天（或者与对照品种</w:t>
      </w:r>
      <w:r>
        <w:rPr>
          <w:rFonts w:hint="eastAsia" w:ascii="仿宋" w:hAnsi="仿宋" w:eastAsia="仿宋"/>
          <w:sz w:val="28"/>
          <w:szCs w:val="28"/>
        </w:rPr>
        <w:t>*</w:t>
      </w:r>
      <w:r>
        <w:rPr>
          <w:rFonts w:ascii="仿宋" w:hAnsi="仿宋" w:eastAsia="仿宋"/>
          <w:sz w:val="28"/>
          <w:szCs w:val="28"/>
        </w:rPr>
        <w:t>***相当）；</w:t>
      </w:r>
      <w:r>
        <w:rPr>
          <w:rFonts w:hint="eastAsia" w:ascii="仿宋" w:hAnsi="仿宋" w:eastAsia="仿宋"/>
          <w:sz w:val="28"/>
          <w:szCs w:val="28"/>
        </w:rPr>
        <w:t>平均产量</w:t>
      </w:r>
      <w:r>
        <w:rPr>
          <w:rFonts w:hint="eastAsia" w:ascii="仿宋" w:hAnsi="仿宋" w:eastAsia="仿宋"/>
          <w:color w:val="FF0000"/>
          <w:sz w:val="28"/>
          <w:szCs w:val="28"/>
        </w:rPr>
        <w:t>***</w:t>
      </w:r>
      <w:r>
        <w:rPr>
          <w:rFonts w:hint="eastAsia" w:ascii="仿宋" w:hAnsi="仿宋" w:eastAsia="仿宋"/>
          <w:sz w:val="28"/>
          <w:szCs w:val="28"/>
        </w:rPr>
        <w:t>kg/亩，比对照品种</w:t>
      </w:r>
      <w:r>
        <w:rPr>
          <w:rFonts w:hint="eastAsia" w:ascii="仿宋" w:hAnsi="仿宋" w:eastAsia="仿宋"/>
          <w:color w:val="FF0000"/>
          <w:sz w:val="28"/>
          <w:szCs w:val="28"/>
        </w:rPr>
        <w:t>****</w:t>
      </w:r>
      <w:r>
        <w:rPr>
          <w:rFonts w:hint="eastAsia" w:ascii="仿宋" w:hAnsi="仿宋" w:eastAsia="仿宋"/>
          <w:sz w:val="28"/>
          <w:szCs w:val="28"/>
        </w:rPr>
        <w:t>增产</w:t>
      </w:r>
      <w:r>
        <w:rPr>
          <w:rFonts w:hint="eastAsia" w:ascii="仿宋" w:hAnsi="仿宋" w:eastAsia="仿宋"/>
          <w:color w:val="FF0000"/>
          <w:sz w:val="28"/>
          <w:szCs w:val="28"/>
        </w:rPr>
        <w:t>***</w:t>
      </w:r>
      <w:r>
        <w:rPr>
          <w:rFonts w:hint="eastAsia" w:ascii="仿宋" w:hAnsi="仿宋" w:eastAsia="仿宋"/>
          <w:sz w:val="28"/>
          <w:szCs w:val="28"/>
        </w:rPr>
        <w:t>%。</w:t>
      </w:r>
    </w:p>
    <w:p w14:paraId="687E6A16">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四、拟推荐品种评述：</w:t>
      </w:r>
    </w:p>
    <w:p w14:paraId="4A1F4690">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本试验推荐晋级标准为：生育期、田间抗病性、</w:t>
      </w:r>
      <w:r>
        <w:rPr>
          <w:rFonts w:hint="eastAsia" w:ascii="仿宋" w:hAnsi="仿宋" w:eastAsia="仿宋"/>
          <w:sz w:val="28"/>
          <w:szCs w:val="28"/>
          <w:highlight w:val="yellow"/>
        </w:rPr>
        <w:t>平均产量和增产点次达到晋级标准</w:t>
      </w:r>
      <w:r>
        <w:rPr>
          <w:rFonts w:hint="eastAsia" w:ascii="仿宋" w:hAnsi="仿宋" w:eastAsia="仿宋"/>
          <w:sz w:val="28"/>
          <w:szCs w:val="28"/>
        </w:rPr>
        <w:t>。</w:t>
      </w:r>
    </w:p>
    <w:p w14:paraId="75ABF12C">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品种名称：</w:t>
      </w:r>
    </w:p>
    <w:p w14:paraId="55AC4976">
      <w:pPr>
        <w:spacing w:line="360" w:lineRule="auto"/>
        <w:ind w:firstLine="560" w:firstLineChars="200"/>
        <w:jc w:val="left"/>
        <w:rPr>
          <w:rFonts w:ascii="仿宋" w:hAnsi="仿宋" w:eastAsia="仿宋"/>
          <w:color w:val="FF0000"/>
          <w:sz w:val="28"/>
          <w:szCs w:val="28"/>
        </w:rPr>
      </w:pPr>
      <w:bookmarkStart w:id="7" w:name="_Hlk172927856"/>
      <w:r>
        <w:rPr>
          <w:rFonts w:hint="eastAsia" w:ascii="仿宋" w:hAnsi="仿宋" w:eastAsia="仿宋"/>
          <w:sz w:val="28"/>
          <w:szCs w:val="28"/>
        </w:rPr>
        <w:t>该品种生育日数***天，株高***厘米。在</w:t>
      </w:r>
      <w:r>
        <w:rPr>
          <w:rFonts w:ascii="仿宋" w:hAnsi="仿宋" w:eastAsia="仿宋"/>
          <w:sz w:val="28"/>
          <w:szCs w:val="28"/>
        </w:rPr>
        <w:t>***</w:t>
      </w:r>
      <w:r>
        <w:rPr>
          <w:rFonts w:hint="eastAsia" w:ascii="仿宋" w:hAnsi="仿宋" w:eastAsia="仿宋"/>
          <w:sz w:val="28"/>
          <w:szCs w:val="28"/>
        </w:rPr>
        <w:t>个试验地点的品种比较试验中，</w:t>
      </w:r>
      <w:r>
        <w:rPr>
          <w:rFonts w:ascii="仿宋" w:hAnsi="仿宋" w:eastAsia="仿宋"/>
          <w:sz w:val="28"/>
          <w:szCs w:val="28"/>
        </w:rPr>
        <w:t>**</w:t>
      </w:r>
      <w:r>
        <w:rPr>
          <w:rFonts w:hint="eastAsia" w:ascii="仿宋" w:hAnsi="仿宋" w:eastAsia="仿宋"/>
          <w:sz w:val="28"/>
          <w:szCs w:val="28"/>
        </w:rPr>
        <w:t>点增产，</w:t>
      </w:r>
      <w:r>
        <w:rPr>
          <w:rFonts w:ascii="仿宋" w:hAnsi="仿宋" w:eastAsia="仿宋"/>
          <w:sz w:val="28"/>
          <w:szCs w:val="28"/>
        </w:rPr>
        <w:t>**</w:t>
      </w:r>
      <w:r>
        <w:rPr>
          <w:rFonts w:hint="eastAsia" w:ascii="仿宋" w:hAnsi="仿宋" w:eastAsia="仿宋"/>
          <w:sz w:val="28"/>
          <w:szCs w:val="28"/>
        </w:rPr>
        <w:t>点减产，比C</w:t>
      </w:r>
      <w:r>
        <w:rPr>
          <w:rFonts w:ascii="仿宋" w:hAnsi="仿宋" w:eastAsia="仿宋"/>
          <w:sz w:val="28"/>
          <w:szCs w:val="28"/>
        </w:rPr>
        <w:t>K</w:t>
      </w:r>
      <w:r>
        <w:rPr>
          <w:rFonts w:hint="eastAsia" w:ascii="仿宋" w:hAnsi="仿宋" w:eastAsia="仿宋"/>
          <w:sz w:val="28"/>
          <w:szCs w:val="28"/>
        </w:rPr>
        <w:t>增产点比例</w:t>
      </w:r>
      <w:r>
        <w:rPr>
          <w:rFonts w:ascii="仿宋" w:hAnsi="仿宋" w:eastAsia="仿宋"/>
          <w:sz w:val="28"/>
          <w:szCs w:val="28"/>
        </w:rPr>
        <w:t>（两年增产点加和</w:t>
      </w:r>
      <w:r>
        <w:rPr>
          <w:rFonts w:hint="eastAsia" w:ascii="仿宋" w:hAnsi="仿宋" w:eastAsia="仿宋"/>
          <w:sz w:val="28"/>
          <w:szCs w:val="28"/>
        </w:rPr>
        <w:t>/两年总点数</w:t>
      </w:r>
      <w:r>
        <w:rPr>
          <w:rFonts w:ascii="仿宋" w:hAnsi="仿宋" w:eastAsia="仿宋"/>
          <w:sz w:val="28"/>
          <w:szCs w:val="28"/>
        </w:rPr>
        <w:t>）</w:t>
      </w:r>
      <w:r>
        <w:rPr>
          <w:rFonts w:hint="eastAsia" w:ascii="仿宋" w:hAnsi="仿宋" w:eastAsia="仿宋"/>
          <w:sz w:val="28"/>
          <w:szCs w:val="28"/>
        </w:rPr>
        <w:t>%，平均亩产</w:t>
      </w:r>
      <w:r>
        <w:rPr>
          <w:rFonts w:ascii="仿宋" w:hAnsi="仿宋" w:eastAsia="仿宋"/>
          <w:sz w:val="28"/>
          <w:szCs w:val="28"/>
        </w:rPr>
        <w:t>***公斤</w:t>
      </w:r>
      <w:r>
        <w:rPr>
          <w:rFonts w:hint="eastAsia" w:ascii="仿宋" w:hAnsi="仿宋" w:eastAsia="仿宋"/>
          <w:sz w:val="28"/>
          <w:szCs w:val="28"/>
        </w:rPr>
        <w:t>，比对照品种</w:t>
      </w:r>
      <w:r>
        <w:rPr>
          <w:rFonts w:ascii="仿宋" w:hAnsi="仿宋" w:eastAsia="仿宋"/>
          <w:sz w:val="28"/>
          <w:szCs w:val="28"/>
        </w:rPr>
        <w:t>***</w:t>
      </w:r>
      <w:r>
        <w:rPr>
          <w:rFonts w:hint="eastAsia" w:ascii="仿宋" w:hAnsi="仿宋" w:eastAsia="仿宋"/>
          <w:sz w:val="28"/>
          <w:szCs w:val="28"/>
        </w:rPr>
        <w:t>增产（品种两年平均产量-对照两年平均产量）/对照两年平均产量*</w:t>
      </w:r>
      <w:r>
        <w:rPr>
          <w:rFonts w:ascii="仿宋" w:hAnsi="仿宋" w:eastAsia="仿宋"/>
          <w:sz w:val="28"/>
          <w:szCs w:val="28"/>
        </w:rPr>
        <w:t>100</w:t>
      </w:r>
      <w:r>
        <w:rPr>
          <w:rFonts w:hint="eastAsia" w:ascii="仿宋" w:hAnsi="仿宋" w:eastAsia="仿宋"/>
          <w:sz w:val="28"/>
          <w:szCs w:val="28"/>
        </w:rPr>
        <w:t>%。</w:t>
      </w:r>
      <w:r>
        <w:rPr>
          <w:rFonts w:hint="eastAsia" w:ascii="仿宋" w:hAnsi="仿宋" w:eastAsia="仿宋"/>
          <w:color w:val="FF0000"/>
          <w:sz w:val="28"/>
          <w:szCs w:val="28"/>
        </w:rPr>
        <w:t>品质分析结果：粗</w:t>
      </w:r>
      <w:r>
        <w:rPr>
          <w:rFonts w:hint="eastAsia" w:ascii="仿宋" w:hAnsi="仿宋" w:eastAsia="仿宋"/>
          <w:sz w:val="28"/>
          <w:szCs w:val="28"/>
        </w:rPr>
        <w:t>蛋白含量***%，粗脂肪含量***%。</w:t>
      </w:r>
      <w:r>
        <w:rPr>
          <w:rFonts w:hint="eastAsia" w:ascii="仿宋" w:hAnsi="仿宋" w:eastAsia="仿宋"/>
          <w:color w:val="FF0000"/>
          <w:sz w:val="28"/>
          <w:szCs w:val="28"/>
        </w:rPr>
        <w:t>田间抗病表现：未发现***病、***病、***病、***病、***病发生。</w:t>
      </w:r>
    </w:p>
    <w:bookmarkEnd w:id="7"/>
    <w:p w14:paraId="757EB409">
      <w:pPr>
        <w:pStyle w:val="14"/>
        <w:shd w:val="clear" w:color="auto" w:fill="auto"/>
        <w:wordWrap w:val="0"/>
        <w:spacing w:before="0" w:line="620" w:lineRule="exact"/>
        <w:ind w:firstLine="3686"/>
        <w:jc w:val="right"/>
        <w:rPr>
          <w:rFonts w:ascii="仿宋" w:hAnsi="仿宋" w:eastAsia="仿宋" w:cs="Times New Roman"/>
          <w:color w:val="FF0000"/>
          <w:spacing w:val="0"/>
          <w:sz w:val="24"/>
          <w:szCs w:val="24"/>
        </w:rPr>
      </w:pPr>
      <w:r>
        <w:rPr>
          <w:rFonts w:hint="eastAsia" w:ascii="仿宋" w:hAnsi="仿宋" w:eastAsia="仿宋" w:cs="Times New Roman"/>
          <w:spacing w:val="0"/>
          <w:sz w:val="24"/>
          <w:szCs w:val="24"/>
        </w:rPr>
        <w:t xml:space="preserve">   </w:t>
      </w:r>
      <w:r>
        <w:rPr>
          <w:rFonts w:hint="eastAsia" w:ascii="仿宋" w:hAnsi="仿宋" w:eastAsia="仿宋" w:cs="Times New Roman"/>
          <w:color w:val="FF0000"/>
          <w:spacing w:val="0"/>
          <w:sz w:val="24"/>
          <w:szCs w:val="24"/>
        </w:rPr>
        <w:t xml:space="preserve">（试验主持单位）          </w:t>
      </w:r>
    </w:p>
    <w:p w14:paraId="2FE01DFD">
      <w:pPr>
        <w:pStyle w:val="14"/>
        <w:shd w:val="clear" w:color="auto" w:fill="auto"/>
        <w:spacing w:before="0" w:line="620" w:lineRule="exact"/>
        <w:ind w:firstLine="3686"/>
        <w:jc w:val="both"/>
        <w:rPr>
          <w:rFonts w:hint="eastAsia" w:ascii="仿宋" w:hAnsi="仿宋" w:eastAsia="仿宋" w:cs="Times New Roman"/>
          <w:spacing w:val="0"/>
          <w:sz w:val="24"/>
          <w:szCs w:val="24"/>
        </w:rPr>
        <w:sectPr>
          <w:footerReference r:id="rId5" w:type="default"/>
          <w:pgSz w:w="11906" w:h="16838"/>
          <w:pgMar w:top="1089" w:right="1133" w:bottom="471" w:left="1440" w:header="851" w:footer="992" w:gutter="0"/>
          <w:pgNumType w:fmt="decimal" w:start="1"/>
          <w:cols w:space="720" w:num="1"/>
          <w:docGrid w:type="lines" w:linePitch="313" w:charSpace="0"/>
        </w:sectPr>
      </w:pPr>
      <w:r>
        <w:rPr>
          <w:rFonts w:hint="eastAsia" w:ascii="仿宋" w:hAnsi="仿宋" w:eastAsia="仿宋" w:cs="Times New Roman"/>
          <w:spacing w:val="0"/>
          <w:sz w:val="24"/>
          <w:szCs w:val="24"/>
        </w:rPr>
        <w:t xml:space="preserve">                   xxxxx年</w:t>
      </w:r>
      <w:r>
        <w:rPr>
          <w:rFonts w:hint="eastAsia" w:ascii="仿宋" w:hAnsi="仿宋" w:eastAsia="仿宋" w:cs="Times New Roman"/>
          <w:color w:val="FF0000"/>
          <w:spacing w:val="0"/>
          <w:sz w:val="24"/>
          <w:szCs w:val="24"/>
        </w:rPr>
        <w:t>xxx</w:t>
      </w:r>
      <w:r>
        <w:rPr>
          <w:rFonts w:hint="eastAsia" w:ascii="仿宋" w:hAnsi="仿宋" w:eastAsia="仿宋" w:cs="Times New Roman"/>
          <w:spacing w:val="0"/>
          <w:sz w:val="24"/>
          <w:szCs w:val="24"/>
        </w:rPr>
        <w:t>月</w:t>
      </w:r>
      <w:r>
        <w:rPr>
          <w:rFonts w:hint="eastAsia" w:ascii="仿宋" w:hAnsi="仿宋" w:eastAsia="仿宋" w:cs="Times New Roman"/>
          <w:color w:val="FF0000"/>
          <w:spacing w:val="0"/>
          <w:sz w:val="24"/>
          <w:szCs w:val="24"/>
        </w:rPr>
        <w:t>xxxx</w:t>
      </w:r>
      <w:r>
        <w:rPr>
          <w:rFonts w:hint="eastAsia" w:ascii="仿宋" w:hAnsi="仿宋" w:eastAsia="仿宋" w:cs="Times New Roman"/>
          <w:spacing w:val="0"/>
          <w:sz w:val="24"/>
          <w:szCs w:val="24"/>
        </w:rPr>
        <w:t>日</w:t>
      </w:r>
    </w:p>
    <w:p w14:paraId="1EFB0ECD">
      <w:pPr>
        <w:spacing w:line="360" w:lineRule="auto"/>
        <w:ind w:firstLine="843" w:firstLineChars="400"/>
        <w:jc w:val="center"/>
        <w:rPr>
          <w:rFonts w:ascii="仿宋" w:hAnsi="仿宋" w:eastAsia="仿宋"/>
          <w:b/>
          <w:szCs w:val="21"/>
        </w:rPr>
      </w:pPr>
      <w:r>
        <w:rPr>
          <w:rFonts w:hint="eastAsia" w:ascii="仿宋" w:hAnsi="仿宋" w:eastAsia="仿宋"/>
          <w:b/>
          <w:szCs w:val="21"/>
        </w:rPr>
        <w:t xml:space="preserve">表2 </w:t>
      </w:r>
      <w:r>
        <w:rPr>
          <w:rFonts w:hint="eastAsia" w:ascii="仿宋" w:hAnsi="仿宋" w:eastAsia="仿宋"/>
          <w:b/>
          <w:color w:val="FF0000"/>
          <w:szCs w:val="21"/>
        </w:rPr>
        <w:t xml:space="preserve"> xxxx年XXX区</w:t>
      </w:r>
      <w:r>
        <w:rPr>
          <w:rFonts w:hint="eastAsia" w:ascii="仿宋" w:hAnsi="仿宋" w:eastAsia="仿宋"/>
          <w:b/>
          <w:szCs w:val="21"/>
        </w:rPr>
        <w:t>大豆品种比较试验田间性状及产量结果汇总表</w:t>
      </w:r>
    </w:p>
    <w:tbl>
      <w:tblPr>
        <w:tblStyle w:val="7"/>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2"/>
        <w:gridCol w:w="709"/>
        <w:gridCol w:w="796"/>
        <w:gridCol w:w="778"/>
        <w:gridCol w:w="380"/>
        <w:gridCol w:w="923"/>
        <w:gridCol w:w="923"/>
        <w:gridCol w:w="1021"/>
        <w:gridCol w:w="900"/>
        <w:gridCol w:w="129"/>
        <w:gridCol w:w="637"/>
        <w:gridCol w:w="502"/>
        <w:gridCol w:w="487"/>
        <w:gridCol w:w="842"/>
      </w:tblGrid>
      <w:tr w14:paraId="16654D0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1" w:hRule="exact"/>
          <w:jc w:val="center"/>
        </w:trPr>
        <w:tc>
          <w:tcPr>
            <w:tcW w:w="1140" w:type="dxa"/>
            <w:tcBorders>
              <w:top w:val="single" w:color="auto" w:sz="4" w:space="0"/>
              <w:left w:val="nil"/>
              <w:bottom w:val="single" w:color="auto" w:sz="4" w:space="0"/>
              <w:right w:val="nil"/>
            </w:tcBorders>
          </w:tcPr>
          <w:p w14:paraId="2879F5EC">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品种</w:t>
            </w:r>
          </w:p>
          <w:p w14:paraId="35E58CBF">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名称</w:t>
            </w:r>
          </w:p>
        </w:tc>
        <w:tc>
          <w:tcPr>
            <w:tcW w:w="1168" w:type="dxa"/>
            <w:tcBorders>
              <w:top w:val="single" w:color="auto" w:sz="4" w:space="0"/>
              <w:left w:val="nil"/>
              <w:bottom w:val="single" w:color="auto" w:sz="4" w:space="0"/>
              <w:right w:val="nil"/>
            </w:tcBorders>
            <w:vAlign w:val="center"/>
          </w:tcPr>
          <w:p w14:paraId="03953B4F">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试点</w:t>
            </w:r>
          </w:p>
        </w:tc>
        <w:tc>
          <w:tcPr>
            <w:tcW w:w="1144" w:type="dxa"/>
            <w:tcBorders>
              <w:top w:val="single" w:color="auto" w:sz="4" w:space="0"/>
              <w:left w:val="nil"/>
              <w:bottom w:val="single" w:color="auto" w:sz="4" w:space="0"/>
              <w:right w:val="nil"/>
            </w:tcBorders>
            <w:vAlign w:val="center"/>
          </w:tcPr>
          <w:p w14:paraId="3855CEFD">
            <w:pPr>
              <w:widowControl/>
              <w:ind w:leftChars="-97" w:right="-107" w:rightChars="-51" w:hanging="204" w:hangingChars="97"/>
              <w:jc w:val="center"/>
              <w:rPr>
                <w:rFonts w:ascii="仿宋" w:hAnsi="仿宋" w:eastAsia="仿宋" w:cs="宋体"/>
                <w:b/>
                <w:color w:val="000000"/>
                <w:kern w:val="0"/>
                <w:szCs w:val="21"/>
              </w:rPr>
            </w:pPr>
            <w:r>
              <w:rPr>
                <w:rFonts w:hint="eastAsia" w:ascii="仿宋" w:hAnsi="仿宋" w:eastAsia="仿宋" w:cs="宋体"/>
                <w:b/>
                <w:color w:val="000000"/>
                <w:kern w:val="0"/>
                <w:szCs w:val="21"/>
              </w:rPr>
              <w:t>生育期（天）</w:t>
            </w:r>
          </w:p>
        </w:tc>
        <w:tc>
          <w:tcPr>
            <w:tcW w:w="1002" w:type="dxa"/>
            <w:tcBorders>
              <w:top w:val="single" w:color="auto" w:sz="4" w:space="0"/>
              <w:left w:val="nil"/>
              <w:bottom w:val="single" w:color="auto" w:sz="4" w:space="0"/>
              <w:right w:val="nil"/>
            </w:tcBorders>
            <w:vAlign w:val="center"/>
          </w:tcPr>
          <w:p w14:paraId="7BF02958">
            <w:pPr>
              <w:widowControl/>
              <w:ind w:left="1" w:leftChars="-51" w:right="-107" w:rightChars="-51" w:hanging="108" w:hangingChars="51"/>
              <w:jc w:val="center"/>
              <w:rPr>
                <w:rFonts w:ascii="仿宋" w:hAnsi="仿宋" w:eastAsia="仿宋" w:cs="宋体"/>
                <w:b/>
                <w:color w:val="000000"/>
                <w:kern w:val="0"/>
                <w:szCs w:val="21"/>
              </w:rPr>
            </w:pPr>
            <w:r>
              <w:rPr>
                <w:rFonts w:hint="eastAsia" w:ascii="仿宋" w:hAnsi="仿宋" w:eastAsia="仿宋" w:cs="宋体"/>
                <w:b/>
                <w:color w:val="000000"/>
                <w:kern w:val="0"/>
                <w:szCs w:val="21"/>
              </w:rPr>
              <w:t>株高（cm）</w:t>
            </w:r>
          </w:p>
        </w:tc>
        <w:tc>
          <w:tcPr>
            <w:tcW w:w="764" w:type="dxa"/>
            <w:tcBorders>
              <w:top w:val="single" w:color="auto" w:sz="4" w:space="0"/>
              <w:left w:val="nil"/>
              <w:bottom w:val="single" w:color="auto" w:sz="4" w:space="0"/>
              <w:right w:val="nil"/>
            </w:tcBorders>
            <w:vAlign w:val="center"/>
          </w:tcPr>
          <w:p w14:paraId="30F3FA78">
            <w:pPr>
              <w:widowControl/>
              <w:ind w:left="1" w:leftChars="-51" w:right="-107" w:rightChars="-51" w:hanging="108" w:hangingChars="51"/>
              <w:jc w:val="center"/>
              <w:rPr>
                <w:rFonts w:ascii="仿宋" w:hAnsi="仿宋" w:eastAsia="仿宋" w:cs="宋体"/>
                <w:b/>
                <w:color w:val="000000"/>
                <w:kern w:val="0"/>
                <w:szCs w:val="21"/>
              </w:rPr>
            </w:pPr>
            <w:r>
              <w:rPr>
                <w:rFonts w:hint="eastAsia" w:ascii="仿宋" w:hAnsi="仿宋" w:eastAsia="仿宋" w:cs="宋体"/>
                <w:b/>
                <w:color w:val="000000"/>
                <w:kern w:val="0"/>
                <w:szCs w:val="21"/>
              </w:rPr>
              <w:t>结荚习性</w:t>
            </w:r>
          </w:p>
        </w:tc>
        <w:tc>
          <w:tcPr>
            <w:tcW w:w="1398" w:type="dxa"/>
            <w:tcBorders>
              <w:top w:val="single" w:color="auto" w:sz="4" w:space="0"/>
              <w:left w:val="nil"/>
              <w:bottom w:val="single" w:color="auto" w:sz="4" w:space="0"/>
              <w:right w:val="nil"/>
            </w:tcBorders>
            <w:vAlign w:val="center"/>
          </w:tcPr>
          <w:p w14:paraId="4D4CA01F">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病毒病（级）</w:t>
            </w:r>
          </w:p>
        </w:tc>
        <w:tc>
          <w:tcPr>
            <w:tcW w:w="1398" w:type="dxa"/>
            <w:tcBorders>
              <w:top w:val="single" w:color="auto" w:sz="4" w:space="0"/>
              <w:left w:val="nil"/>
              <w:bottom w:val="single" w:color="auto" w:sz="4" w:space="0"/>
              <w:right w:val="nil"/>
            </w:tcBorders>
            <w:vAlign w:val="center"/>
          </w:tcPr>
          <w:p w14:paraId="5348DC39">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灰斑病（级）</w:t>
            </w:r>
          </w:p>
        </w:tc>
        <w:tc>
          <w:tcPr>
            <w:tcW w:w="2132" w:type="dxa"/>
            <w:tcBorders>
              <w:top w:val="single" w:color="auto" w:sz="4" w:space="0"/>
              <w:left w:val="nil"/>
              <w:bottom w:val="single" w:color="auto" w:sz="4" w:space="0"/>
              <w:right w:val="nil"/>
            </w:tcBorders>
            <w:vAlign w:val="center"/>
          </w:tcPr>
          <w:p w14:paraId="10130DBF">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大豆胞囊线虫病（级）</w:t>
            </w:r>
          </w:p>
        </w:tc>
        <w:tc>
          <w:tcPr>
            <w:tcW w:w="1232" w:type="dxa"/>
            <w:tcBorders>
              <w:top w:val="single" w:color="auto" w:sz="4" w:space="0"/>
              <w:left w:val="nil"/>
              <w:bottom w:val="single" w:color="auto" w:sz="4" w:space="0"/>
              <w:right w:val="nil"/>
            </w:tcBorders>
            <w:vAlign w:val="center"/>
          </w:tcPr>
          <w:p w14:paraId="38B7AAD4">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炭疽病（级）</w:t>
            </w:r>
          </w:p>
        </w:tc>
        <w:tc>
          <w:tcPr>
            <w:tcW w:w="911" w:type="dxa"/>
            <w:gridSpan w:val="2"/>
            <w:tcBorders>
              <w:top w:val="single" w:color="auto" w:sz="4" w:space="0"/>
              <w:left w:val="nil"/>
              <w:bottom w:val="single" w:color="auto" w:sz="4" w:space="0"/>
              <w:right w:val="nil"/>
            </w:tcBorders>
          </w:tcPr>
          <w:p w14:paraId="44746A79">
            <w:pPr>
              <w:widowControl/>
              <w:spacing w:line="240" w:lineRule="exact"/>
              <w:jc w:val="center"/>
              <w:rPr>
                <w:rFonts w:ascii="仿宋" w:hAnsi="仿宋" w:eastAsia="仿宋" w:cs="宋体"/>
                <w:b/>
                <w:color w:val="000000"/>
                <w:kern w:val="0"/>
                <w:szCs w:val="21"/>
              </w:rPr>
            </w:pPr>
            <w:r>
              <w:rPr>
                <w:rFonts w:hint="eastAsia" w:ascii="仿宋" w:hAnsi="仿宋" w:eastAsia="仿宋" w:cs="宋体"/>
                <w:b/>
                <w:color w:val="000000"/>
                <w:kern w:val="0"/>
                <w:szCs w:val="21"/>
              </w:rPr>
              <w:t>根腐病（%）</w:t>
            </w:r>
          </w:p>
        </w:tc>
        <w:tc>
          <w:tcPr>
            <w:tcW w:w="977" w:type="dxa"/>
            <w:tcBorders>
              <w:top w:val="single" w:color="auto" w:sz="4" w:space="0"/>
              <w:left w:val="nil"/>
              <w:bottom w:val="single" w:color="auto" w:sz="4" w:space="0"/>
              <w:right w:val="nil"/>
            </w:tcBorders>
            <w:vAlign w:val="center"/>
          </w:tcPr>
          <w:p w14:paraId="0FF95936">
            <w:pPr>
              <w:widowControl/>
              <w:spacing w:line="240" w:lineRule="exact"/>
              <w:jc w:val="center"/>
              <w:rPr>
                <w:rFonts w:ascii="仿宋" w:hAnsi="仿宋" w:eastAsia="仿宋" w:cs="宋体"/>
                <w:b/>
                <w:color w:val="000000"/>
                <w:kern w:val="0"/>
                <w:szCs w:val="21"/>
              </w:rPr>
            </w:pPr>
            <w:r>
              <w:rPr>
                <w:rFonts w:hint="eastAsia" w:ascii="仿宋" w:hAnsi="仿宋" w:eastAsia="仿宋" w:cs="宋体"/>
                <w:b/>
                <w:color w:val="000000"/>
                <w:kern w:val="0"/>
                <w:szCs w:val="21"/>
              </w:rPr>
              <w:t>折合亩产</w:t>
            </w:r>
          </w:p>
          <w:p w14:paraId="3D96190F">
            <w:pPr>
              <w:widowControl/>
              <w:ind w:left="1" w:leftChars="-51" w:right="-105" w:rightChars="-50" w:hanging="108" w:hangingChars="51"/>
              <w:jc w:val="center"/>
              <w:rPr>
                <w:rFonts w:ascii="仿宋" w:hAnsi="仿宋" w:eastAsia="仿宋" w:cs="宋体"/>
                <w:b/>
                <w:color w:val="000000"/>
                <w:kern w:val="0"/>
                <w:szCs w:val="21"/>
              </w:rPr>
            </w:pPr>
            <w:r>
              <w:rPr>
                <w:rFonts w:hint="eastAsia" w:ascii="仿宋" w:hAnsi="仿宋" w:eastAsia="仿宋" w:cs="宋体"/>
                <w:b/>
                <w:color w:val="000000"/>
                <w:kern w:val="0"/>
                <w:szCs w:val="21"/>
              </w:rPr>
              <w:t>(kg/亩)</w:t>
            </w:r>
          </w:p>
        </w:tc>
        <w:tc>
          <w:tcPr>
            <w:tcW w:w="871" w:type="dxa"/>
            <w:tcBorders>
              <w:top w:val="single" w:color="auto" w:sz="4" w:space="0"/>
              <w:left w:val="nil"/>
              <w:bottom w:val="single" w:color="auto" w:sz="4" w:space="0"/>
              <w:right w:val="nil"/>
            </w:tcBorders>
            <w:vAlign w:val="center"/>
          </w:tcPr>
          <w:p w14:paraId="24E0E4E2">
            <w:pPr>
              <w:widowControl/>
              <w:ind w:left="1" w:leftChars="-51" w:right="-105" w:rightChars="-50" w:hanging="108" w:hangingChars="51"/>
              <w:jc w:val="center"/>
              <w:rPr>
                <w:rFonts w:ascii="仿宋" w:hAnsi="仿宋" w:eastAsia="仿宋" w:cs="宋体"/>
                <w:b/>
                <w:color w:val="000000"/>
                <w:kern w:val="0"/>
                <w:szCs w:val="21"/>
              </w:rPr>
            </w:pPr>
            <w:r>
              <w:rPr>
                <w:rFonts w:hint="eastAsia" w:ascii="仿宋" w:hAnsi="仿宋" w:eastAsia="仿宋" w:cs="宋体"/>
                <w:b/>
                <w:color w:val="000000"/>
                <w:kern w:val="0"/>
                <w:szCs w:val="21"/>
              </w:rPr>
              <w:t>比对照±%</w:t>
            </w:r>
          </w:p>
        </w:tc>
        <w:tc>
          <w:tcPr>
            <w:tcW w:w="1477" w:type="dxa"/>
            <w:tcBorders>
              <w:top w:val="single" w:color="auto" w:sz="4" w:space="0"/>
              <w:left w:val="nil"/>
              <w:bottom w:val="single" w:color="auto" w:sz="4" w:space="0"/>
              <w:right w:val="nil"/>
            </w:tcBorders>
            <w:vAlign w:val="center"/>
          </w:tcPr>
          <w:p w14:paraId="7D06748D">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增产点率（%）</w:t>
            </w:r>
          </w:p>
        </w:tc>
      </w:tr>
      <w:tr w14:paraId="243B338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single" w:color="auto" w:sz="4" w:space="0"/>
              <w:left w:val="nil"/>
              <w:bottom w:val="nil"/>
              <w:right w:val="nil"/>
            </w:tcBorders>
          </w:tcPr>
          <w:p w14:paraId="7EDFBDBA">
            <w:pPr>
              <w:jc w:val="center"/>
              <w:rPr>
                <w:rFonts w:ascii="仿宋" w:hAnsi="仿宋" w:eastAsia="仿宋"/>
                <w:color w:val="000000"/>
                <w:szCs w:val="21"/>
              </w:rPr>
            </w:pPr>
          </w:p>
        </w:tc>
        <w:tc>
          <w:tcPr>
            <w:tcW w:w="1168" w:type="dxa"/>
            <w:tcBorders>
              <w:top w:val="single" w:color="auto" w:sz="4" w:space="0"/>
              <w:left w:val="nil"/>
              <w:bottom w:val="nil"/>
              <w:right w:val="nil"/>
            </w:tcBorders>
            <w:vAlign w:val="center"/>
          </w:tcPr>
          <w:p w14:paraId="3FC209B7">
            <w:pPr>
              <w:jc w:val="center"/>
              <w:rPr>
                <w:rFonts w:ascii="仿宋" w:hAnsi="仿宋" w:eastAsia="仿宋"/>
                <w:color w:val="000000"/>
                <w:szCs w:val="21"/>
              </w:rPr>
            </w:pPr>
            <w:r>
              <w:rPr>
                <w:rFonts w:ascii="仿宋" w:hAnsi="仿宋" w:eastAsia="仿宋"/>
                <w:color w:val="000000"/>
                <w:szCs w:val="21"/>
              </w:rPr>
              <w:t>试点</w:t>
            </w:r>
            <w:r>
              <w:rPr>
                <w:rFonts w:hint="eastAsia" w:ascii="仿宋" w:hAnsi="仿宋" w:eastAsia="仿宋"/>
                <w:color w:val="000000"/>
                <w:szCs w:val="21"/>
              </w:rPr>
              <w:t>1</w:t>
            </w:r>
          </w:p>
        </w:tc>
        <w:tc>
          <w:tcPr>
            <w:tcW w:w="1144" w:type="dxa"/>
            <w:tcBorders>
              <w:top w:val="single" w:color="auto" w:sz="4" w:space="0"/>
              <w:left w:val="nil"/>
              <w:bottom w:val="nil"/>
              <w:right w:val="nil"/>
            </w:tcBorders>
            <w:vAlign w:val="bottom"/>
          </w:tcPr>
          <w:p w14:paraId="336D3B3A">
            <w:pPr>
              <w:jc w:val="center"/>
              <w:rPr>
                <w:rFonts w:ascii="仿宋" w:hAnsi="仿宋" w:eastAsia="仿宋" w:cs="宋体"/>
                <w:color w:val="000000"/>
                <w:szCs w:val="21"/>
              </w:rPr>
            </w:pPr>
          </w:p>
        </w:tc>
        <w:tc>
          <w:tcPr>
            <w:tcW w:w="1002" w:type="dxa"/>
            <w:tcBorders>
              <w:top w:val="single" w:color="auto" w:sz="4" w:space="0"/>
              <w:left w:val="nil"/>
              <w:bottom w:val="nil"/>
              <w:right w:val="nil"/>
            </w:tcBorders>
            <w:vAlign w:val="bottom"/>
          </w:tcPr>
          <w:p w14:paraId="5A17A7F9">
            <w:pPr>
              <w:jc w:val="center"/>
              <w:rPr>
                <w:rFonts w:ascii="仿宋" w:hAnsi="仿宋" w:eastAsia="仿宋" w:cs="宋体"/>
                <w:sz w:val="24"/>
                <w:szCs w:val="24"/>
              </w:rPr>
            </w:pPr>
          </w:p>
        </w:tc>
        <w:tc>
          <w:tcPr>
            <w:tcW w:w="764" w:type="dxa"/>
            <w:tcBorders>
              <w:top w:val="single" w:color="auto" w:sz="4" w:space="0"/>
              <w:left w:val="nil"/>
              <w:bottom w:val="nil"/>
              <w:right w:val="nil"/>
            </w:tcBorders>
            <w:vAlign w:val="bottom"/>
          </w:tcPr>
          <w:p w14:paraId="357D0E3F">
            <w:pPr>
              <w:jc w:val="center"/>
              <w:rPr>
                <w:rFonts w:ascii="仿宋" w:hAnsi="仿宋" w:eastAsia="仿宋" w:cs="宋体"/>
                <w:sz w:val="24"/>
                <w:szCs w:val="24"/>
              </w:rPr>
            </w:pPr>
          </w:p>
        </w:tc>
        <w:tc>
          <w:tcPr>
            <w:tcW w:w="1398" w:type="dxa"/>
            <w:tcBorders>
              <w:top w:val="single" w:color="auto" w:sz="4" w:space="0"/>
              <w:left w:val="nil"/>
              <w:bottom w:val="nil"/>
              <w:right w:val="nil"/>
            </w:tcBorders>
            <w:vAlign w:val="bottom"/>
          </w:tcPr>
          <w:p w14:paraId="7BC2BDD1">
            <w:pPr>
              <w:jc w:val="center"/>
              <w:rPr>
                <w:rFonts w:ascii="仿宋" w:hAnsi="仿宋" w:eastAsia="仿宋" w:cs="宋体"/>
                <w:color w:val="000000"/>
                <w:szCs w:val="21"/>
              </w:rPr>
            </w:pPr>
          </w:p>
        </w:tc>
        <w:tc>
          <w:tcPr>
            <w:tcW w:w="1398" w:type="dxa"/>
            <w:tcBorders>
              <w:top w:val="single" w:color="auto" w:sz="4" w:space="0"/>
              <w:left w:val="nil"/>
              <w:bottom w:val="nil"/>
              <w:right w:val="nil"/>
            </w:tcBorders>
            <w:vAlign w:val="bottom"/>
          </w:tcPr>
          <w:p w14:paraId="31F17B4A">
            <w:pPr>
              <w:jc w:val="center"/>
              <w:rPr>
                <w:rFonts w:ascii="仿宋" w:hAnsi="仿宋" w:eastAsia="仿宋" w:cs="宋体"/>
                <w:color w:val="000000"/>
                <w:szCs w:val="21"/>
              </w:rPr>
            </w:pPr>
          </w:p>
        </w:tc>
        <w:tc>
          <w:tcPr>
            <w:tcW w:w="2132" w:type="dxa"/>
            <w:tcBorders>
              <w:top w:val="single" w:color="auto" w:sz="4" w:space="0"/>
              <w:left w:val="nil"/>
              <w:bottom w:val="nil"/>
              <w:right w:val="nil"/>
            </w:tcBorders>
            <w:vAlign w:val="bottom"/>
          </w:tcPr>
          <w:p w14:paraId="63C270B7">
            <w:pPr>
              <w:jc w:val="center"/>
              <w:rPr>
                <w:rFonts w:ascii="仿宋" w:hAnsi="仿宋" w:eastAsia="仿宋" w:cs="宋体"/>
                <w:color w:val="000000"/>
                <w:szCs w:val="21"/>
              </w:rPr>
            </w:pPr>
          </w:p>
        </w:tc>
        <w:tc>
          <w:tcPr>
            <w:tcW w:w="1408" w:type="dxa"/>
            <w:gridSpan w:val="2"/>
            <w:tcBorders>
              <w:top w:val="single" w:color="auto" w:sz="4" w:space="0"/>
              <w:left w:val="nil"/>
              <w:bottom w:val="nil"/>
              <w:right w:val="nil"/>
            </w:tcBorders>
          </w:tcPr>
          <w:p w14:paraId="6893E95E">
            <w:pPr>
              <w:jc w:val="center"/>
              <w:rPr>
                <w:rFonts w:ascii="仿宋" w:hAnsi="仿宋" w:eastAsia="仿宋"/>
                <w:color w:val="000000"/>
                <w:szCs w:val="21"/>
              </w:rPr>
            </w:pPr>
          </w:p>
        </w:tc>
        <w:tc>
          <w:tcPr>
            <w:tcW w:w="735" w:type="dxa"/>
            <w:tcBorders>
              <w:top w:val="single" w:color="auto" w:sz="4" w:space="0"/>
              <w:left w:val="nil"/>
              <w:bottom w:val="nil"/>
              <w:right w:val="nil"/>
            </w:tcBorders>
          </w:tcPr>
          <w:p w14:paraId="12F73C4A">
            <w:pPr>
              <w:jc w:val="center"/>
              <w:rPr>
                <w:rFonts w:ascii="仿宋" w:hAnsi="仿宋" w:eastAsia="仿宋" w:cs="宋体"/>
                <w:color w:val="000000"/>
                <w:szCs w:val="21"/>
              </w:rPr>
            </w:pPr>
          </w:p>
        </w:tc>
        <w:tc>
          <w:tcPr>
            <w:tcW w:w="977" w:type="dxa"/>
            <w:tcBorders>
              <w:top w:val="single" w:color="auto" w:sz="4" w:space="0"/>
              <w:left w:val="nil"/>
              <w:bottom w:val="nil"/>
              <w:right w:val="nil"/>
            </w:tcBorders>
            <w:vAlign w:val="bottom"/>
          </w:tcPr>
          <w:p w14:paraId="46478C45">
            <w:pPr>
              <w:jc w:val="center"/>
              <w:rPr>
                <w:rFonts w:ascii="仿宋" w:hAnsi="仿宋" w:eastAsia="仿宋" w:cs="宋体"/>
                <w:color w:val="000000"/>
                <w:szCs w:val="21"/>
              </w:rPr>
            </w:pPr>
          </w:p>
        </w:tc>
        <w:tc>
          <w:tcPr>
            <w:tcW w:w="871" w:type="dxa"/>
            <w:tcBorders>
              <w:top w:val="single" w:color="auto" w:sz="4" w:space="0"/>
              <w:left w:val="nil"/>
              <w:bottom w:val="nil"/>
              <w:right w:val="nil"/>
            </w:tcBorders>
            <w:vAlign w:val="bottom"/>
          </w:tcPr>
          <w:p w14:paraId="4056E23C">
            <w:pPr>
              <w:jc w:val="center"/>
              <w:rPr>
                <w:rFonts w:ascii="仿宋" w:hAnsi="仿宋" w:eastAsia="仿宋" w:cs="宋体"/>
                <w:color w:val="000000"/>
                <w:szCs w:val="21"/>
              </w:rPr>
            </w:pPr>
          </w:p>
        </w:tc>
        <w:tc>
          <w:tcPr>
            <w:tcW w:w="1477" w:type="dxa"/>
            <w:tcBorders>
              <w:top w:val="single" w:color="auto" w:sz="4" w:space="0"/>
              <w:left w:val="nil"/>
              <w:bottom w:val="nil"/>
              <w:right w:val="nil"/>
            </w:tcBorders>
            <w:vAlign w:val="bottom"/>
          </w:tcPr>
          <w:p w14:paraId="00F730E1">
            <w:pPr>
              <w:jc w:val="center"/>
              <w:rPr>
                <w:rFonts w:ascii="仿宋" w:hAnsi="仿宋" w:eastAsia="仿宋" w:cs="宋体"/>
                <w:szCs w:val="21"/>
              </w:rPr>
            </w:pPr>
          </w:p>
        </w:tc>
      </w:tr>
      <w:tr w14:paraId="4EE2384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6E4B7E6C">
            <w:pPr>
              <w:jc w:val="center"/>
              <w:rPr>
                <w:rFonts w:ascii="仿宋" w:hAnsi="仿宋" w:eastAsia="仿宋"/>
                <w:color w:val="000000"/>
                <w:szCs w:val="21"/>
              </w:rPr>
            </w:pPr>
          </w:p>
        </w:tc>
        <w:tc>
          <w:tcPr>
            <w:tcW w:w="1168" w:type="dxa"/>
            <w:tcBorders>
              <w:top w:val="nil"/>
              <w:left w:val="nil"/>
              <w:bottom w:val="nil"/>
              <w:right w:val="nil"/>
            </w:tcBorders>
            <w:vAlign w:val="center"/>
          </w:tcPr>
          <w:p w14:paraId="604700F4">
            <w:pPr>
              <w:jc w:val="center"/>
              <w:rPr>
                <w:rFonts w:ascii="仿宋" w:hAnsi="仿宋" w:eastAsia="仿宋"/>
                <w:color w:val="000000"/>
                <w:szCs w:val="21"/>
              </w:rPr>
            </w:pPr>
            <w:r>
              <w:rPr>
                <w:rFonts w:ascii="仿宋" w:hAnsi="仿宋" w:eastAsia="仿宋"/>
                <w:color w:val="000000"/>
                <w:szCs w:val="21"/>
              </w:rPr>
              <w:t>试点2</w:t>
            </w:r>
          </w:p>
        </w:tc>
        <w:tc>
          <w:tcPr>
            <w:tcW w:w="1144" w:type="dxa"/>
            <w:tcBorders>
              <w:top w:val="nil"/>
              <w:left w:val="nil"/>
              <w:bottom w:val="nil"/>
              <w:right w:val="nil"/>
            </w:tcBorders>
            <w:vAlign w:val="bottom"/>
          </w:tcPr>
          <w:p w14:paraId="42F0BC7E">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7F04C15C">
            <w:pPr>
              <w:jc w:val="center"/>
              <w:rPr>
                <w:rFonts w:ascii="仿宋" w:hAnsi="仿宋" w:eastAsia="仿宋" w:cs="宋体"/>
                <w:sz w:val="24"/>
                <w:szCs w:val="24"/>
              </w:rPr>
            </w:pPr>
          </w:p>
        </w:tc>
        <w:tc>
          <w:tcPr>
            <w:tcW w:w="764" w:type="dxa"/>
            <w:tcBorders>
              <w:top w:val="nil"/>
              <w:left w:val="nil"/>
              <w:bottom w:val="nil"/>
              <w:right w:val="nil"/>
            </w:tcBorders>
            <w:vAlign w:val="bottom"/>
          </w:tcPr>
          <w:p w14:paraId="1F8A00B9">
            <w:pPr>
              <w:jc w:val="center"/>
              <w:rPr>
                <w:rFonts w:ascii="仿宋" w:hAnsi="仿宋" w:eastAsia="仿宋" w:cs="宋体"/>
                <w:sz w:val="24"/>
                <w:szCs w:val="24"/>
              </w:rPr>
            </w:pPr>
          </w:p>
        </w:tc>
        <w:tc>
          <w:tcPr>
            <w:tcW w:w="1398" w:type="dxa"/>
            <w:tcBorders>
              <w:top w:val="nil"/>
              <w:left w:val="nil"/>
              <w:bottom w:val="nil"/>
              <w:right w:val="nil"/>
            </w:tcBorders>
            <w:vAlign w:val="bottom"/>
          </w:tcPr>
          <w:p w14:paraId="48A22D17">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228B2A38">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5FF072E3">
            <w:pPr>
              <w:jc w:val="center"/>
              <w:rPr>
                <w:rFonts w:ascii="仿宋" w:hAnsi="仿宋" w:eastAsia="仿宋" w:cs="宋体"/>
                <w:color w:val="000000"/>
                <w:szCs w:val="21"/>
              </w:rPr>
            </w:pPr>
          </w:p>
        </w:tc>
        <w:tc>
          <w:tcPr>
            <w:tcW w:w="1408" w:type="dxa"/>
            <w:gridSpan w:val="2"/>
            <w:tcBorders>
              <w:top w:val="nil"/>
              <w:left w:val="nil"/>
              <w:bottom w:val="nil"/>
              <w:right w:val="nil"/>
            </w:tcBorders>
          </w:tcPr>
          <w:p w14:paraId="057DF43B">
            <w:pPr>
              <w:jc w:val="center"/>
              <w:rPr>
                <w:rFonts w:ascii="仿宋" w:hAnsi="仿宋" w:eastAsia="仿宋"/>
                <w:color w:val="000000"/>
                <w:szCs w:val="21"/>
              </w:rPr>
            </w:pPr>
          </w:p>
        </w:tc>
        <w:tc>
          <w:tcPr>
            <w:tcW w:w="735" w:type="dxa"/>
            <w:tcBorders>
              <w:top w:val="nil"/>
              <w:left w:val="nil"/>
              <w:bottom w:val="nil"/>
              <w:right w:val="nil"/>
            </w:tcBorders>
          </w:tcPr>
          <w:p w14:paraId="0B5E0150">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73E7BC57">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246AAA5D">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4C0F4CAA">
            <w:pPr>
              <w:jc w:val="center"/>
              <w:rPr>
                <w:rFonts w:ascii="仿宋" w:hAnsi="仿宋" w:eastAsia="仿宋" w:cs="宋体"/>
                <w:szCs w:val="21"/>
              </w:rPr>
            </w:pPr>
          </w:p>
        </w:tc>
      </w:tr>
      <w:tr w14:paraId="52B93DD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0755CF7F">
            <w:pPr>
              <w:jc w:val="center"/>
              <w:rPr>
                <w:rFonts w:ascii="仿宋" w:hAnsi="仿宋" w:eastAsia="仿宋"/>
                <w:color w:val="000000"/>
                <w:szCs w:val="21"/>
              </w:rPr>
            </w:pPr>
          </w:p>
        </w:tc>
        <w:tc>
          <w:tcPr>
            <w:tcW w:w="1168" w:type="dxa"/>
            <w:tcBorders>
              <w:top w:val="nil"/>
              <w:left w:val="nil"/>
              <w:bottom w:val="nil"/>
              <w:right w:val="nil"/>
            </w:tcBorders>
            <w:vAlign w:val="center"/>
          </w:tcPr>
          <w:p w14:paraId="67C750F0">
            <w:pPr>
              <w:jc w:val="center"/>
              <w:rPr>
                <w:rFonts w:ascii="仿宋" w:hAnsi="仿宋" w:eastAsia="仿宋"/>
                <w:color w:val="000000"/>
                <w:szCs w:val="21"/>
              </w:rPr>
            </w:pPr>
            <w:r>
              <w:rPr>
                <w:rFonts w:ascii="仿宋" w:hAnsi="仿宋" w:eastAsia="仿宋"/>
                <w:color w:val="000000"/>
                <w:szCs w:val="21"/>
              </w:rPr>
              <w:t>试点3</w:t>
            </w:r>
          </w:p>
        </w:tc>
        <w:tc>
          <w:tcPr>
            <w:tcW w:w="1144" w:type="dxa"/>
            <w:tcBorders>
              <w:top w:val="nil"/>
              <w:left w:val="nil"/>
              <w:bottom w:val="nil"/>
              <w:right w:val="nil"/>
            </w:tcBorders>
            <w:vAlign w:val="bottom"/>
          </w:tcPr>
          <w:p w14:paraId="1618EB6F">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72BA799F">
            <w:pPr>
              <w:jc w:val="center"/>
              <w:rPr>
                <w:rFonts w:ascii="仿宋" w:hAnsi="仿宋" w:eastAsia="仿宋" w:cs="宋体"/>
                <w:sz w:val="24"/>
                <w:szCs w:val="24"/>
              </w:rPr>
            </w:pPr>
          </w:p>
        </w:tc>
        <w:tc>
          <w:tcPr>
            <w:tcW w:w="764" w:type="dxa"/>
            <w:tcBorders>
              <w:top w:val="nil"/>
              <w:left w:val="nil"/>
              <w:bottom w:val="nil"/>
              <w:right w:val="nil"/>
            </w:tcBorders>
            <w:vAlign w:val="bottom"/>
          </w:tcPr>
          <w:p w14:paraId="561F5C7F">
            <w:pPr>
              <w:jc w:val="center"/>
              <w:rPr>
                <w:rFonts w:ascii="仿宋" w:hAnsi="仿宋" w:eastAsia="仿宋" w:cs="宋体"/>
                <w:sz w:val="24"/>
                <w:szCs w:val="24"/>
              </w:rPr>
            </w:pPr>
          </w:p>
        </w:tc>
        <w:tc>
          <w:tcPr>
            <w:tcW w:w="1398" w:type="dxa"/>
            <w:tcBorders>
              <w:top w:val="nil"/>
              <w:left w:val="nil"/>
              <w:bottom w:val="nil"/>
              <w:right w:val="nil"/>
            </w:tcBorders>
            <w:vAlign w:val="bottom"/>
          </w:tcPr>
          <w:p w14:paraId="1F9B08B1">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4EA0FC8F">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063D769A">
            <w:pPr>
              <w:jc w:val="center"/>
              <w:rPr>
                <w:rFonts w:ascii="仿宋" w:hAnsi="仿宋" w:eastAsia="仿宋" w:cs="宋体"/>
                <w:color w:val="000000"/>
                <w:szCs w:val="21"/>
              </w:rPr>
            </w:pPr>
          </w:p>
        </w:tc>
        <w:tc>
          <w:tcPr>
            <w:tcW w:w="1408" w:type="dxa"/>
            <w:gridSpan w:val="2"/>
            <w:tcBorders>
              <w:top w:val="nil"/>
              <w:left w:val="nil"/>
              <w:bottom w:val="nil"/>
              <w:right w:val="nil"/>
            </w:tcBorders>
          </w:tcPr>
          <w:p w14:paraId="1625FA2D">
            <w:pPr>
              <w:jc w:val="center"/>
              <w:rPr>
                <w:rFonts w:ascii="仿宋" w:hAnsi="仿宋" w:eastAsia="仿宋"/>
                <w:color w:val="000000"/>
                <w:szCs w:val="21"/>
              </w:rPr>
            </w:pPr>
          </w:p>
        </w:tc>
        <w:tc>
          <w:tcPr>
            <w:tcW w:w="735" w:type="dxa"/>
            <w:tcBorders>
              <w:top w:val="nil"/>
              <w:left w:val="nil"/>
              <w:bottom w:val="nil"/>
              <w:right w:val="nil"/>
            </w:tcBorders>
          </w:tcPr>
          <w:p w14:paraId="3F52C0F2">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59ADF837">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2F0A6A4F">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006F1095">
            <w:pPr>
              <w:jc w:val="center"/>
              <w:rPr>
                <w:rFonts w:ascii="仿宋" w:hAnsi="仿宋" w:eastAsia="仿宋" w:cs="宋体"/>
                <w:szCs w:val="21"/>
              </w:rPr>
            </w:pPr>
          </w:p>
        </w:tc>
      </w:tr>
      <w:tr w14:paraId="1F1DC0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7B780FC2">
            <w:pPr>
              <w:jc w:val="center"/>
              <w:rPr>
                <w:rFonts w:ascii="仿宋" w:hAnsi="仿宋" w:eastAsia="仿宋"/>
                <w:color w:val="000000"/>
                <w:szCs w:val="21"/>
              </w:rPr>
            </w:pPr>
            <w:r>
              <w:rPr>
                <w:rFonts w:ascii="仿宋" w:hAnsi="仿宋" w:eastAsia="仿宋"/>
                <w:color w:val="000000"/>
                <w:szCs w:val="21"/>
              </w:rPr>
              <w:t>品种</w:t>
            </w:r>
          </w:p>
        </w:tc>
        <w:tc>
          <w:tcPr>
            <w:tcW w:w="1168" w:type="dxa"/>
            <w:tcBorders>
              <w:top w:val="nil"/>
              <w:left w:val="nil"/>
              <w:bottom w:val="nil"/>
              <w:right w:val="nil"/>
            </w:tcBorders>
            <w:vAlign w:val="center"/>
          </w:tcPr>
          <w:p w14:paraId="46E36CC0">
            <w:pPr>
              <w:jc w:val="center"/>
              <w:rPr>
                <w:rFonts w:ascii="仿宋" w:hAnsi="仿宋" w:eastAsia="仿宋"/>
                <w:color w:val="000000"/>
                <w:szCs w:val="21"/>
              </w:rPr>
            </w:pPr>
            <w:r>
              <w:rPr>
                <w:rFonts w:ascii="仿宋" w:hAnsi="仿宋" w:eastAsia="仿宋"/>
                <w:color w:val="000000"/>
                <w:szCs w:val="21"/>
              </w:rPr>
              <w:t>试点4</w:t>
            </w:r>
          </w:p>
        </w:tc>
        <w:tc>
          <w:tcPr>
            <w:tcW w:w="1144" w:type="dxa"/>
            <w:tcBorders>
              <w:top w:val="nil"/>
              <w:left w:val="nil"/>
              <w:bottom w:val="nil"/>
              <w:right w:val="nil"/>
            </w:tcBorders>
            <w:vAlign w:val="bottom"/>
          </w:tcPr>
          <w:p w14:paraId="201973C2">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7CD5CB82">
            <w:pPr>
              <w:jc w:val="center"/>
              <w:rPr>
                <w:rFonts w:ascii="仿宋" w:hAnsi="仿宋" w:eastAsia="仿宋" w:cs="宋体"/>
                <w:sz w:val="24"/>
                <w:szCs w:val="24"/>
              </w:rPr>
            </w:pPr>
          </w:p>
        </w:tc>
        <w:tc>
          <w:tcPr>
            <w:tcW w:w="764" w:type="dxa"/>
            <w:tcBorders>
              <w:top w:val="nil"/>
              <w:left w:val="nil"/>
              <w:bottom w:val="nil"/>
              <w:right w:val="nil"/>
            </w:tcBorders>
            <w:vAlign w:val="bottom"/>
          </w:tcPr>
          <w:p w14:paraId="6C400551">
            <w:pPr>
              <w:jc w:val="center"/>
              <w:rPr>
                <w:rFonts w:ascii="仿宋" w:hAnsi="仿宋" w:eastAsia="仿宋" w:cs="宋体"/>
                <w:sz w:val="24"/>
                <w:szCs w:val="24"/>
              </w:rPr>
            </w:pPr>
          </w:p>
        </w:tc>
        <w:tc>
          <w:tcPr>
            <w:tcW w:w="1398" w:type="dxa"/>
            <w:tcBorders>
              <w:top w:val="nil"/>
              <w:left w:val="nil"/>
              <w:bottom w:val="nil"/>
              <w:right w:val="nil"/>
            </w:tcBorders>
            <w:vAlign w:val="bottom"/>
          </w:tcPr>
          <w:p w14:paraId="59297E85">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5939D987">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30A9DD12">
            <w:pPr>
              <w:jc w:val="center"/>
              <w:rPr>
                <w:rFonts w:ascii="仿宋" w:hAnsi="仿宋" w:eastAsia="仿宋" w:cs="宋体"/>
                <w:color w:val="000000"/>
                <w:szCs w:val="21"/>
              </w:rPr>
            </w:pPr>
          </w:p>
        </w:tc>
        <w:tc>
          <w:tcPr>
            <w:tcW w:w="1408" w:type="dxa"/>
            <w:gridSpan w:val="2"/>
            <w:tcBorders>
              <w:top w:val="nil"/>
              <w:left w:val="nil"/>
              <w:bottom w:val="nil"/>
              <w:right w:val="nil"/>
            </w:tcBorders>
          </w:tcPr>
          <w:p w14:paraId="6CAD2077">
            <w:pPr>
              <w:jc w:val="center"/>
              <w:rPr>
                <w:rFonts w:ascii="仿宋" w:hAnsi="仿宋" w:eastAsia="仿宋"/>
                <w:color w:val="000000"/>
                <w:szCs w:val="21"/>
              </w:rPr>
            </w:pPr>
          </w:p>
        </w:tc>
        <w:tc>
          <w:tcPr>
            <w:tcW w:w="735" w:type="dxa"/>
            <w:tcBorders>
              <w:top w:val="nil"/>
              <w:left w:val="nil"/>
              <w:bottom w:val="nil"/>
              <w:right w:val="nil"/>
            </w:tcBorders>
          </w:tcPr>
          <w:p w14:paraId="3A57E7AA">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785D9BF7">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234BEED9">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56493189">
            <w:pPr>
              <w:jc w:val="center"/>
              <w:rPr>
                <w:rFonts w:ascii="仿宋" w:hAnsi="仿宋" w:eastAsia="仿宋" w:cs="宋体"/>
                <w:szCs w:val="21"/>
              </w:rPr>
            </w:pPr>
          </w:p>
        </w:tc>
      </w:tr>
      <w:tr w14:paraId="619B266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373BC45C">
            <w:pPr>
              <w:jc w:val="center"/>
              <w:rPr>
                <w:rFonts w:ascii="仿宋" w:hAnsi="仿宋" w:eastAsia="仿宋"/>
                <w:color w:val="000000"/>
                <w:szCs w:val="21"/>
              </w:rPr>
            </w:pPr>
          </w:p>
        </w:tc>
        <w:tc>
          <w:tcPr>
            <w:tcW w:w="1168" w:type="dxa"/>
            <w:tcBorders>
              <w:top w:val="nil"/>
              <w:left w:val="nil"/>
              <w:bottom w:val="nil"/>
              <w:right w:val="nil"/>
            </w:tcBorders>
            <w:vAlign w:val="center"/>
          </w:tcPr>
          <w:p w14:paraId="3C335FE3">
            <w:pPr>
              <w:jc w:val="center"/>
              <w:rPr>
                <w:rFonts w:ascii="仿宋" w:hAnsi="仿宋" w:eastAsia="仿宋"/>
                <w:color w:val="000000"/>
                <w:szCs w:val="21"/>
              </w:rPr>
            </w:pPr>
            <w:r>
              <w:rPr>
                <w:rFonts w:ascii="仿宋" w:hAnsi="仿宋" w:eastAsia="仿宋"/>
                <w:color w:val="000000"/>
                <w:szCs w:val="21"/>
              </w:rPr>
              <w:t>试点</w:t>
            </w:r>
            <w:r>
              <w:rPr>
                <w:rFonts w:hint="eastAsia" w:ascii="仿宋" w:hAnsi="仿宋" w:eastAsia="仿宋"/>
                <w:color w:val="000000"/>
                <w:szCs w:val="21"/>
              </w:rPr>
              <w:t>5</w:t>
            </w:r>
          </w:p>
        </w:tc>
        <w:tc>
          <w:tcPr>
            <w:tcW w:w="1144" w:type="dxa"/>
            <w:tcBorders>
              <w:top w:val="nil"/>
              <w:left w:val="nil"/>
              <w:bottom w:val="nil"/>
              <w:right w:val="nil"/>
            </w:tcBorders>
            <w:vAlign w:val="bottom"/>
          </w:tcPr>
          <w:p w14:paraId="67E370EB">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7316D3C8">
            <w:pPr>
              <w:jc w:val="center"/>
              <w:rPr>
                <w:rFonts w:ascii="仿宋" w:hAnsi="仿宋" w:eastAsia="仿宋" w:cs="宋体"/>
                <w:sz w:val="24"/>
                <w:szCs w:val="24"/>
              </w:rPr>
            </w:pPr>
          </w:p>
        </w:tc>
        <w:tc>
          <w:tcPr>
            <w:tcW w:w="764" w:type="dxa"/>
            <w:tcBorders>
              <w:top w:val="nil"/>
              <w:left w:val="nil"/>
              <w:bottom w:val="nil"/>
              <w:right w:val="nil"/>
            </w:tcBorders>
            <w:vAlign w:val="bottom"/>
          </w:tcPr>
          <w:p w14:paraId="373799EC">
            <w:pPr>
              <w:jc w:val="center"/>
              <w:rPr>
                <w:rFonts w:ascii="仿宋" w:hAnsi="仿宋" w:eastAsia="仿宋" w:cs="宋体"/>
                <w:sz w:val="24"/>
                <w:szCs w:val="24"/>
              </w:rPr>
            </w:pPr>
          </w:p>
        </w:tc>
        <w:tc>
          <w:tcPr>
            <w:tcW w:w="1398" w:type="dxa"/>
            <w:tcBorders>
              <w:top w:val="nil"/>
              <w:left w:val="nil"/>
              <w:bottom w:val="nil"/>
              <w:right w:val="nil"/>
            </w:tcBorders>
            <w:vAlign w:val="bottom"/>
          </w:tcPr>
          <w:p w14:paraId="620329F3">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58C7FB58">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49A85757">
            <w:pPr>
              <w:jc w:val="center"/>
              <w:rPr>
                <w:rFonts w:ascii="仿宋" w:hAnsi="仿宋" w:eastAsia="仿宋" w:cs="宋体"/>
                <w:color w:val="000000"/>
                <w:szCs w:val="21"/>
              </w:rPr>
            </w:pPr>
          </w:p>
        </w:tc>
        <w:tc>
          <w:tcPr>
            <w:tcW w:w="1408" w:type="dxa"/>
            <w:gridSpan w:val="2"/>
            <w:tcBorders>
              <w:top w:val="nil"/>
              <w:left w:val="nil"/>
              <w:bottom w:val="nil"/>
              <w:right w:val="nil"/>
            </w:tcBorders>
          </w:tcPr>
          <w:p w14:paraId="63429ECA">
            <w:pPr>
              <w:jc w:val="center"/>
              <w:rPr>
                <w:rFonts w:ascii="仿宋" w:hAnsi="仿宋" w:eastAsia="仿宋"/>
                <w:color w:val="000000"/>
                <w:szCs w:val="21"/>
              </w:rPr>
            </w:pPr>
          </w:p>
        </w:tc>
        <w:tc>
          <w:tcPr>
            <w:tcW w:w="735" w:type="dxa"/>
            <w:tcBorders>
              <w:top w:val="nil"/>
              <w:left w:val="nil"/>
              <w:bottom w:val="nil"/>
              <w:right w:val="nil"/>
            </w:tcBorders>
          </w:tcPr>
          <w:p w14:paraId="32AC7ACB">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48488F03">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31FF2952">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5B78DB2E">
            <w:pPr>
              <w:jc w:val="center"/>
              <w:rPr>
                <w:rFonts w:ascii="仿宋" w:hAnsi="仿宋" w:eastAsia="仿宋" w:cs="宋体"/>
                <w:szCs w:val="21"/>
              </w:rPr>
            </w:pPr>
          </w:p>
        </w:tc>
      </w:tr>
      <w:tr w14:paraId="369E2E6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48BD9F3D">
            <w:pPr>
              <w:jc w:val="center"/>
              <w:rPr>
                <w:rFonts w:ascii="仿宋" w:hAnsi="仿宋" w:eastAsia="仿宋"/>
                <w:color w:val="000000"/>
                <w:szCs w:val="21"/>
              </w:rPr>
            </w:pPr>
          </w:p>
        </w:tc>
        <w:tc>
          <w:tcPr>
            <w:tcW w:w="1168" w:type="dxa"/>
            <w:tcBorders>
              <w:top w:val="nil"/>
              <w:left w:val="nil"/>
              <w:bottom w:val="nil"/>
              <w:right w:val="nil"/>
            </w:tcBorders>
            <w:vAlign w:val="center"/>
          </w:tcPr>
          <w:p w14:paraId="4A8D3692">
            <w:pPr>
              <w:jc w:val="center"/>
              <w:rPr>
                <w:rFonts w:ascii="仿宋" w:hAnsi="仿宋" w:eastAsia="仿宋"/>
                <w:color w:val="000000"/>
                <w:szCs w:val="21"/>
              </w:rPr>
            </w:pPr>
            <w:r>
              <w:rPr>
                <w:rFonts w:ascii="仿宋" w:hAnsi="仿宋" w:eastAsia="仿宋"/>
                <w:color w:val="000000"/>
                <w:szCs w:val="21"/>
              </w:rPr>
              <w:t>试点</w:t>
            </w:r>
            <w:r>
              <w:rPr>
                <w:rFonts w:hint="eastAsia" w:ascii="仿宋" w:hAnsi="仿宋" w:eastAsia="仿宋"/>
                <w:color w:val="000000"/>
                <w:szCs w:val="21"/>
              </w:rPr>
              <w:t>6</w:t>
            </w:r>
          </w:p>
        </w:tc>
        <w:tc>
          <w:tcPr>
            <w:tcW w:w="1144" w:type="dxa"/>
            <w:tcBorders>
              <w:top w:val="nil"/>
              <w:left w:val="nil"/>
              <w:bottom w:val="nil"/>
              <w:right w:val="nil"/>
            </w:tcBorders>
            <w:vAlign w:val="bottom"/>
          </w:tcPr>
          <w:p w14:paraId="63A92B4F">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67A6ACD7">
            <w:pPr>
              <w:jc w:val="center"/>
              <w:rPr>
                <w:rFonts w:ascii="仿宋" w:hAnsi="仿宋" w:eastAsia="仿宋" w:cs="宋体"/>
                <w:sz w:val="24"/>
                <w:szCs w:val="24"/>
              </w:rPr>
            </w:pPr>
          </w:p>
        </w:tc>
        <w:tc>
          <w:tcPr>
            <w:tcW w:w="764" w:type="dxa"/>
            <w:tcBorders>
              <w:top w:val="nil"/>
              <w:left w:val="nil"/>
              <w:bottom w:val="nil"/>
              <w:right w:val="nil"/>
            </w:tcBorders>
            <w:vAlign w:val="bottom"/>
          </w:tcPr>
          <w:p w14:paraId="554CE0D4">
            <w:pPr>
              <w:jc w:val="center"/>
              <w:rPr>
                <w:rFonts w:ascii="仿宋" w:hAnsi="仿宋" w:eastAsia="仿宋" w:cs="宋体"/>
                <w:sz w:val="24"/>
                <w:szCs w:val="24"/>
              </w:rPr>
            </w:pPr>
          </w:p>
        </w:tc>
        <w:tc>
          <w:tcPr>
            <w:tcW w:w="1398" w:type="dxa"/>
            <w:tcBorders>
              <w:top w:val="nil"/>
              <w:left w:val="nil"/>
              <w:bottom w:val="nil"/>
              <w:right w:val="nil"/>
            </w:tcBorders>
            <w:vAlign w:val="bottom"/>
          </w:tcPr>
          <w:p w14:paraId="528F3446">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39127781">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7DAAA21D">
            <w:pPr>
              <w:jc w:val="center"/>
              <w:rPr>
                <w:rFonts w:ascii="仿宋" w:hAnsi="仿宋" w:eastAsia="仿宋" w:cs="宋体"/>
                <w:color w:val="000000"/>
                <w:szCs w:val="21"/>
              </w:rPr>
            </w:pPr>
          </w:p>
        </w:tc>
        <w:tc>
          <w:tcPr>
            <w:tcW w:w="1408" w:type="dxa"/>
            <w:gridSpan w:val="2"/>
            <w:tcBorders>
              <w:top w:val="nil"/>
              <w:left w:val="nil"/>
              <w:bottom w:val="nil"/>
              <w:right w:val="nil"/>
            </w:tcBorders>
          </w:tcPr>
          <w:p w14:paraId="07E82B51">
            <w:pPr>
              <w:jc w:val="center"/>
              <w:rPr>
                <w:rFonts w:ascii="仿宋" w:hAnsi="仿宋" w:eastAsia="仿宋"/>
                <w:color w:val="000000"/>
                <w:szCs w:val="21"/>
              </w:rPr>
            </w:pPr>
          </w:p>
        </w:tc>
        <w:tc>
          <w:tcPr>
            <w:tcW w:w="735" w:type="dxa"/>
            <w:tcBorders>
              <w:top w:val="nil"/>
              <w:left w:val="nil"/>
              <w:bottom w:val="nil"/>
              <w:right w:val="nil"/>
            </w:tcBorders>
          </w:tcPr>
          <w:p w14:paraId="221532C5">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2E37767B">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50E05F73">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153BEA4A">
            <w:pPr>
              <w:jc w:val="center"/>
              <w:rPr>
                <w:rFonts w:ascii="仿宋" w:hAnsi="仿宋" w:eastAsia="仿宋" w:cs="宋体"/>
                <w:szCs w:val="21"/>
              </w:rPr>
            </w:pPr>
          </w:p>
        </w:tc>
      </w:tr>
      <w:tr w14:paraId="5E23AF1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6AA84A7D">
            <w:pPr>
              <w:jc w:val="center"/>
              <w:rPr>
                <w:rFonts w:ascii="仿宋" w:hAnsi="仿宋" w:eastAsia="仿宋"/>
                <w:color w:val="000000"/>
                <w:szCs w:val="21"/>
              </w:rPr>
            </w:pPr>
          </w:p>
        </w:tc>
        <w:tc>
          <w:tcPr>
            <w:tcW w:w="1168" w:type="dxa"/>
            <w:tcBorders>
              <w:top w:val="nil"/>
              <w:left w:val="nil"/>
              <w:bottom w:val="nil"/>
              <w:right w:val="nil"/>
            </w:tcBorders>
            <w:vAlign w:val="center"/>
          </w:tcPr>
          <w:p w14:paraId="60635E34">
            <w:pPr>
              <w:jc w:val="center"/>
              <w:rPr>
                <w:rFonts w:ascii="仿宋" w:hAnsi="仿宋" w:eastAsia="仿宋"/>
                <w:color w:val="000000"/>
                <w:szCs w:val="21"/>
              </w:rPr>
            </w:pPr>
            <w:r>
              <w:rPr>
                <w:rFonts w:ascii="仿宋" w:hAnsi="仿宋" w:eastAsia="仿宋"/>
                <w:color w:val="000000"/>
                <w:szCs w:val="21"/>
              </w:rPr>
              <w:t>试点</w:t>
            </w:r>
            <w:r>
              <w:rPr>
                <w:rFonts w:hint="eastAsia" w:ascii="仿宋" w:hAnsi="仿宋" w:eastAsia="仿宋"/>
                <w:color w:val="000000"/>
                <w:szCs w:val="21"/>
              </w:rPr>
              <w:t>7</w:t>
            </w:r>
          </w:p>
        </w:tc>
        <w:tc>
          <w:tcPr>
            <w:tcW w:w="1144" w:type="dxa"/>
            <w:tcBorders>
              <w:top w:val="nil"/>
              <w:left w:val="nil"/>
              <w:bottom w:val="nil"/>
              <w:right w:val="nil"/>
            </w:tcBorders>
            <w:vAlign w:val="bottom"/>
          </w:tcPr>
          <w:p w14:paraId="60ABBC3E">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09D89959">
            <w:pPr>
              <w:jc w:val="center"/>
              <w:rPr>
                <w:rFonts w:ascii="仿宋" w:hAnsi="仿宋" w:eastAsia="仿宋" w:cs="宋体"/>
                <w:sz w:val="24"/>
                <w:szCs w:val="24"/>
              </w:rPr>
            </w:pPr>
          </w:p>
        </w:tc>
        <w:tc>
          <w:tcPr>
            <w:tcW w:w="764" w:type="dxa"/>
            <w:tcBorders>
              <w:top w:val="nil"/>
              <w:left w:val="nil"/>
              <w:bottom w:val="nil"/>
              <w:right w:val="nil"/>
            </w:tcBorders>
            <w:vAlign w:val="bottom"/>
          </w:tcPr>
          <w:p w14:paraId="7B0F1CF5">
            <w:pPr>
              <w:jc w:val="center"/>
              <w:rPr>
                <w:rFonts w:ascii="仿宋" w:hAnsi="仿宋" w:eastAsia="仿宋" w:cs="宋体"/>
                <w:sz w:val="24"/>
                <w:szCs w:val="24"/>
              </w:rPr>
            </w:pPr>
          </w:p>
        </w:tc>
        <w:tc>
          <w:tcPr>
            <w:tcW w:w="1398" w:type="dxa"/>
            <w:tcBorders>
              <w:top w:val="nil"/>
              <w:left w:val="nil"/>
              <w:bottom w:val="nil"/>
              <w:right w:val="nil"/>
            </w:tcBorders>
            <w:vAlign w:val="bottom"/>
          </w:tcPr>
          <w:p w14:paraId="549B3C60">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43FE8883">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1D235490">
            <w:pPr>
              <w:jc w:val="center"/>
              <w:rPr>
                <w:rFonts w:ascii="仿宋" w:hAnsi="仿宋" w:eastAsia="仿宋" w:cs="宋体"/>
                <w:color w:val="000000"/>
                <w:szCs w:val="21"/>
              </w:rPr>
            </w:pPr>
          </w:p>
        </w:tc>
        <w:tc>
          <w:tcPr>
            <w:tcW w:w="1408" w:type="dxa"/>
            <w:gridSpan w:val="2"/>
            <w:tcBorders>
              <w:top w:val="nil"/>
              <w:left w:val="nil"/>
              <w:bottom w:val="nil"/>
              <w:right w:val="nil"/>
            </w:tcBorders>
          </w:tcPr>
          <w:p w14:paraId="0C550730">
            <w:pPr>
              <w:jc w:val="center"/>
              <w:rPr>
                <w:rFonts w:ascii="仿宋" w:hAnsi="仿宋" w:eastAsia="仿宋"/>
                <w:color w:val="000000"/>
                <w:szCs w:val="21"/>
              </w:rPr>
            </w:pPr>
          </w:p>
        </w:tc>
        <w:tc>
          <w:tcPr>
            <w:tcW w:w="735" w:type="dxa"/>
            <w:tcBorders>
              <w:top w:val="nil"/>
              <w:left w:val="nil"/>
              <w:bottom w:val="nil"/>
              <w:right w:val="nil"/>
            </w:tcBorders>
          </w:tcPr>
          <w:p w14:paraId="296505BF">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6DD8D33C">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4AE60CF7">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0B033DA7">
            <w:pPr>
              <w:jc w:val="center"/>
              <w:rPr>
                <w:rFonts w:ascii="仿宋" w:hAnsi="仿宋" w:eastAsia="仿宋" w:cs="宋体"/>
                <w:szCs w:val="21"/>
              </w:rPr>
            </w:pPr>
          </w:p>
        </w:tc>
      </w:tr>
      <w:tr w14:paraId="1C26CA0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2EA77832">
            <w:pPr>
              <w:jc w:val="center"/>
              <w:rPr>
                <w:rFonts w:ascii="仿宋" w:hAnsi="仿宋" w:eastAsia="仿宋"/>
                <w:color w:val="000000"/>
                <w:szCs w:val="21"/>
              </w:rPr>
            </w:pPr>
          </w:p>
        </w:tc>
        <w:tc>
          <w:tcPr>
            <w:tcW w:w="1168" w:type="dxa"/>
            <w:tcBorders>
              <w:top w:val="nil"/>
              <w:left w:val="nil"/>
              <w:bottom w:val="nil"/>
              <w:right w:val="nil"/>
            </w:tcBorders>
            <w:vAlign w:val="center"/>
          </w:tcPr>
          <w:p w14:paraId="713AAEAA">
            <w:pPr>
              <w:jc w:val="center"/>
              <w:rPr>
                <w:rFonts w:ascii="仿宋" w:hAnsi="仿宋" w:eastAsia="仿宋"/>
                <w:color w:val="000000"/>
                <w:szCs w:val="21"/>
              </w:rPr>
            </w:pPr>
            <w:r>
              <w:rPr>
                <w:rFonts w:ascii="仿宋" w:hAnsi="仿宋" w:eastAsia="仿宋"/>
                <w:color w:val="000000"/>
                <w:szCs w:val="21"/>
              </w:rPr>
              <w:t>试点8</w:t>
            </w:r>
          </w:p>
        </w:tc>
        <w:tc>
          <w:tcPr>
            <w:tcW w:w="1144" w:type="dxa"/>
            <w:tcBorders>
              <w:top w:val="nil"/>
              <w:left w:val="nil"/>
              <w:bottom w:val="nil"/>
              <w:right w:val="nil"/>
            </w:tcBorders>
            <w:vAlign w:val="bottom"/>
          </w:tcPr>
          <w:p w14:paraId="23D621E8">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36D9356D">
            <w:pPr>
              <w:jc w:val="center"/>
              <w:rPr>
                <w:rFonts w:ascii="仿宋" w:hAnsi="仿宋" w:eastAsia="仿宋" w:cs="宋体"/>
                <w:sz w:val="24"/>
                <w:szCs w:val="24"/>
              </w:rPr>
            </w:pPr>
          </w:p>
        </w:tc>
        <w:tc>
          <w:tcPr>
            <w:tcW w:w="764" w:type="dxa"/>
            <w:tcBorders>
              <w:top w:val="nil"/>
              <w:left w:val="nil"/>
              <w:bottom w:val="nil"/>
              <w:right w:val="nil"/>
            </w:tcBorders>
            <w:vAlign w:val="bottom"/>
          </w:tcPr>
          <w:p w14:paraId="68EB72CA">
            <w:pPr>
              <w:jc w:val="center"/>
              <w:rPr>
                <w:rFonts w:ascii="仿宋" w:hAnsi="仿宋" w:eastAsia="仿宋" w:cs="宋体"/>
                <w:sz w:val="24"/>
                <w:szCs w:val="24"/>
              </w:rPr>
            </w:pPr>
          </w:p>
        </w:tc>
        <w:tc>
          <w:tcPr>
            <w:tcW w:w="1398" w:type="dxa"/>
            <w:tcBorders>
              <w:top w:val="nil"/>
              <w:left w:val="nil"/>
              <w:bottom w:val="nil"/>
              <w:right w:val="nil"/>
            </w:tcBorders>
            <w:vAlign w:val="bottom"/>
          </w:tcPr>
          <w:p w14:paraId="09ABC252">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03A21CA6">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397D7F78">
            <w:pPr>
              <w:jc w:val="center"/>
              <w:rPr>
                <w:rFonts w:ascii="仿宋" w:hAnsi="仿宋" w:eastAsia="仿宋" w:cs="宋体"/>
                <w:color w:val="000000"/>
                <w:szCs w:val="21"/>
              </w:rPr>
            </w:pPr>
          </w:p>
        </w:tc>
        <w:tc>
          <w:tcPr>
            <w:tcW w:w="1408" w:type="dxa"/>
            <w:gridSpan w:val="2"/>
            <w:tcBorders>
              <w:top w:val="nil"/>
              <w:left w:val="nil"/>
              <w:bottom w:val="nil"/>
              <w:right w:val="nil"/>
            </w:tcBorders>
          </w:tcPr>
          <w:p w14:paraId="1E71A7AB">
            <w:pPr>
              <w:jc w:val="center"/>
              <w:rPr>
                <w:rFonts w:ascii="仿宋" w:hAnsi="仿宋" w:eastAsia="仿宋"/>
                <w:color w:val="000000"/>
                <w:szCs w:val="21"/>
              </w:rPr>
            </w:pPr>
          </w:p>
        </w:tc>
        <w:tc>
          <w:tcPr>
            <w:tcW w:w="735" w:type="dxa"/>
            <w:tcBorders>
              <w:top w:val="nil"/>
              <w:left w:val="nil"/>
              <w:bottom w:val="nil"/>
              <w:right w:val="nil"/>
            </w:tcBorders>
          </w:tcPr>
          <w:p w14:paraId="09F570B3">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6DC753D1">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43BB95F2">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3A81A5C3">
            <w:pPr>
              <w:jc w:val="center"/>
              <w:rPr>
                <w:rFonts w:ascii="仿宋" w:hAnsi="仿宋" w:eastAsia="仿宋" w:cs="宋体"/>
                <w:szCs w:val="21"/>
              </w:rPr>
            </w:pPr>
          </w:p>
        </w:tc>
      </w:tr>
      <w:tr w14:paraId="3316860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1AC9C956">
            <w:pPr>
              <w:jc w:val="center"/>
              <w:rPr>
                <w:rFonts w:ascii="仿宋" w:hAnsi="仿宋" w:eastAsia="仿宋"/>
                <w:color w:val="000000"/>
                <w:szCs w:val="21"/>
              </w:rPr>
            </w:pPr>
          </w:p>
        </w:tc>
        <w:tc>
          <w:tcPr>
            <w:tcW w:w="1168" w:type="dxa"/>
            <w:tcBorders>
              <w:top w:val="nil"/>
              <w:left w:val="nil"/>
              <w:bottom w:val="nil"/>
              <w:right w:val="nil"/>
            </w:tcBorders>
            <w:vAlign w:val="center"/>
          </w:tcPr>
          <w:p w14:paraId="5E0775B9">
            <w:pPr>
              <w:jc w:val="center"/>
              <w:rPr>
                <w:rFonts w:ascii="仿宋" w:hAnsi="仿宋" w:eastAsia="仿宋"/>
                <w:color w:val="000000"/>
                <w:szCs w:val="21"/>
              </w:rPr>
            </w:pPr>
            <w:r>
              <w:rPr>
                <w:rFonts w:ascii="仿宋" w:hAnsi="仿宋" w:eastAsia="仿宋"/>
                <w:color w:val="000000"/>
                <w:szCs w:val="21"/>
              </w:rPr>
              <w:t>试点9</w:t>
            </w:r>
          </w:p>
        </w:tc>
        <w:tc>
          <w:tcPr>
            <w:tcW w:w="1144" w:type="dxa"/>
            <w:tcBorders>
              <w:top w:val="nil"/>
              <w:left w:val="nil"/>
              <w:bottom w:val="nil"/>
              <w:right w:val="nil"/>
            </w:tcBorders>
            <w:vAlign w:val="bottom"/>
          </w:tcPr>
          <w:p w14:paraId="77927FC9">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69A37FF5">
            <w:pPr>
              <w:jc w:val="center"/>
              <w:rPr>
                <w:rFonts w:ascii="仿宋" w:hAnsi="仿宋" w:eastAsia="仿宋" w:cs="宋体"/>
                <w:sz w:val="24"/>
                <w:szCs w:val="24"/>
              </w:rPr>
            </w:pPr>
          </w:p>
        </w:tc>
        <w:tc>
          <w:tcPr>
            <w:tcW w:w="764" w:type="dxa"/>
            <w:tcBorders>
              <w:top w:val="nil"/>
              <w:left w:val="nil"/>
              <w:bottom w:val="nil"/>
              <w:right w:val="nil"/>
            </w:tcBorders>
            <w:vAlign w:val="bottom"/>
          </w:tcPr>
          <w:p w14:paraId="0BBB5571">
            <w:pPr>
              <w:jc w:val="center"/>
              <w:rPr>
                <w:rFonts w:ascii="仿宋" w:hAnsi="仿宋" w:eastAsia="仿宋" w:cs="宋体"/>
                <w:sz w:val="24"/>
                <w:szCs w:val="24"/>
              </w:rPr>
            </w:pPr>
          </w:p>
        </w:tc>
        <w:tc>
          <w:tcPr>
            <w:tcW w:w="1398" w:type="dxa"/>
            <w:tcBorders>
              <w:top w:val="nil"/>
              <w:left w:val="nil"/>
              <w:bottom w:val="nil"/>
              <w:right w:val="nil"/>
            </w:tcBorders>
            <w:vAlign w:val="bottom"/>
          </w:tcPr>
          <w:p w14:paraId="47550E0E">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204EB31D">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0D2EF409">
            <w:pPr>
              <w:jc w:val="center"/>
              <w:rPr>
                <w:rFonts w:ascii="仿宋" w:hAnsi="仿宋" w:eastAsia="仿宋" w:cs="宋体"/>
                <w:color w:val="000000"/>
                <w:szCs w:val="21"/>
              </w:rPr>
            </w:pPr>
          </w:p>
        </w:tc>
        <w:tc>
          <w:tcPr>
            <w:tcW w:w="1408" w:type="dxa"/>
            <w:gridSpan w:val="2"/>
            <w:tcBorders>
              <w:top w:val="nil"/>
              <w:left w:val="nil"/>
              <w:bottom w:val="nil"/>
              <w:right w:val="nil"/>
            </w:tcBorders>
          </w:tcPr>
          <w:p w14:paraId="0F3EAE4E">
            <w:pPr>
              <w:jc w:val="center"/>
              <w:rPr>
                <w:rFonts w:ascii="仿宋" w:hAnsi="仿宋" w:eastAsia="仿宋"/>
                <w:color w:val="000000"/>
                <w:szCs w:val="21"/>
              </w:rPr>
            </w:pPr>
          </w:p>
        </w:tc>
        <w:tc>
          <w:tcPr>
            <w:tcW w:w="735" w:type="dxa"/>
            <w:tcBorders>
              <w:top w:val="nil"/>
              <w:left w:val="nil"/>
              <w:bottom w:val="nil"/>
              <w:right w:val="nil"/>
            </w:tcBorders>
          </w:tcPr>
          <w:p w14:paraId="0180EF1F">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0A8153B9">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3F94B01B">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75A4F420">
            <w:pPr>
              <w:jc w:val="center"/>
              <w:rPr>
                <w:rFonts w:ascii="仿宋" w:hAnsi="仿宋" w:eastAsia="仿宋" w:cs="宋体"/>
                <w:szCs w:val="21"/>
              </w:rPr>
            </w:pPr>
          </w:p>
        </w:tc>
      </w:tr>
      <w:tr w14:paraId="606E6F9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294BE380">
            <w:pPr>
              <w:jc w:val="center"/>
              <w:rPr>
                <w:rFonts w:ascii="仿宋" w:hAnsi="仿宋" w:eastAsia="仿宋"/>
                <w:color w:val="000000"/>
                <w:szCs w:val="21"/>
              </w:rPr>
            </w:pPr>
          </w:p>
        </w:tc>
        <w:tc>
          <w:tcPr>
            <w:tcW w:w="1168" w:type="dxa"/>
            <w:tcBorders>
              <w:top w:val="nil"/>
              <w:left w:val="nil"/>
              <w:bottom w:val="nil"/>
              <w:right w:val="nil"/>
            </w:tcBorders>
            <w:vAlign w:val="center"/>
          </w:tcPr>
          <w:p w14:paraId="09A7DA72">
            <w:pPr>
              <w:jc w:val="center"/>
              <w:rPr>
                <w:rFonts w:ascii="仿宋" w:hAnsi="仿宋" w:eastAsia="仿宋"/>
                <w:color w:val="000000"/>
                <w:szCs w:val="21"/>
              </w:rPr>
            </w:pPr>
            <w:r>
              <w:rPr>
                <w:rFonts w:ascii="仿宋" w:hAnsi="仿宋" w:eastAsia="仿宋"/>
                <w:color w:val="000000"/>
                <w:szCs w:val="21"/>
              </w:rPr>
              <w:t>试点</w:t>
            </w:r>
            <w:r>
              <w:rPr>
                <w:rFonts w:hint="eastAsia" w:ascii="仿宋" w:hAnsi="仿宋" w:eastAsia="仿宋"/>
                <w:color w:val="000000"/>
                <w:szCs w:val="21"/>
              </w:rPr>
              <w:t>1</w:t>
            </w:r>
            <w:r>
              <w:rPr>
                <w:rFonts w:ascii="仿宋" w:hAnsi="仿宋" w:eastAsia="仿宋"/>
                <w:color w:val="000000"/>
                <w:szCs w:val="21"/>
              </w:rPr>
              <w:t>0</w:t>
            </w:r>
          </w:p>
        </w:tc>
        <w:tc>
          <w:tcPr>
            <w:tcW w:w="1144" w:type="dxa"/>
            <w:tcBorders>
              <w:top w:val="nil"/>
              <w:left w:val="nil"/>
              <w:bottom w:val="nil"/>
              <w:right w:val="nil"/>
            </w:tcBorders>
            <w:vAlign w:val="bottom"/>
          </w:tcPr>
          <w:p w14:paraId="254FA321">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7B19742D">
            <w:pPr>
              <w:jc w:val="center"/>
              <w:rPr>
                <w:rFonts w:ascii="仿宋" w:hAnsi="仿宋" w:eastAsia="仿宋" w:cs="宋体"/>
                <w:sz w:val="24"/>
                <w:szCs w:val="24"/>
              </w:rPr>
            </w:pPr>
          </w:p>
        </w:tc>
        <w:tc>
          <w:tcPr>
            <w:tcW w:w="764" w:type="dxa"/>
            <w:tcBorders>
              <w:top w:val="nil"/>
              <w:left w:val="nil"/>
              <w:bottom w:val="nil"/>
              <w:right w:val="nil"/>
            </w:tcBorders>
            <w:vAlign w:val="bottom"/>
          </w:tcPr>
          <w:p w14:paraId="2D818E6E">
            <w:pPr>
              <w:jc w:val="center"/>
              <w:rPr>
                <w:rFonts w:ascii="仿宋" w:hAnsi="仿宋" w:eastAsia="仿宋" w:cs="宋体"/>
                <w:sz w:val="24"/>
                <w:szCs w:val="24"/>
              </w:rPr>
            </w:pPr>
          </w:p>
        </w:tc>
        <w:tc>
          <w:tcPr>
            <w:tcW w:w="1398" w:type="dxa"/>
            <w:tcBorders>
              <w:top w:val="nil"/>
              <w:left w:val="nil"/>
              <w:bottom w:val="nil"/>
              <w:right w:val="nil"/>
            </w:tcBorders>
            <w:vAlign w:val="bottom"/>
          </w:tcPr>
          <w:p w14:paraId="3D753A37">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277126FA">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1A7F6679">
            <w:pPr>
              <w:jc w:val="center"/>
              <w:rPr>
                <w:rFonts w:ascii="仿宋" w:hAnsi="仿宋" w:eastAsia="仿宋" w:cs="宋体"/>
                <w:color w:val="000000"/>
                <w:szCs w:val="21"/>
              </w:rPr>
            </w:pPr>
          </w:p>
        </w:tc>
        <w:tc>
          <w:tcPr>
            <w:tcW w:w="1408" w:type="dxa"/>
            <w:gridSpan w:val="2"/>
            <w:tcBorders>
              <w:top w:val="nil"/>
              <w:left w:val="nil"/>
              <w:bottom w:val="nil"/>
              <w:right w:val="nil"/>
            </w:tcBorders>
          </w:tcPr>
          <w:p w14:paraId="0BAA4ADC">
            <w:pPr>
              <w:jc w:val="center"/>
              <w:rPr>
                <w:rFonts w:ascii="仿宋" w:hAnsi="仿宋" w:eastAsia="仿宋"/>
                <w:color w:val="000000"/>
                <w:szCs w:val="21"/>
              </w:rPr>
            </w:pPr>
          </w:p>
        </w:tc>
        <w:tc>
          <w:tcPr>
            <w:tcW w:w="735" w:type="dxa"/>
            <w:tcBorders>
              <w:top w:val="nil"/>
              <w:left w:val="nil"/>
              <w:bottom w:val="nil"/>
              <w:right w:val="nil"/>
            </w:tcBorders>
          </w:tcPr>
          <w:p w14:paraId="2A22D843">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7E20B63B">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0CC92F33">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765AE633">
            <w:pPr>
              <w:jc w:val="center"/>
              <w:rPr>
                <w:rFonts w:ascii="仿宋" w:hAnsi="仿宋" w:eastAsia="仿宋" w:cs="宋体"/>
                <w:szCs w:val="21"/>
              </w:rPr>
            </w:pPr>
          </w:p>
        </w:tc>
      </w:tr>
      <w:tr w14:paraId="20E1BD3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1E28EEF4">
            <w:pPr>
              <w:jc w:val="center"/>
              <w:rPr>
                <w:rFonts w:ascii="仿宋" w:hAnsi="仿宋" w:eastAsia="仿宋"/>
                <w:color w:val="000000"/>
                <w:szCs w:val="21"/>
              </w:rPr>
            </w:pPr>
          </w:p>
        </w:tc>
        <w:tc>
          <w:tcPr>
            <w:tcW w:w="1168" w:type="dxa"/>
            <w:tcBorders>
              <w:top w:val="nil"/>
              <w:left w:val="nil"/>
              <w:bottom w:val="nil"/>
              <w:right w:val="nil"/>
            </w:tcBorders>
            <w:vAlign w:val="center"/>
          </w:tcPr>
          <w:p w14:paraId="2A9E3818">
            <w:pPr>
              <w:jc w:val="center"/>
              <w:rPr>
                <w:rFonts w:ascii="仿宋" w:hAnsi="仿宋" w:eastAsia="仿宋"/>
                <w:color w:val="000000"/>
                <w:szCs w:val="21"/>
              </w:rPr>
            </w:pPr>
            <w:r>
              <w:rPr>
                <w:rFonts w:ascii="仿宋" w:hAnsi="仿宋" w:eastAsia="仿宋"/>
                <w:color w:val="000000"/>
                <w:szCs w:val="21"/>
              </w:rPr>
              <w:t>…</w:t>
            </w:r>
          </w:p>
        </w:tc>
        <w:tc>
          <w:tcPr>
            <w:tcW w:w="1144" w:type="dxa"/>
            <w:tcBorders>
              <w:top w:val="nil"/>
              <w:left w:val="nil"/>
              <w:bottom w:val="nil"/>
              <w:right w:val="nil"/>
            </w:tcBorders>
            <w:vAlign w:val="bottom"/>
          </w:tcPr>
          <w:p w14:paraId="3C443BA7">
            <w:pPr>
              <w:jc w:val="center"/>
              <w:rPr>
                <w:rFonts w:ascii="仿宋" w:hAnsi="仿宋" w:eastAsia="仿宋" w:cs="宋体"/>
                <w:color w:val="000000"/>
                <w:szCs w:val="21"/>
              </w:rPr>
            </w:pPr>
          </w:p>
        </w:tc>
        <w:tc>
          <w:tcPr>
            <w:tcW w:w="1002" w:type="dxa"/>
            <w:tcBorders>
              <w:top w:val="nil"/>
              <w:left w:val="nil"/>
              <w:bottom w:val="nil"/>
              <w:right w:val="nil"/>
            </w:tcBorders>
            <w:vAlign w:val="bottom"/>
          </w:tcPr>
          <w:p w14:paraId="2DD8CFE1">
            <w:pPr>
              <w:jc w:val="center"/>
              <w:rPr>
                <w:rFonts w:ascii="仿宋" w:hAnsi="仿宋" w:eastAsia="仿宋" w:cs="宋体"/>
                <w:sz w:val="24"/>
                <w:szCs w:val="24"/>
              </w:rPr>
            </w:pPr>
          </w:p>
        </w:tc>
        <w:tc>
          <w:tcPr>
            <w:tcW w:w="764" w:type="dxa"/>
            <w:tcBorders>
              <w:top w:val="nil"/>
              <w:left w:val="nil"/>
              <w:bottom w:val="nil"/>
              <w:right w:val="nil"/>
            </w:tcBorders>
            <w:vAlign w:val="bottom"/>
          </w:tcPr>
          <w:p w14:paraId="1FD705C4">
            <w:pPr>
              <w:jc w:val="center"/>
              <w:rPr>
                <w:rFonts w:ascii="仿宋" w:hAnsi="仿宋" w:eastAsia="仿宋" w:cs="宋体"/>
                <w:sz w:val="24"/>
                <w:szCs w:val="24"/>
              </w:rPr>
            </w:pPr>
          </w:p>
        </w:tc>
        <w:tc>
          <w:tcPr>
            <w:tcW w:w="1398" w:type="dxa"/>
            <w:tcBorders>
              <w:top w:val="nil"/>
              <w:left w:val="nil"/>
              <w:bottom w:val="nil"/>
              <w:right w:val="nil"/>
            </w:tcBorders>
            <w:vAlign w:val="bottom"/>
          </w:tcPr>
          <w:p w14:paraId="3A2821AB">
            <w:pPr>
              <w:jc w:val="center"/>
              <w:rPr>
                <w:rFonts w:ascii="仿宋" w:hAnsi="仿宋" w:eastAsia="仿宋" w:cs="宋体"/>
                <w:color w:val="000000"/>
                <w:szCs w:val="21"/>
              </w:rPr>
            </w:pPr>
          </w:p>
        </w:tc>
        <w:tc>
          <w:tcPr>
            <w:tcW w:w="1398" w:type="dxa"/>
            <w:tcBorders>
              <w:top w:val="nil"/>
              <w:left w:val="nil"/>
              <w:bottom w:val="nil"/>
              <w:right w:val="nil"/>
            </w:tcBorders>
            <w:vAlign w:val="bottom"/>
          </w:tcPr>
          <w:p w14:paraId="46A49E5E">
            <w:pPr>
              <w:jc w:val="center"/>
              <w:rPr>
                <w:rFonts w:ascii="仿宋" w:hAnsi="仿宋" w:eastAsia="仿宋" w:cs="宋体"/>
                <w:color w:val="000000"/>
                <w:szCs w:val="21"/>
              </w:rPr>
            </w:pPr>
          </w:p>
        </w:tc>
        <w:tc>
          <w:tcPr>
            <w:tcW w:w="2132" w:type="dxa"/>
            <w:tcBorders>
              <w:top w:val="nil"/>
              <w:left w:val="nil"/>
              <w:bottom w:val="nil"/>
              <w:right w:val="nil"/>
            </w:tcBorders>
            <w:vAlign w:val="bottom"/>
          </w:tcPr>
          <w:p w14:paraId="59024D29">
            <w:pPr>
              <w:jc w:val="center"/>
              <w:rPr>
                <w:rFonts w:ascii="仿宋" w:hAnsi="仿宋" w:eastAsia="仿宋" w:cs="宋体"/>
                <w:color w:val="000000"/>
                <w:szCs w:val="21"/>
              </w:rPr>
            </w:pPr>
          </w:p>
        </w:tc>
        <w:tc>
          <w:tcPr>
            <w:tcW w:w="1408" w:type="dxa"/>
            <w:gridSpan w:val="2"/>
            <w:tcBorders>
              <w:top w:val="nil"/>
              <w:left w:val="nil"/>
              <w:bottom w:val="nil"/>
              <w:right w:val="nil"/>
            </w:tcBorders>
          </w:tcPr>
          <w:p w14:paraId="53253BC5">
            <w:pPr>
              <w:jc w:val="center"/>
              <w:rPr>
                <w:rFonts w:ascii="仿宋" w:hAnsi="仿宋" w:eastAsia="仿宋"/>
                <w:color w:val="000000"/>
                <w:szCs w:val="21"/>
              </w:rPr>
            </w:pPr>
          </w:p>
        </w:tc>
        <w:tc>
          <w:tcPr>
            <w:tcW w:w="735" w:type="dxa"/>
            <w:tcBorders>
              <w:top w:val="nil"/>
              <w:left w:val="nil"/>
              <w:bottom w:val="nil"/>
              <w:right w:val="nil"/>
            </w:tcBorders>
          </w:tcPr>
          <w:p w14:paraId="0B38554E">
            <w:pPr>
              <w:jc w:val="center"/>
              <w:rPr>
                <w:rFonts w:ascii="仿宋" w:hAnsi="仿宋" w:eastAsia="仿宋" w:cs="宋体"/>
                <w:color w:val="000000"/>
                <w:szCs w:val="21"/>
              </w:rPr>
            </w:pPr>
          </w:p>
        </w:tc>
        <w:tc>
          <w:tcPr>
            <w:tcW w:w="977" w:type="dxa"/>
            <w:tcBorders>
              <w:top w:val="nil"/>
              <w:left w:val="nil"/>
              <w:bottom w:val="nil"/>
              <w:right w:val="nil"/>
            </w:tcBorders>
            <w:vAlign w:val="bottom"/>
          </w:tcPr>
          <w:p w14:paraId="12820E3A">
            <w:pPr>
              <w:jc w:val="center"/>
              <w:rPr>
                <w:rFonts w:ascii="仿宋" w:hAnsi="仿宋" w:eastAsia="仿宋" w:cs="宋体"/>
                <w:color w:val="000000"/>
                <w:szCs w:val="21"/>
              </w:rPr>
            </w:pPr>
          </w:p>
        </w:tc>
        <w:tc>
          <w:tcPr>
            <w:tcW w:w="871" w:type="dxa"/>
            <w:tcBorders>
              <w:top w:val="nil"/>
              <w:left w:val="nil"/>
              <w:bottom w:val="nil"/>
              <w:right w:val="nil"/>
            </w:tcBorders>
            <w:vAlign w:val="bottom"/>
          </w:tcPr>
          <w:p w14:paraId="60BE75ED">
            <w:pPr>
              <w:jc w:val="center"/>
              <w:rPr>
                <w:rFonts w:ascii="仿宋" w:hAnsi="仿宋" w:eastAsia="仿宋" w:cs="宋体"/>
                <w:color w:val="000000"/>
                <w:szCs w:val="21"/>
              </w:rPr>
            </w:pPr>
          </w:p>
        </w:tc>
        <w:tc>
          <w:tcPr>
            <w:tcW w:w="1477" w:type="dxa"/>
            <w:tcBorders>
              <w:top w:val="nil"/>
              <w:left w:val="nil"/>
              <w:bottom w:val="nil"/>
              <w:right w:val="nil"/>
            </w:tcBorders>
            <w:vAlign w:val="bottom"/>
          </w:tcPr>
          <w:p w14:paraId="18F88933">
            <w:pPr>
              <w:jc w:val="center"/>
              <w:rPr>
                <w:rFonts w:ascii="仿宋" w:hAnsi="仿宋" w:eastAsia="仿宋" w:cs="宋体"/>
                <w:szCs w:val="21"/>
              </w:rPr>
            </w:pPr>
          </w:p>
        </w:tc>
      </w:tr>
      <w:tr w14:paraId="3FA7673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exact"/>
          <w:jc w:val="center"/>
        </w:trPr>
        <w:tc>
          <w:tcPr>
            <w:tcW w:w="1140" w:type="dxa"/>
            <w:tcBorders>
              <w:top w:val="nil"/>
              <w:left w:val="nil"/>
              <w:bottom w:val="nil"/>
              <w:right w:val="nil"/>
            </w:tcBorders>
          </w:tcPr>
          <w:p w14:paraId="0B7392BF">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1E3BB145">
            <w:pPr>
              <w:jc w:val="center"/>
              <w:rPr>
                <w:rFonts w:ascii="仿宋" w:hAnsi="仿宋" w:eastAsia="仿宋"/>
                <w:b/>
                <w:color w:val="000000"/>
                <w:szCs w:val="21"/>
              </w:rPr>
            </w:pPr>
            <w:r>
              <w:rPr>
                <w:rFonts w:hint="eastAsia" w:ascii="仿宋" w:hAnsi="仿宋" w:eastAsia="仿宋" w:cs="宋体"/>
                <w:b/>
                <w:color w:val="000000"/>
                <w:kern w:val="0"/>
                <w:szCs w:val="21"/>
              </w:rPr>
              <w:t>平均（病害取最高值）</w:t>
            </w:r>
          </w:p>
        </w:tc>
        <w:tc>
          <w:tcPr>
            <w:tcW w:w="1144" w:type="dxa"/>
            <w:tcBorders>
              <w:top w:val="nil"/>
              <w:left w:val="nil"/>
              <w:bottom w:val="nil"/>
              <w:right w:val="nil"/>
            </w:tcBorders>
            <w:vAlign w:val="center"/>
          </w:tcPr>
          <w:p w14:paraId="71B0DE40">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3A87C2C8">
            <w:pPr>
              <w:jc w:val="center"/>
              <w:rPr>
                <w:rFonts w:ascii="仿宋" w:hAnsi="仿宋" w:eastAsia="仿宋" w:cs="宋体"/>
                <w:b/>
                <w:sz w:val="24"/>
                <w:szCs w:val="24"/>
              </w:rPr>
            </w:pPr>
          </w:p>
        </w:tc>
        <w:tc>
          <w:tcPr>
            <w:tcW w:w="764" w:type="dxa"/>
            <w:tcBorders>
              <w:top w:val="nil"/>
              <w:left w:val="nil"/>
              <w:bottom w:val="nil"/>
              <w:right w:val="nil"/>
            </w:tcBorders>
            <w:vAlign w:val="center"/>
          </w:tcPr>
          <w:p w14:paraId="7029C33B">
            <w:pPr>
              <w:jc w:val="center"/>
              <w:rPr>
                <w:rFonts w:ascii="仿宋" w:hAnsi="仿宋" w:eastAsia="仿宋" w:cs="宋体"/>
                <w:b/>
                <w:sz w:val="24"/>
                <w:szCs w:val="24"/>
              </w:rPr>
            </w:pPr>
          </w:p>
        </w:tc>
        <w:tc>
          <w:tcPr>
            <w:tcW w:w="1398" w:type="dxa"/>
            <w:tcBorders>
              <w:top w:val="nil"/>
              <w:left w:val="nil"/>
              <w:bottom w:val="nil"/>
              <w:right w:val="nil"/>
            </w:tcBorders>
            <w:vAlign w:val="center"/>
          </w:tcPr>
          <w:p w14:paraId="1650987F">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253FBDB2">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2F283864">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69C325ED">
            <w:pPr>
              <w:jc w:val="center"/>
              <w:rPr>
                <w:rFonts w:ascii="仿宋" w:hAnsi="仿宋" w:eastAsia="仿宋"/>
                <w:b/>
                <w:color w:val="000000"/>
                <w:szCs w:val="21"/>
              </w:rPr>
            </w:pPr>
          </w:p>
        </w:tc>
        <w:tc>
          <w:tcPr>
            <w:tcW w:w="735" w:type="dxa"/>
            <w:tcBorders>
              <w:top w:val="nil"/>
              <w:left w:val="nil"/>
              <w:bottom w:val="nil"/>
              <w:right w:val="nil"/>
            </w:tcBorders>
          </w:tcPr>
          <w:p w14:paraId="47228A0E">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5274193A">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2A036FEA">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3F6E2824">
            <w:pPr>
              <w:jc w:val="center"/>
              <w:rPr>
                <w:rFonts w:ascii="仿宋" w:hAnsi="仿宋" w:eastAsia="仿宋" w:cs="宋体"/>
                <w:b/>
                <w:szCs w:val="21"/>
              </w:rPr>
            </w:pPr>
          </w:p>
        </w:tc>
      </w:tr>
      <w:tr w14:paraId="7BA307B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24BFE4A4">
            <w:pPr>
              <w:jc w:val="center"/>
              <w:rPr>
                <w:rFonts w:ascii="仿宋" w:hAnsi="仿宋" w:eastAsia="仿宋" w:cs="宋体"/>
                <w:b/>
                <w:color w:val="000000"/>
                <w:kern w:val="0"/>
                <w:szCs w:val="21"/>
              </w:rPr>
            </w:pPr>
          </w:p>
        </w:tc>
        <w:tc>
          <w:tcPr>
            <w:tcW w:w="1168" w:type="dxa"/>
            <w:tcBorders>
              <w:top w:val="single" w:color="auto" w:sz="4" w:space="0"/>
              <w:left w:val="nil"/>
              <w:bottom w:val="nil"/>
              <w:right w:val="nil"/>
            </w:tcBorders>
            <w:vAlign w:val="center"/>
          </w:tcPr>
          <w:p w14:paraId="656DBDFC">
            <w:pPr>
              <w:jc w:val="center"/>
              <w:rPr>
                <w:rFonts w:ascii="仿宋" w:hAnsi="仿宋" w:eastAsia="仿宋" w:cs="宋体"/>
                <w:b/>
                <w:color w:val="000000"/>
                <w:kern w:val="0"/>
                <w:szCs w:val="21"/>
              </w:rPr>
            </w:pPr>
            <w:r>
              <w:rPr>
                <w:rFonts w:ascii="仿宋" w:hAnsi="仿宋" w:eastAsia="仿宋"/>
                <w:color w:val="000000"/>
                <w:szCs w:val="21"/>
              </w:rPr>
              <w:t>试点</w:t>
            </w:r>
            <w:r>
              <w:rPr>
                <w:rFonts w:hint="eastAsia" w:ascii="仿宋" w:hAnsi="仿宋" w:eastAsia="仿宋"/>
                <w:color w:val="000000"/>
                <w:szCs w:val="21"/>
              </w:rPr>
              <w:t>1</w:t>
            </w:r>
          </w:p>
        </w:tc>
        <w:tc>
          <w:tcPr>
            <w:tcW w:w="1144" w:type="dxa"/>
            <w:tcBorders>
              <w:top w:val="nil"/>
              <w:left w:val="nil"/>
              <w:bottom w:val="nil"/>
              <w:right w:val="nil"/>
            </w:tcBorders>
            <w:vAlign w:val="center"/>
          </w:tcPr>
          <w:p w14:paraId="0975D7FF">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48B2D915">
            <w:pPr>
              <w:jc w:val="center"/>
              <w:rPr>
                <w:rFonts w:ascii="仿宋" w:hAnsi="仿宋" w:eastAsia="仿宋" w:cs="宋体"/>
                <w:b/>
                <w:sz w:val="24"/>
                <w:szCs w:val="24"/>
              </w:rPr>
            </w:pPr>
          </w:p>
        </w:tc>
        <w:tc>
          <w:tcPr>
            <w:tcW w:w="764" w:type="dxa"/>
            <w:tcBorders>
              <w:top w:val="nil"/>
              <w:left w:val="nil"/>
              <w:bottom w:val="nil"/>
              <w:right w:val="nil"/>
            </w:tcBorders>
            <w:vAlign w:val="center"/>
          </w:tcPr>
          <w:p w14:paraId="2FDDD6BA">
            <w:pPr>
              <w:jc w:val="center"/>
              <w:rPr>
                <w:rFonts w:ascii="仿宋" w:hAnsi="仿宋" w:eastAsia="仿宋" w:cs="宋体"/>
                <w:b/>
                <w:sz w:val="24"/>
                <w:szCs w:val="24"/>
              </w:rPr>
            </w:pPr>
          </w:p>
        </w:tc>
        <w:tc>
          <w:tcPr>
            <w:tcW w:w="1398" w:type="dxa"/>
            <w:tcBorders>
              <w:top w:val="nil"/>
              <w:left w:val="nil"/>
              <w:bottom w:val="nil"/>
              <w:right w:val="nil"/>
            </w:tcBorders>
            <w:vAlign w:val="center"/>
          </w:tcPr>
          <w:p w14:paraId="69F3C8CD">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557225BC">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01B082F7">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0B01BB73">
            <w:pPr>
              <w:jc w:val="center"/>
              <w:rPr>
                <w:rFonts w:ascii="仿宋" w:hAnsi="仿宋" w:eastAsia="仿宋"/>
                <w:b/>
                <w:color w:val="000000"/>
                <w:szCs w:val="21"/>
              </w:rPr>
            </w:pPr>
          </w:p>
        </w:tc>
        <w:tc>
          <w:tcPr>
            <w:tcW w:w="735" w:type="dxa"/>
            <w:tcBorders>
              <w:top w:val="nil"/>
              <w:left w:val="nil"/>
              <w:bottom w:val="nil"/>
              <w:right w:val="nil"/>
            </w:tcBorders>
          </w:tcPr>
          <w:p w14:paraId="1689D270">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6EC96834">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36572580">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63E30AA3">
            <w:pPr>
              <w:jc w:val="center"/>
              <w:rPr>
                <w:rFonts w:ascii="仿宋" w:hAnsi="仿宋" w:eastAsia="仿宋" w:cs="宋体"/>
                <w:b/>
                <w:szCs w:val="21"/>
              </w:rPr>
            </w:pPr>
          </w:p>
        </w:tc>
      </w:tr>
      <w:tr w14:paraId="68FE96D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24EDFBC8">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18C2CC4E">
            <w:pPr>
              <w:jc w:val="center"/>
              <w:rPr>
                <w:rFonts w:ascii="仿宋" w:hAnsi="仿宋" w:eastAsia="仿宋" w:cs="宋体"/>
                <w:b/>
                <w:color w:val="000000"/>
                <w:kern w:val="0"/>
                <w:szCs w:val="21"/>
              </w:rPr>
            </w:pPr>
            <w:r>
              <w:rPr>
                <w:rFonts w:ascii="仿宋" w:hAnsi="仿宋" w:eastAsia="仿宋"/>
                <w:color w:val="000000"/>
                <w:szCs w:val="21"/>
              </w:rPr>
              <w:t>试点2</w:t>
            </w:r>
          </w:p>
        </w:tc>
        <w:tc>
          <w:tcPr>
            <w:tcW w:w="1144" w:type="dxa"/>
            <w:tcBorders>
              <w:top w:val="nil"/>
              <w:left w:val="nil"/>
              <w:bottom w:val="nil"/>
              <w:right w:val="nil"/>
            </w:tcBorders>
            <w:vAlign w:val="center"/>
          </w:tcPr>
          <w:p w14:paraId="01C982A9">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3F440F14">
            <w:pPr>
              <w:jc w:val="center"/>
              <w:rPr>
                <w:rFonts w:ascii="仿宋" w:hAnsi="仿宋" w:eastAsia="仿宋" w:cs="宋体"/>
                <w:b/>
                <w:sz w:val="24"/>
                <w:szCs w:val="24"/>
              </w:rPr>
            </w:pPr>
          </w:p>
        </w:tc>
        <w:tc>
          <w:tcPr>
            <w:tcW w:w="764" w:type="dxa"/>
            <w:tcBorders>
              <w:top w:val="nil"/>
              <w:left w:val="nil"/>
              <w:bottom w:val="nil"/>
              <w:right w:val="nil"/>
            </w:tcBorders>
            <w:vAlign w:val="center"/>
          </w:tcPr>
          <w:p w14:paraId="03A9E5F6">
            <w:pPr>
              <w:jc w:val="center"/>
              <w:rPr>
                <w:rFonts w:ascii="仿宋" w:hAnsi="仿宋" w:eastAsia="仿宋" w:cs="宋体"/>
                <w:b/>
                <w:sz w:val="24"/>
                <w:szCs w:val="24"/>
              </w:rPr>
            </w:pPr>
          </w:p>
        </w:tc>
        <w:tc>
          <w:tcPr>
            <w:tcW w:w="1398" w:type="dxa"/>
            <w:tcBorders>
              <w:top w:val="nil"/>
              <w:left w:val="nil"/>
              <w:bottom w:val="nil"/>
              <w:right w:val="nil"/>
            </w:tcBorders>
            <w:vAlign w:val="center"/>
          </w:tcPr>
          <w:p w14:paraId="60A71E17">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14818F0D">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385F1A75">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0279C7C7">
            <w:pPr>
              <w:jc w:val="center"/>
              <w:rPr>
                <w:rFonts w:ascii="仿宋" w:hAnsi="仿宋" w:eastAsia="仿宋"/>
                <w:b/>
                <w:color w:val="000000"/>
                <w:szCs w:val="21"/>
              </w:rPr>
            </w:pPr>
          </w:p>
        </w:tc>
        <w:tc>
          <w:tcPr>
            <w:tcW w:w="735" w:type="dxa"/>
            <w:tcBorders>
              <w:top w:val="nil"/>
              <w:left w:val="nil"/>
              <w:bottom w:val="nil"/>
              <w:right w:val="nil"/>
            </w:tcBorders>
          </w:tcPr>
          <w:p w14:paraId="1066BAF8">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769D3B8E">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4E1E8FE8">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6FD82822">
            <w:pPr>
              <w:jc w:val="center"/>
              <w:rPr>
                <w:rFonts w:ascii="仿宋" w:hAnsi="仿宋" w:eastAsia="仿宋" w:cs="宋体"/>
                <w:b/>
                <w:szCs w:val="21"/>
              </w:rPr>
            </w:pPr>
          </w:p>
        </w:tc>
      </w:tr>
      <w:tr w14:paraId="34E880F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715D4D7E">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13803E53">
            <w:pPr>
              <w:jc w:val="center"/>
              <w:rPr>
                <w:rFonts w:ascii="仿宋" w:hAnsi="仿宋" w:eastAsia="仿宋" w:cs="宋体"/>
                <w:b/>
                <w:color w:val="000000"/>
                <w:kern w:val="0"/>
                <w:szCs w:val="21"/>
              </w:rPr>
            </w:pPr>
            <w:r>
              <w:rPr>
                <w:rFonts w:ascii="仿宋" w:hAnsi="仿宋" w:eastAsia="仿宋"/>
                <w:color w:val="000000"/>
                <w:szCs w:val="21"/>
              </w:rPr>
              <w:t>试点3</w:t>
            </w:r>
          </w:p>
        </w:tc>
        <w:tc>
          <w:tcPr>
            <w:tcW w:w="1144" w:type="dxa"/>
            <w:tcBorders>
              <w:top w:val="nil"/>
              <w:left w:val="nil"/>
              <w:bottom w:val="nil"/>
              <w:right w:val="nil"/>
            </w:tcBorders>
            <w:vAlign w:val="center"/>
          </w:tcPr>
          <w:p w14:paraId="751D2F12">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7EB03FBF">
            <w:pPr>
              <w:jc w:val="center"/>
              <w:rPr>
                <w:rFonts w:ascii="仿宋" w:hAnsi="仿宋" w:eastAsia="仿宋" w:cs="宋体"/>
                <w:b/>
                <w:sz w:val="24"/>
                <w:szCs w:val="24"/>
              </w:rPr>
            </w:pPr>
          </w:p>
        </w:tc>
        <w:tc>
          <w:tcPr>
            <w:tcW w:w="764" w:type="dxa"/>
            <w:tcBorders>
              <w:top w:val="nil"/>
              <w:left w:val="nil"/>
              <w:bottom w:val="nil"/>
              <w:right w:val="nil"/>
            </w:tcBorders>
            <w:vAlign w:val="center"/>
          </w:tcPr>
          <w:p w14:paraId="3DD99F82">
            <w:pPr>
              <w:jc w:val="center"/>
              <w:rPr>
                <w:rFonts w:ascii="仿宋" w:hAnsi="仿宋" w:eastAsia="仿宋" w:cs="宋体"/>
                <w:b/>
                <w:sz w:val="24"/>
                <w:szCs w:val="24"/>
              </w:rPr>
            </w:pPr>
          </w:p>
        </w:tc>
        <w:tc>
          <w:tcPr>
            <w:tcW w:w="1398" w:type="dxa"/>
            <w:tcBorders>
              <w:top w:val="nil"/>
              <w:left w:val="nil"/>
              <w:bottom w:val="nil"/>
              <w:right w:val="nil"/>
            </w:tcBorders>
            <w:vAlign w:val="center"/>
          </w:tcPr>
          <w:p w14:paraId="2C323E62">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51ED601D">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39C8288E">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4A56B038">
            <w:pPr>
              <w:jc w:val="center"/>
              <w:rPr>
                <w:rFonts w:ascii="仿宋" w:hAnsi="仿宋" w:eastAsia="仿宋"/>
                <w:b/>
                <w:color w:val="000000"/>
                <w:szCs w:val="21"/>
              </w:rPr>
            </w:pPr>
          </w:p>
        </w:tc>
        <w:tc>
          <w:tcPr>
            <w:tcW w:w="735" w:type="dxa"/>
            <w:tcBorders>
              <w:top w:val="nil"/>
              <w:left w:val="nil"/>
              <w:bottom w:val="nil"/>
              <w:right w:val="nil"/>
            </w:tcBorders>
          </w:tcPr>
          <w:p w14:paraId="7AD17DB8">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3A5236F5">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53FA3AB5">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3C88258D">
            <w:pPr>
              <w:jc w:val="center"/>
              <w:rPr>
                <w:rFonts w:ascii="仿宋" w:hAnsi="仿宋" w:eastAsia="仿宋" w:cs="宋体"/>
                <w:b/>
                <w:szCs w:val="21"/>
              </w:rPr>
            </w:pPr>
          </w:p>
        </w:tc>
      </w:tr>
      <w:tr w14:paraId="1970124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02F09CE7">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3A6FB7CC">
            <w:pPr>
              <w:jc w:val="center"/>
              <w:rPr>
                <w:rFonts w:ascii="仿宋" w:hAnsi="仿宋" w:eastAsia="仿宋" w:cs="宋体"/>
                <w:b/>
                <w:color w:val="000000"/>
                <w:kern w:val="0"/>
                <w:szCs w:val="21"/>
              </w:rPr>
            </w:pPr>
            <w:r>
              <w:rPr>
                <w:rFonts w:ascii="仿宋" w:hAnsi="仿宋" w:eastAsia="仿宋"/>
                <w:color w:val="000000"/>
                <w:szCs w:val="21"/>
              </w:rPr>
              <w:t>试点4</w:t>
            </w:r>
          </w:p>
        </w:tc>
        <w:tc>
          <w:tcPr>
            <w:tcW w:w="1144" w:type="dxa"/>
            <w:tcBorders>
              <w:top w:val="nil"/>
              <w:left w:val="nil"/>
              <w:bottom w:val="nil"/>
              <w:right w:val="nil"/>
            </w:tcBorders>
            <w:vAlign w:val="center"/>
          </w:tcPr>
          <w:p w14:paraId="58D218E4">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556E99D5">
            <w:pPr>
              <w:jc w:val="center"/>
              <w:rPr>
                <w:rFonts w:ascii="仿宋" w:hAnsi="仿宋" w:eastAsia="仿宋" w:cs="宋体"/>
                <w:b/>
                <w:sz w:val="24"/>
                <w:szCs w:val="24"/>
              </w:rPr>
            </w:pPr>
          </w:p>
        </w:tc>
        <w:tc>
          <w:tcPr>
            <w:tcW w:w="764" w:type="dxa"/>
            <w:tcBorders>
              <w:top w:val="nil"/>
              <w:left w:val="nil"/>
              <w:bottom w:val="nil"/>
              <w:right w:val="nil"/>
            </w:tcBorders>
            <w:vAlign w:val="center"/>
          </w:tcPr>
          <w:p w14:paraId="5E942B96">
            <w:pPr>
              <w:jc w:val="center"/>
              <w:rPr>
                <w:rFonts w:ascii="仿宋" w:hAnsi="仿宋" w:eastAsia="仿宋" w:cs="宋体"/>
                <w:b/>
                <w:sz w:val="24"/>
                <w:szCs w:val="24"/>
              </w:rPr>
            </w:pPr>
          </w:p>
        </w:tc>
        <w:tc>
          <w:tcPr>
            <w:tcW w:w="1398" w:type="dxa"/>
            <w:tcBorders>
              <w:top w:val="nil"/>
              <w:left w:val="nil"/>
              <w:bottom w:val="nil"/>
              <w:right w:val="nil"/>
            </w:tcBorders>
            <w:vAlign w:val="center"/>
          </w:tcPr>
          <w:p w14:paraId="4497B1B6">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3950A87C">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5EA73F78">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4C72D663">
            <w:pPr>
              <w:jc w:val="center"/>
              <w:rPr>
                <w:rFonts w:ascii="仿宋" w:hAnsi="仿宋" w:eastAsia="仿宋"/>
                <w:b/>
                <w:color w:val="000000"/>
                <w:szCs w:val="21"/>
              </w:rPr>
            </w:pPr>
          </w:p>
        </w:tc>
        <w:tc>
          <w:tcPr>
            <w:tcW w:w="735" w:type="dxa"/>
            <w:tcBorders>
              <w:top w:val="nil"/>
              <w:left w:val="nil"/>
              <w:bottom w:val="nil"/>
              <w:right w:val="nil"/>
            </w:tcBorders>
          </w:tcPr>
          <w:p w14:paraId="637462AB">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541C275A">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3F030782">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0CC6530C">
            <w:pPr>
              <w:jc w:val="center"/>
              <w:rPr>
                <w:rFonts w:ascii="仿宋" w:hAnsi="仿宋" w:eastAsia="仿宋" w:cs="宋体"/>
                <w:b/>
                <w:szCs w:val="21"/>
              </w:rPr>
            </w:pPr>
          </w:p>
        </w:tc>
      </w:tr>
      <w:tr w14:paraId="728D26A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460FC699">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2676DB0E">
            <w:pPr>
              <w:jc w:val="center"/>
              <w:rPr>
                <w:rFonts w:ascii="仿宋" w:hAnsi="仿宋" w:eastAsia="仿宋" w:cs="宋体"/>
                <w:b/>
                <w:color w:val="000000"/>
                <w:kern w:val="0"/>
                <w:szCs w:val="21"/>
              </w:rPr>
            </w:pPr>
            <w:r>
              <w:rPr>
                <w:rFonts w:ascii="仿宋" w:hAnsi="仿宋" w:eastAsia="仿宋"/>
                <w:color w:val="000000"/>
                <w:szCs w:val="21"/>
              </w:rPr>
              <w:t>试点</w:t>
            </w:r>
            <w:r>
              <w:rPr>
                <w:rFonts w:hint="eastAsia" w:ascii="仿宋" w:hAnsi="仿宋" w:eastAsia="仿宋"/>
                <w:color w:val="000000"/>
                <w:szCs w:val="21"/>
              </w:rPr>
              <w:t>5</w:t>
            </w:r>
          </w:p>
        </w:tc>
        <w:tc>
          <w:tcPr>
            <w:tcW w:w="1144" w:type="dxa"/>
            <w:tcBorders>
              <w:top w:val="nil"/>
              <w:left w:val="nil"/>
              <w:bottom w:val="nil"/>
              <w:right w:val="nil"/>
            </w:tcBorders>
            <w:vAlign w:val="center"/>
          </w:tcPr>
          <w:p w14:paraId="1D3A7919">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201DF36B">
            <w:pPr>
              <w:jc w:val="center"/>
              <w:rPr>
                <w:rFonts w:ascii="仿宋" w:hAnsi="仿宋" w:eastAsia="仿宋" w:cs="宋体"/>
                <w:b/>
                <w:sz w:val="24"/>
                <w:szCs w:val="24"/>
              </w:rPr>
            </w:pPr>
          </w:p>
        </w:tc>
        <w:tc>
          <w:tcPr>
            <w:tcW w:w="764" w:type="dxa"/>
            <w:tcBorders>
              <w:top w:val="nil"/>
              <w:left w:val="nil"/>
              <w:bottom w:val="nil"/>
              <w:right w:val="nil"/>
            </w:tcBorders>
            <w:vAlign w:val="center"/>
          </w:tcPr>
          <w:p w14:paraId="662F67A2">
            <w:pPr>
              <w:jc w:val="center"/>
              <w:rPr>
                <w:rFonts w:ascii="仿宋" w:hAnsi="仿宋" w:eastAsia="仿宋" w:cs="宋体"/>
                <w:b/>
                <w:sz w:val="24"/>
                <w:szCs w:val="24"/>
              </w:rPr>
            </w:pPr>
          </w:p>
        </w:tc>
        <w:tc>
          <w:tcPr>
            <w:tcW w:w="1398" w:type="dxa"/>
            <w:tcBorders>
              <w:top w:val="nil"/>
              <w:left w:val="nil"/>
              <w:bottom w:val="nil"/>
              <w:right w:val="nil"/>
            </w:tcBorders>
            <w:vAlign w:val="center"/>
          </w:tcPr>
          <w:p w14:paraId="4DE5A82C">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7B1E64DC">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7384E020">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75F14D2E">
            <w:pPr>
              <w:jc w:val="center"/>
              <w:rPr>
                <w:rFonts w:ascii="仿宋" w:hAnsi="仿宋" w:eastAsia="仿宋"/>
                <w:b/>
                <w:color w:val="000000"/>
                <w:szCs w:val="21"/>
              </w:rPr>
            </w:pPr>
          </w:p>
        </w:tc>
        <w:tc>
          <w:tcPr>
            <w:tcW w:w="735" w:type="dxa"/>
            <w:tcBorders>
              <w:top w:val="nil"/>
              <w:left w:val="nil"/>
              <w:bottom w:val="nil"/>
              <w:right w:val="nil"/>
            </w:tcBorders>
          </w:tcPr>
          <w:p w14:paraId="40133C69">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5F1394DC">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1BBE4331">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2C2DA083">
            <w:pPr>
              <w:jc w:val="center"/>
              <w:rPr>
                <w:rFonts w:ascii="仿宋" w:hAnsi="仿宋" w:eastAsia="仿宋" w:cs="宋体"/>
                <w:b/>
                <w:szCs w:val="21"/>
              </w:rPr>
            </w:pPr>
          </w:p>
        </w:tc>
      </w:tr>
      <w:tr w14:paraId="48744C4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2E5051F0">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2E414A7A">
            <w:pPr>
              <w:jc w:val="center"/>
              <w:rPr>
                <w:rFonts w:ascii="仿宋" w:hAnsi="仿宋" w:eastAsia="仿宋" w:cs="宋体"/>
                <w:b/>
                <w:color w:val="000000"/>
                <w:kern w:val="0"/>
                <w:szCs w:val="21"/>
              </w:rPr>
            </w:pPr>
            <w:r>
              <w:rPr>
                <w:rFonts w:ascii="仿宋" w:hAnsi="仿宋" w:eastAsia="仿宋"/>
                <w:color w:val="000000"/>
                <w:szCs w:val="21"/>
              </w:rPr>
              <w:t>试点</w:t>
            </w:r>
            <w:r>
              <w:rPr>
                <w:rFonts w:hint="eastAsia" w:ascii="仿宋" w:hAnsi="仿宋" w:eastAsia="仿宋"/>
                <w:color w:val="000000"/>
                <w:szCs w:val="21"/>
              </w:rPr>
              <w:t>6</w:t>
            </w:r>
          </w:p>
        </w:tc>
        <w:tc>
          <w:tcPr>
            <w:tcW w:w="1144" w:type="dxa"/>
            <w:tcBorders>
              <w:top w:val="nil"/>
              <w:left w:val="nil"/>
              <w:bottom w:val="nil"/>
              <w:right w:val="nil"/>
            </w:tcBorders>
            <w:vAlign w:val="center"/>
          </w:tcPr>
          <w:p w14:paraId="6CAF54A8">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0E692BAB">
            <w:pPr>
              <w:jc w:val="center"/>
              <w:rPr>
                <w:rFonts w:ascii="仿宋" w:hAnsi="仿宋" w:eastAsia="仿宋" w:cs="宋体"/>
                <w:b/>
                <w:sz w:val="24"/>
                <w:szCs w:val="24"/>
              </w:rPr>
            </w:pPr>
          </w:p>
        </w:tc>
        <w:tc>
          <w:tcPr>
            <w:tcW w:w="764" w:type="dxa"/>
            <w:tcBorders>
              <w:top w:val="nil"/>
              <w:left w:val="nil"/>
              <w:bottom w:val="nil"/>
              <w:right w:val="nil"/>
            </w:tcBorders>
            <w:vAlign w:val="center"/>
          </w:tcPr>
          <w:p w14:paraId="295B231C">
            <w:pPr>
              <w:jc w:val="center"/>
              <w:rPr>
                <w:rFonts w:ascii="仿宋" w:hAnsi="仿宋" w:eastAsia="仿宋" w:cs="宋体"/>
                <w:b/>
                <w:sz w:val="24"/>
                <w:szCs w:val="24"/>
              </w:rPr>
            </w:pPr>
          </w:p>
        </w:tc>
        <w:tc>
          <w:tcPr>
            <w:tcW w:w="1398" w:type="dxa"/>
            <w:tcBorders>
              <w:top w:val="nil"/>
              <w:left w:val="nil"/>
              <w:bottom w:val="nil"/>
              <w:right w:val="nil"/>
            </w:tcBorders>
            <w:vAlign w:val="center"/>
          </w:tcPr>
          <w:p w14:paraId="7CE30E94">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3E2429AD">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1521BD4B">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09C94606">
            <w:pPr>
              <w:jc w:val="center"/>
              <w:rPr>
                <w:rFonts w:ascii="仿宋" w:hAnsi="仿宋" w:eastAsia="仿宋"/>
                <w:b/>
                <w:color w:val="000000"/>
                <w:szCs w:val="21"/>
              </w:rPr>
            </w:pPr>
          </w:p>
        </w:tc>
        <w:tc>
          <w:tcPr>
            <w:tcW w:w="735" w:type="dxa"/>
            <w:tcBorders>
              <w:top w:val="nil"/>
              <w:left w:val="nil"/>
              <w:bottom w:val="nil"/>
              <w:right w:val="nil"/>
            </w:tcBorders>
          </w:tcPr>
          <w:p w14:paraId="4138266D">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437BE908">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2C9FDB77">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0CD7B3C3">
            <w:pPr>
              <w:jc w:val="center"/>
              <w:rPr>
                <w:rFonts w:ascii="仿宋" w:hAnsi="仿宋" w:eastAsia="仿宋" w:cs="宋体"/>
                <w:b/>
                <w:szCs w:val="21"/>
              </w:rPr>
            </w:pPr>
          </w:p>
        </w:tc>
      </w:tr>
      <w:tr w14:paraId="3BA7854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38474578">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6C960296">
            <w:pPr>
              <w:jc w:val="center"/>
              <w:rPr>
                <w:rFonts w:ascii="仿宋" w:hAnsi="仿宋" w:eastAsia="仿宋" w:cs="宋体"/>
                <w:b/>
                <w:color w:val="000000"/>
                <w:kern w:val="0"/>
                <w:szCs w:val="21"/>
              </w:rPr>
            </w:pPr>
            <w:r>
              <w:rPr>
                <w:rFonts w:ascii="仿宋" w:hAnsi="仿宋" w:eastAsia="仿宋"/>
                <w:color w:val="000000"/>
                <w:szCs w:val="21"/>
              </w:rPr>
              <w:t>试点</w:t>
            </w:r>
            <w:r>
              <w:rPr>
                <w:rFonts w:hint="eastAsia" w:ascii="仿宋" w:hAnsi="仿宋" w:eastAsia="仿宋"/>
                <w:color w:val="000000"/>
                <w:szCs w:val="21"/>
              </w:rPr>
              <w:t>7</w:t>
            </w:r>
          </w:p>
        </w:tc>
        <w:tc>
          <w:tcPr>
            <w:tcW w:w="1144" w:type="dxa"/>
            <w:tcBorders>
              <w:top w:val="nil"/>
              <w:left w:val="nil"/>
              <w:bottom w:val="nil"/>
              <w:right w:val="nil"/>
            </w:tcBorders>
            <w:vAlign w:val="center"/>
          </w:tcPr>
          <w:p w14:paraId="00848F7B">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050C40F9">
            <w:pPr>
              <w:jc w:val="center"/>
              <w:rPr>
                <w:rFonts w:ascii="仿宋" w:hAnsi="仿宋" w:eastAsia="仿宋" w:cs="宋体"/>
                <w:b/>
                <w:sz w:val="24"/>
                <w:szCs w:val="24"/>
              </w:rPr>
            </w:pPr>
          </w:p>
        </w:tc>
        <w:tc>
          <w:tcPr>
            <w:tcW w:w="764" w:type="dxa"/>
            <w:tcBorders>
              <w:top w:val="nil"/>
              <w:left w:val="nil"/>
              <w:bottom w:val="nil"/>
              <w:right w:val="nil"/>
            </w:tcBorders>
            <w:vAlign w:val="center"/>
          </w:tcPr>
          <w:p w14:paraId="2F00E37E">
            <w:pPr>
              <w:jc w:val="center"/>
              <w:rPr>
                <w:rFonts w:ascii="仿宋" w:hAnsi="仿宋" w:eastAsia="仿宋" w:cs="宋体"/>
                <w:b/>
                <w:sz w:val="24"/>
                <w:szCs w:val="24"/>
              </w:rPr>
            </w:pPr>
          </w:p>
        </w:tc>
        <w:tc>
          <w:tcPr>
            <w:tcW w:w="1398" w:type="dxa"/>
            <w:tcBorders>
              <w:top w:val="nil"/>
              <w:left w:val="nil"/>
              <w:bottom w:val="nil"/>
              <w:right w:val="nil"/>
            </w:tcBorders>
            <w:vAlign w:val="center"/>
          </w:tcPr>
          <w:p w14:paraId="26E5B67E">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40101E58">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6CDB19DF">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0E8AE5BA">
            <w:pPr>
              <w:jc w:val="center"/>
              <w:rPr>
                <w:rFonts w:ascii="仿宋" w:hAnsi="仿宋" w:eastAsia="仿宋"/>
                <w:b/>
                <w:color w:val="000000"/>
                <w:szCs w:val="21"/>
              </w:rPr>
            </w:pPr>
          </w:p>
        </w:tc>
        <w:tc>
          <w:tcPr>
            <w:tcW w:w="735" w:type="dxa"/>
            <w:tcBorders>
              <w:top w:val="nil"/>
              <w:left w:val="nil"/>
              <w:bottom w:val="nil"/>
              <w:right w:val="nil"/>
            </w:tcBorders>
          </w:tcPr>
          <w:p w14:paraId="2AC40DA3">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43FB81F1">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32AA17B2">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4723612D">
            <w:pPr>
              <w:jc w:val="center"/>
              <w:rPr>
                <w:rFonts w:ascii="仿宋" w:hAnsi="仿宋" w:eastAsia="仿宋" w:cs="宋体"/>
                <w:b/>
                <w:szCs w:val="21"/>
              </w:rPr>
            </w:pPr>
          </w:p>
        </w:tc>
      </w:tr>
      <w:tr w14:paraId="0E1E275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20CE05A7">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6F279FBA">
            <w:pPr>
              <w:jc w:val="center"/>
              <w:rPr>
                <w:rFonts w:ascii="仿宋" w:hAnsi="仿宋" w:eastAsia="仿宋" w:cs="宋体"/>
                <w:b/>
                <w:color w:val="000000"/>
                <w:kern w:val="0"/>
                <w:szCs w:val="21"/>
              </w:rPr>
            </w:pPr>
            <w:r>
              <w:rPr>
                <w:rFonts w:ascii="仿宋" w:hAnsi="仿宋" w:eastAsia="仿宋"/>
                <w:color w:val="000000"/>
                <w:szCs w:val="21"/>
              </w:rPr>
              <w:t>试点8</w:t>
            </w:r>
          </w:p>
        </w:tc>
        <w:tc>
          <w:tcPr>
            <w:tcW w:w="1144" w:type="dxa"/>
            <w:tcBorders>
              <w:top w:val="nil"/>
              <w:left w:val="nil"/>
              <w:bottom w:val="nil"/>
              <w:right w:val="nil"/>
            </w:tcBorders>
            <w:vAlign w:val="center"/>
          </w:tcPr>
          <w:p w14:paraId="5C7192DB">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067C24AE">
            <w:pPr>
              <w:jc w:val="center"/>
              <w:rPr>
                <w:rFonts w:ascii="仿宋" w:hAnsi="仿宋" w:eastAsia="仿宋" w:cs="宋体"/>
                <w:b/>
                <w:sz w:val="24"/>
                <w:szCs w:val="24"/>
              </w:rPr>
            </w:pPr>
          </w:p>
        </w:tc>
        <w:tc>
          <w:tcPr>
            <w:tcW w:w="764" w:type="dxa"/>
            <w:tcBorders>
              <w:top w:val="nil"/>
              <w:left w:val="nil"/>
              <w:bottom w:val="nil"/>
              <w:right w:val="nil"/>
            </w:tcBorders>
            <w:vAlign w:val="center"/>
          </w:tcPr>
          <w:p w14:paraId="48AF2E07">
            <w:pPr>
              <w:jc w:val="center"/>
              <w:rPr>
                <w:rFonts w:ascii="仿宋" w:hAnsi="仿宋" w:eastAsia="仿宋" w:cs="宋体"/>
                <w:b/>
                <w:sz w:val="24"/>
                <w:szCs w:val="24"/>
              </w:rPr>
            </w:pPr>
          </w:p>
        </w:tc>
        <w:tc>
          <w:tcPr>
            <w:tcW w:w="1398" w:type="dxa"/>
            <w:tcBorders>
              <w:top w:val="nil"/>
              <w:left w:val="nil"/>
              <w:bottom w:val="nil"/>
              <w:right w:val="nil"/>
            </w:tcBorders>
            <w:vAlign w:val="center"/>
          </w:tcPr>
          <w:p w14:paraId="56F587B9">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5AE5EDBC">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41A0AC45">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02AB6AEB">
            <w:pPr>
              <w:jc w:val="center"/>
              <w:rPr>
                <w:rFonts w:ascii="仿宋" w:hAnsi="仿宋" w:eastAsia="仿宋"/>
                <w:b/>
                <w:color w:val="000000"/>
                <w:szCs w:val="21"/>
              </w:rPr>
            </w:pPr>
          </w:p>
        </w:tc>
        <w:tc>
          <w:tcPr>
            <w:tcW w:w="735" w:type="dxa"/>
            <w:tcBorders>
              <w:top w:val="nil"/>
              <w:left w:val="nil"/>
              <w:bottom w:val="nil"/>
              <w:right w:val="nil"/>
            </w:tcBorders>
          </w:tcPr>
          <w:p w14:paraId="301F7D3A">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3CD36AD5">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02E435BC">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78F73A94">
            <w:pPr>
              <w:jc w:val="center"/>
              <w:rPr>
                <w:rFonts w:ascii="仿宋" w:hAnsi="仿宋" w:eastAsia="仿宋" w:cs="宋体"/>
                <w:b/>
                <w:szCs w:val="21"/>
              </w:rPr>
            </w:pPr>
          </w:p>
        </w:tc>
      </w:tr>
      <w:tr w14:paraId="423E9B3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03C89A01">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384F8870">
            <w:pPr>
              <w:jc w:val="center"/>
              <w:rPr>
                <w:rFonts w:ascii="仿宋" w:hAnsi="仿宋" w:eastAsia="仿宋" w:cs="宋体"/>
                <w:b/>
                <w:color w:val="000000"/>
                <w:kern w:val="0"/>
                <w:szCs w:val="21"/>
              </w:rPr>
            </w:pPr>
            <w:r>
              <w:rPr>
                <w:rFonts w:ascii="仿宋" w:hAnsi="仿宋" w:eastAsia="仿宋"/>
                <w:color w:val="000000"/>
                <w:szCs w:val="21"/>
              </w:rPr>
              <w:t>试点9</w:t>
            </w:r>
          </w:p>
        </w:tc>
        <w:tc>
          <w:tcPr>
            <w:tcW w:w="1144" w:type="dxa"/>
            <w:tcBorders>
              <w:top w:val="nil"/>
              <w:left w:val="nil"/>
              <w:bottom w:val="nil"/>
              <w:right w:val="nil"/>
            </w:tcBorders>
            <w:vAlign w:val="center"/>
          </w:tcPr>
          <w:p w14:paraId="6375C5E6">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1EDDDFAD">
            <w:pPr>
              <w:jc w:val="center"/>
              <w:rPr>
                <w:rFonts w:ascii="仿宋" w:hAnsi="仿宋" w:eastAsia="仿宋" w:cs="宋体"/>
                <w:b/>
                <w:sz w:val="24"/>
                <w:szCs w:val="24"/>
              </w:rPr>
            </w:pPr>
          </w:p>
        </w:tc>
        <w:tc>
          <w:tcPr>
            <w:tcW w:w="764" w:type="dxa"/>
            <w:tcBorders>
              <w:top w:val="nil"/>
              <w:left w:val="nil"/>
              <w:bottom w:val="nil"/>
              <w:right w:val="nil"/>
            </w:tcBorders>
            <w:vAlign w:val="center"/>
          </w:tcPr>
          <w:p w14:paraId="6B86528E">
            <w:pPr>
              <w:jc w:val="center"/>
              <w:rPr>
                <w:rFonts w:ascii="仿宋" w:hAnsi="仿宋" w:eastAsia="仿宋" w:cs="宋体"/>
                <w:b/>
                <w:sz w:val="24"/>
                <w:szCs w:val="24"/>
              </w:rPr>
            </w:pPr>
          </w:p>
        </w:tc>
        <w:tc>
          <w:tcPr>
            <w:tcW w:w="1398" w:type="dxa"/>
            <w:tcBorders>
              <w:top w:val="nil"/>
              <w:left w:val="nil"/>
              <w:bottom w:val="nil"/>
              <w:right w:val="nil"/>
            </w:tcBorders>
            <w:vAlign w:val="center"/>
          </w:tcPr>
          <w:p w14:paraId="46DCCA8F">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40F47C72">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4EC394D7">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5A81FBE0">
            <w:pPr>
              <w:jc w:val="center"/>
              <w:rPr>
                <w:rFonts w:ascii="仿宋" w:hAnsi="仿宋" w:eastAsia="仿宋"/>
                <w:b/>
                <w:color w:val="000000"/>
                <w:szCs w:val="21"/>
              </w:rPr>
            </w:pPr>
          </w:p>
        </w:tc>
        <w:tc>
          <w:tcPr>
            <w:tcW w:w="735" w:type="dxa"/>
            <w:tcBorders>
              <w:top w:val="nil"/>
              <w:left w:val="nil"/>
              <w:bottom w:val="nil"/>
              <w:right w:val="nil"/>
            </w:tcBorders>
          </w:tcPr>
          <w:p w14:paraId="55D70694">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3744488F">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56532036">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3BDC3737">
            <w:pPr>
              <w:jc w:val="center"/>
              <w:rPr>
                <w:rFonts w:ascii="仿宋" w:hAnsi="仿宋" w:eastAsia="仿宋" w:cs="宋体"/>
                <w:b/>
                <w:szCs w:val="21"/>
              </w:rPr>
            </w:pPr>
          </w:p>
        </w:tc>
      </w:tr>
      <w:tr w14:paraId="59B1D69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1F2EBB94">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297F1197">
            <w:pPr>
              <w:jc w:val="center"/>
              <w:rPr>
                <w:rFonts w:ascii="仿宋" w:hAnsi="仿宋" w:eastAsia="仿宋" w:cs="宋体"/>
                <w:b/>
                <w:color w:val="000000"/>
                <w:kern w:val="0"/>
                <w:szCs w:val="21"/>
              </w:rPr>
            </w:pPr>
            <w:r>
              <w:rPr>
                <w:rFonts w:ascii="仿宋" w:hAnsi="仿宋" w:eastAsia="仿宋"/>
                <w:color w:val="000000"/>
                <w:szCs w:val="21"/>
              </w:rPr>
              <w:t>试点</w:t>
            </w:r>
            <w:r>
              <w:rPr>
                <w:rFonts w:hint="eastAsia" w:ascii="仿宋" w:hAnsi="仿宋" w:eastAsia="仿宋"/>
                <w:color w:val="000000"/>
                <w:szCs w:val="21"/>
              </w:rPr>
              <w:t>1</w:t>
            </w:r>
            <w:r>
              <w:rPr>
                <w:rFonts w:ascii="仿宋" w:hAnsi="仿宋" w:eastAsia="仿宋"/>
                <w:color w:val="000000"/>
                <w:szCs w:val="21"/>
              </w:rPr>
              <w:t>0</w:t>
            </w:r>
          </w:p>
        </w:tc>
        <w:tc>
          <w:tcPr>
            <w:tcW w:w="1144" w:type="dxa"/>
            <w:tcBorders>
              <w:top w:val="nil"/>
              <w:left w:val="nil"/>
              <w:bottom w:val="nil"/>
              <w:right w:val="nil"/>
            </w:tcBorders>
            <w:vAlign w:val="center"/>
          </w:tcPr>
          <w:p w14:paraId="72762C17">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2326B1E8">
            <w:pPr>
              <w:jc w:val="center"/>
              <w:rPr>
                <w:rFonts w:ascii="仿宋" w:hAnsi="仿宋" w:eastAsia="仿宋" w:cs="宋体"/>
                <w:b/>
                <w:sz w:val="24"/>
                <w:szCs w:val="24"/>
              </w:rPr>
            </w:pPr>
          </w:p>
        </w:tc>
        <w:tc>
          <w:tcPr>
            <w:tcW w:w="764" w:type="dxa"/>
            <w:tcBorders>
              <w:top w:val="nil"/>
              <w:left w:val="nil"/>
              <w:bottom w:val="nil"/>
              <w:right w:val="nil"/>
            </w:tcBorders>
            <w:vAlign w:val="center"/>
          </w:tcPr>
          <w:p w14:paraId="12C03C56">
            <w:pPr>
              <w:jc w:val="center"/>
              <w:rPr>
                <w:rFonts w:ascii="仿宋" w:hAnsi="仿宋" w:eastAsia="仿宋" w:cs="宋体"/>
                <w:b/>
                <w:sz w:val="24"/>
                <w:szCs w:val="24"/>
              </w:rPr>
            </w:pPr>
          </w:p>
        </w:tc>
        <w:tc>
          <w:tcPr>
            <w:tcW w:w="1398" w:type="dxa"/>
            <w:tcBorders>
              <w:top w:val="nil"/>
              <w:left w:val="nil"/>
              <w:bottom w:val="nil"/>
              <w:right w:val="nil"/>
            </w:tcBorders>
            <w:vAlign w:val="center"/>
          </w:tcPr>
          <w:p w14:paraId="3E808754">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6082246D">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3E0031DA">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64C308B4">
            <w:pPr>
              <w:jc w:val="center"/>
              <w:rPr>
                <w:rFonts w:ascii="仿宋" w:hAnsi="仿宋" w:eastAsia="仿宋"/>
                <w:b/>
                <w:color w:val="000000"/>
                <w:szCs w:val="21"/>
              </w:rPr>
            </w:pPr>
          </w:p>
        </w:tc>
        <w:tc>
          <w:tcPr>
            <w:tcW w:w="735" w:type="dxa"/>
            <w:tcBorders>
              <w:top w:val="nil"/>
              <w:left w:val="nil"/>
              <w:bottom w:val="nil"/>
              <w:right w:val="nil"/>
            </w:tcBorders>
          </w:tcPr>
          <w:p w14:paraId="2FD47C9E">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24E4CF00">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72A50705">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63453644">
            <w:pPr>
              <w:jc w:val="center"/>
              <w:rPr>
                <w:rFonts w:ascii="仿宋" w:hAnsi="仿宋" w:eastAsia="仿宋" w:cs="宋体"/>
                <w:b/>
                <w:szCs w:val="21"/>
              </w:rPr>
            </w:pPr>
          </w:p>
        </w:tc>
      </w:tr>
      <w:tr w14:paraId="671F4CA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jc w:val="center"/>
        </w:trPr>
        <w:tc>
          <w:tcPr>
            <w:tcW w:w="1140" w:type="dxa"/>
            <w:tcBorders>
              <w:top w:val="nil"/>
              <w:left w:val="nil"/>
              <w:bottom w:val="nil"/>
              <w:right w:val="nil"/>
            </w:tcBorders>
          </w:tcPr>
          <w:p w14:paraId="16496B06">
            <w:pPr>
              <w:jc w:val="center"/>
              <w:rPr>
                <w:rFonts w:ascii="仿宋" w:hAnsi="仿宋" w:eastAsia="仿宋" w:cs="宋体"/>
                <w:b/>
                <w:color w:val="000000"/>
                <w:kern w:val="0"/>
                <w:szCs w:val="21"/>
              </w:rPr>
            </w:pPr>
          </w:p>
        </w:tc>
        <w:tc>
          <w:tcPr>
            <w:tcW w:w="1168" w:type="dxa"/>
            <w:tcBorders>
              <w:top w:val="nil"/>
              <w:left w:val="nil"/>
              <w:bottom w:val="nil"/>
              <w:right w:val="nil"/>
            </w:tcBorders>
            <w:vAlign w:val="center"/>
          </w:tcPr>
          <w:p w14:paraId="53030A24">
            <w:pPr>
              <w:jc w:val="center"/>
              <w:rPr>
                <w:rFonts w:ascii="仿宋" w:hAnsi="仿宋" w:eastAsia="仿宋" w:cs="宋体"/>
                <w:b/>
                <w:color w:val="000000"/>
                <w:kern w:val="0"/>
                <w:szCs w:val="21"/>
              </w:rPr>
            </w:pPr>
            <w:r>
              <w:rPr>
                <w:rFonts w:ascii="仿宋" w:hAnsi="仿宋" w:eastAsia="仿宋"/>
                <w:color w:val="000000"/>
                <w:szCs w:val="21"/>
              </w:rPr>
              <w:t>…</w:t>
            </w:r>
          </w:p>
        </w:tc>
        <w:tc>
          <w:tcPr>
            <w:tcW w:w="1144" w:type="dxa"/>
            <w:tcBorders>
              <w:top w:val="nil"/>
              <w:left w:val="nil"/>
              <w:bottom w:val="nil"/>
              <w:right w:val="nil"/>
            </w:tcBorders>
            <w:vAlign w:val="center"/>
          </w:tcPr>
          <w:p w14:paraId="17A6C132">
            <w:pPr>
              <w:jc w:val="center"/>
              <w:rPr>
                <w:rFonts w:ascii="仿宋" w:hAnsi="仿宋" w:eastAsia="仿宋" w:cs="宋体"/>
                <w:b/>
                <w:color w:val="000000"/>
                <w:szCs w:val="21"/>
              </w:rPr>
            </w:pPr>
          </w:p>
        </w:tc>
        <w:tc>
          <w:tcPr>
            <w:tcW w:w="1002" w:type="dxa"/>
            <w:tcBorders>
              <w:top w:val="nil"/>
              <w:left w:val="nil"/>
              <w:bottom w:val="nil"/>
              <w:right w:val="nil"/>
            </w:tcBorders>
            <w:vAlign w:val="center"/>
          </w:tcPr>
          <w:p w14:paraId="3CCDA23E">
            <w:pPr>
              <w:jc w:val="center"/>
              <w:rPr>
                <w:rFonts w:ascii="仿宋" w:hAnsi="仿宋" w:eastAsia="仿宋" w:cs="宋体"/>
                <w:b/>
                <w:sz w:val="24"/>
                <w:szCs w:val="24"/>
              </w:rPr>
            </w:pPr>
          </w:p>
        </w:tc>
        <w:tc>
          <w:tcPr>
            <w:tcW w:w="764" w:type="dxa"/>
            <w:tcBorders>
              <w:top w:val="nil"/>
              <w:left w:val="nil"/>
              <w:bottom w:val="nil"/>
              <w:right w:val="nil"/>
            </w:tcBorders>
            <w:vAlign w:val="center"/>
          </w:tcPr>
          <w:p w14:paraId="7ED066D8">
            <w:pPr>
              <w:jc w:val="center"/>
              <w:rPr>
                <w:rFonts w:ascii="仿宋" w:hAnsi="仿宋" w:eastAsia="仿宋" w:cs="宋体"/>
                <w:b/>
                <w:sz w:val="24"/>
                <w:szCs w:val="24"/>
              </w:rPr>
            </w:pPr>
          </w:p>
        </w:tc>
        <w:tc>
          <w:tcPr>
            <w:tcW w:w="1398" w:type="dxa"/>
            <w:tcBorders>
              <w:top w:val="nil"/>
              <w:left w:val="nil"/>
              <w:bottom w:val="nil"/>
              <w:right w:val="nil"/>
            </w:tcBorders>
            <w:vAlign w:val="center"/>
          </w:tcPr>
          <w:p w14:paraId="1E447340">
            <w:pPr>
              <w:jc w:val="center"/>
              <w:rPr>
                <w:rFonts w:ascii="仿宋" w:hAnsi="仿宋" w:eastAsia="仿宋" w:cs="宋体"/>
                <w:b/>
                <w:color w:val="000000"/>
                <w:szCs w:val="21"/>
              </w:rPr>
            </w:pPr>
          </w:p>
        </w:tc>
        <w:tc>
          <w:tcPr>
            <w:tcW w:w="1398" w:type="dxa"/>
            <w:tcBorders>
              <w:top w:val="nil"/>
              <w:left w:val="nil"/>
              <w:bottom w:val="nil"/>
              <w:right w:val="nil"/>
            </w:tcBorders>
            <w:vAlign w:val="center"/>
          </w:tcPr>
          <w:p w14:paraId="22750DDC">
            <w:pPr>
              <w:jc w:val="center"/>
              <w:rPr>
                <w:rFonts w:ascii="仿宋" w:hAnsi="仿宋" w:eastAsia="仿宋" w:cs="宋体"/>
                <w:b/>
                <w:color w:val="000000"/>
                <w:szCs w:val="21"/>
              </w:rPr>
            </w:pPr>
          </w:p>
        </w:tc>
        <w:tc>
          <w:tcPr>
            <w:tcW w:w="2132" w:type="dxa"/>
            <w:tcBorders>
              <w:top w:val="nil"/>
              <w:left w:val="nil"/>
              <w:bottom w:val="nil"/>
              <w:right w:val="nil"/>
            </w:tcBorders>
            <w:vAlign w:val="center"/>
          </w:tcPr>
          <w:p w14:paraId="10C58FDD">
            <w:pPr>
              <w:jc w:val="center"/>
              <w:rPr>
                <w:rFonts w:ascii="仿宋" w:hAnsi="仿宋" w:eastAsia="仿宋" w:cs="宋体"/>
                <w:b/>
                <w:color w:val="000000"/>
                <w:szCs w:val="21"/>
              </w:rPr>
            </w:pPr>
          </w:p>
        </w:tc>
        <w:tc>
          <w:tcPr>
            <w:tcW w:w="1408" w:type="dxa"/>
            <w:gridSpan w:val="2"/>
            <w:tcBorders>
              <w:top w:val="nil"/>
              <w:left w:val="nil"/>
              <w:bottom w:val="nil"/>
              <w:right w:val="nil"/>
            </w:tcBorders>
            <w:vAlign w:val="center"/>
          </w:tcPr>
          <w:p w14:paraId="3CC3713F">
            <w:pPr>
              <w:jc w:val="center"/>
              <w:rPr>
                <w:rFonts w:ascii="仿宋" w:hAnsi="仿宋" w:eastAsia="仿宋"/>
                <w:b/>
                <w:color w:val="000000"/>
                <w:szCs w:val="21"/>
              </w:rPr>
            </w:pPr>
          </w:p>
        </w:tc>
        <w:tc>
          <w:tcPr>
            <w:tcW w:w="735" w:type="dxa"/>
            <w:tcBorders>
              <w:top w:val="nil"/>
              <w:left w:val="nil"/>
              <w:bottom w:val="nil"/>
              <w:right w:val="nil"/>
            </w:tcBorders>
          </w:tcPr>
          <w:p w14:paraId="65007B91">
            <w:pPr>
              <w:jc w:val="center"/>
              <w:rPr>
                <w:rFonts w:ascii="仿宋" w:hAnsi="仿宋" w:eastAsia="仿宋" w:cs="宋体"/>
                <w:b/>
                <w:color w:val="000000"/>
                <w:szCs w:val="21"/>
              </w:rPr>
            </w:pPr>
          </w:p>
        </w:tc>
        <w:tc>
          <w:tcPr>
            <w:tcW w:w="977" w:type="dxa"/>
            <w:tcBorders>
              <w:top w:val="nil"/>
              <w:left w:val="nil"/>
              <w:bottom w:val="nil"/>
              <w:right w:val="nil"/>
            </w:tcBorders>
            <w:vAlign w:val="center"/>
          </w:tcPr>
          <w:p w14:paraId="453E0611">
            <w:pPr>
              <w:jc w:val="center"/>
              <w:rPr>
                <w:rFonts w:ascii="仿宋" w:hAnsi="仿宋" w:eastAsia="仿宋" w:cs="宋体"/>
                <w:b/>
                <w:color w:val="000000"/>
                <w:szCs w:val="21"/>
              </w:rPr>
            </w:pPr>
          </w:p>
        </w:tc>
        <w:tc>
          <w:tcPr>
            <w:tcW w:w="871" w:type="dxa"/>
            <w:tcBorders>
              <w:top w:val="nil"/>
              <w:left w:val="nil"/>
              <w:bottom w:val="nil"/>
              <w:right w:val="nil"/>
            </w:tcBorders>
            <w:vAlign w:val="center"/>
          </w:tcPr>
          <w:p w14:paraId="5845617A">
            <w:pPr>
              <w:jc w:val="center"/>
              <w:rPr>
                <w:rFonts w:ascii="仿宋" w:hAnsi="仿宋" w:eastAsia="仿宋" w:cs="宋体"/>
                <w:b/>
                <w:color w:val="000000"/>
                <w:szCs w:val="21"/>
              </w:rPr>
            </w:pPr>
          </w:p>
        </w:tc>
        <w:tc>
          <w:tcPr>
            <w:tcW w:w="1477" w:type="dxa"/>
            <w:tcBorders>
              <w:top w:val="nil"/>
              <w:left w:val="nil"/>
              <w:bottom w:val="nil"/>
              <w:right w:val="nil"/>
            </w:tcBorders>
            <w:vAlign w:val="center"/>
          </w:tcPr>
          <w:p w14:paraId="76CA3945">
            <w:pPr>
              <w:jc w:val="center"/>
              <w:rPr>
                <w:rFonts w:ascii="仿宋" w:hAnsi="仿宋" w:eastAsia="仿宋" w:cs="宋体"/>
                <w:b/>
                <w:szCs w:val="21"/>
              </w:rPr>
            </w:pPr>
          </w:p>
        </w:tc>
      </w:tr>
      <w:tr w14:paraId="41C046E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exact"/>
          <w:jc w:val="center"/>
        </w:trPr>
        <w:tc>
          <w:tcPr>
            <w:tcW w:w="1140" w:type="dxa"/>
            <w:tcBorders>
              <w:top w:val="nil"/>
              <w:left w:val="nil"/>
              <w:bottom w:val="single" w:color="auto" w:sz="4" w:space="0"/>
              <w:right w:val="nil"/>
            </w:tcBorders>
          </w:tcPr>
          <w:p w14:paraId="2E6B4317">
            <w:pPr>
              <w:jc w:val="center"/>
              <w:rPr>
                <w:rFonts w:ascii="仿宋" w:hAnsi="仿宋" w:eastAsia="仿宋" w:cs="宋体"/>
                <w:b/>
                <w:color w:val="000000"/>
                <w:kern w:val="0"/>
                <w:szCs w:val="21"/>
              </w:rPr>
            </w:pPr>
          </w:p>
        </w:tc>
        <w:tc>
          <w:tcPr>
            <w:tcW w:w="1168" w:type="dxa"/>
            <w:tcBorders>
              <w:top w:val="nil"/>
              <w:left w:val="nil"/>
              <w:bottom w:val="single" w:color="auto" w:sz="4" w:space="0"/>
              <w:right w:val="nil"/>
            </w:tcBorders>
            <w:vAlign w:val="center"/>
          </w:tcPr>
          <w:p w14:paraId="149F2156">
            <w:pPr>
              <w:jc w:val="center"/>
              <w:rPr>
                <w:rFonts w:ascii="仿宋" w:hAnsi="仿宋" w:eastAsia="仿宋" w:cs="宋体"/>
                <w:b/>
                <w:color w:val="000000"/>
                <w:kern w:val="0"/>
                <w:szCs w:val="21"/>
              </w:rPr>
            </w:pPr>
            <w:r>
              <w:rPr>
                <w:rFonts w:hint="eastAsia" w:ascii="仿宋" w:hAnsi="仿宋" w:eastAsia="仿宋" w:cs="宋体"/>
                <w:b/>
                <w:color w:val="000000"/>
                <w:kern w:val="0"/>
                <w:szCs w:val="21"/>
              </w:rPr>
              <w:t>平均（病害取最高值）</w:t>
            </w:r>
          </w:p>
        </w:tc>
        <w:tc>
          <w:tcPr>
            <w:tcW w:w="1144" w:type="dxa"/>
            <w:tcBorders>
              <w:top w:val="nil"/>
              <w:left w:val="nil"/>
              <w:bottom w:val="single" w:color="auto" w:sz="4" w:space="0"/>
              <w:right w:val="nil"/>
            </w:tcBorders>
            <w:vAlign w:val="center"/>
          </w:tcPr>
          <w:p w14:paraId="445F0941">
            <w:pPr>
              <w:jc w:val="center"/>
              <w:rPr>
                <w:rFonts w:ascii="仿宋" w:hAnsi="仿宋" w:eastAsia="仿宋" w:cs="宋体"/>
                <w:b/>
                <w:color w:val="000000"/>
                <w:szCs w:val="21"/>
              </w:rPr>
            </w:pPr>
          </w:p>
        </w:tc>
        <w:tc>
          <w:tcPr>
            <w:tcW w:w="1002" w:type="dxa"/>
            <w:tcBorders>
              <w:top w:val="nil"/>
              <w:left w:val="nil"/>
              <w:bottom w:val="single" w:color="auto" w:sz="4" w:space="0"/>
              <w:right w:val="nil"/>
            </w:tcBorders>
            <w:vAlign w:val="center"/>
          </w:tcPr>
          <w:p w14:paraId="47A58A5C">
            <w:pPr>
              <w:jc w:val="center"/>
              <w:rPr>
                <w:rFonts w:ascii="仿宋" w:hAnsi="仿宋" w:eastAsia="仿宋" w:cs="宋体"/>
                <w:b/>
                <w:sz w:val="24"/>
                <w:szCs w:val="24"/>
              </w:rPr>
            </w:pPr>
          </w:p>
        </w:tc>
        <w:tc>
          <w:tcPr>
            <w:tcW w:w="764" w:type="dxa"/>
            <w:tcBorders>
              <w:top w:val="nil"/>
              <w:left w:val="nil"/>
              <w:bottom w:val="single" w:color="auto" w:sz="4" w:space="0"/>
              <w:right w:val="nil"/>
            </w:tcBorders>
            <w:vAlign w:val="center"/>
          </w:tcPr>
          <w:p w14:paraId="05E0948D">
            <w:pPr>
              <w:jc w:val="center"/>
              <w:rPr>
                <w:rFonts w:ascii="仿宋" w:hAnsi="仿宋" w:eastAsia="仿宋" w:cs="宋体"/>
                <w:b/>
                <w:sz w:val="24"/>
                <w:szCs w:val="24"/>
              </w:rPr>
            </w:pPr>
          </w:p>
        </w:tc>
        <w:tc>
          <w:tcPr>
            <w:tcW w:w="1398" w:type="dxa"/>
            <w:tcBorders>
              <w:top w:val="nil"/>
              <w:left w:val="nil"/>
              <w:bottom w:val="single" w:color="auto" w:sz="4" w:space="0"/>
              <w:right w:val="nil"/>
            </w:tcBorders>
            <w:vAlign w:val="center"/>
          </w:tcPr>
          <w:p w14:paraId="4BCEF95E">
            <w:pPr>
              <w:jc w:val="center"/>
              <w:rPr>
                <w:rFonts w:ascii="仿宋" w:hAnsi="仿宋" w:eastAsia="仿宋" w:cs="宋体"/>
                <w:b/>
                <w:color w:val="000000"/>
                <w:szCs w:val="21"/>
              </w:rPr>
            </w:pPr>
          </w:p>
        </w:tc>
        <w:tc>
          <w:tcPr>
            <w:tcW w:w="1398" w:type="dxa"/>
            <w:tcBorders>
              <w:top w:val="nil"/>
              <w:left w:val="nil"/>
              <w:bottom w:val="single" w:color="auto" w:sz="4" w:space="0"/>
              <w:right w:val="nil"/>
            </w:tcBorders>
            <w:vAlign w:val="center"/>
          </w:tcPr>
          <w:p w14:paraId="6FC13A9F">
            <w:pPr>
              <w:jc w:val="center"/>
              <w:rPr>
                <w:rFonts w:ascii="仿宋" w:hAnsi="仿宋" w:eastAsia="仿宋" w:cs="宋体"/>
                <w:b/>
                <w:color w:val="000000"/>
                <w:szCs w:val="21"/>
              </w:rPr>
            </w:pPr>
          </w:p>
        </w:tc>
        <w:tc>
          <w:tcPr>
            <w:tcW w:w="2132" w:type="dxa"/>
            <w:tcBorders>
              <w:top w:val="nil"/>
              <w:left w:val="nil"/>
              <w:bottom w:val="single" w:color="auto" w:sz="4" w:space="0"/>
              <w:right w:val="nil"/>
            </w:tcBorders>
            <w:vAlign w:val="center"/>
          </w:tcPr>
          <w:p w14:paraId="3C1E9C26">
            <w:pPr>
              <w:jc w:val="center"/>
              <w:rPr>
                <w:rFonts w:ascii="仿宋" w:hAnsi="仿宋" w:eastAsia="仿宋" w:cs="宋体"/>
                <w:b/>
                <w:color w:val="000000"/>
                <w:szCs w:val="21"/>
              </w:rPr>
            </w:pPr>
          </w:p>
        </w:tc>
        <w:tc>
          <w:tcPr>
            <w:tcW w:w="1408" w:type="dxa"/>
            <w:gridSpan w:val="2"/>
            <w:tcBorders>
              <w:top w:val="nil"/>
              <w:left w:val="nil"/>
              <w:bottom w:val="single" w:color="auto" w:sz="4" w:space="0"/>
              <w:right w:val="nil"/>
            </w:tcBorders>
            <w:vAlign w:val="center"/>
          </w:tcPr>
          <w:p w14:paraId="5CBB80BA">
            <w:pPr>
              <w:jc w:val="center"/>
              <w:rPr>
                <w:rFonts w:ascii="仿宋" w:hAnsi="仿宋" w:eastAsia="仿宋"/>
                <w:b/>
                <w:color w:val="000000"/>
                <w:szCs w:val="21"/>
              </w:rPr>
            </w:pPr>
          </w:p>
        </w:tc>
        <w:tc>
          <w:tcPr>
            <w:tcW w:w="735" w:type="dxa"/>
            <w:tcBorders>
              <w:top w:val="nil"/>
              <w:left w:val="nil"/>
              <w:bottom w:val="single" w:color="auto" w:sz="4" w:space="0"/>
              <w:right w:val="nil"/>
            </w:tcBorders>
          </w:tcPr>
          <w:p w14:paraId="5EECC8B6">
            <w:pPr>
              <w:jc w:val="center"/>
              <w:rPr>
                <w:rFonts w:ascii="仿宋" w:hAnsi="仿宋" w:eastAsia="仿宋" w:cs="宋体"/>
                <w:b/>
                <w:color w:val="000000"/>
                <w:szCs w:val="21"/>
              </w:rPr>
            </w:pPr>
          </w:p>
        </w:tc>
        <w:tc>
          <w:tcPr>
            <w:tcW w:w="977" w:type="dxa"/>
            <w:tcBorders>
              <w:top w:val="nil"/>
              <w:left w:val="nil"/>
              <w:bottom w:val="single" w:color="auto" w:sz="4" w:space="0"/>
              <w:right w:val="nil"/>
            </w:tcBorders>
            <w:vAlign w:val="center"/>
          </w:tcPr>
          <w:p w14:paraId="5E306307">
            <w:pPr>
              <w:jc w:val="center"/>
              <w:rPr>
                <w:rFonts w:ascii="仿宋" w:hAnsi="仿宋" w:eastAsia="仿宋" w:cs="宋体"/>
                <w:b/>
                <w:color w:val="000000"/>
                <w:szCs w:val="21"/>
              </w:rPr>
            </w:pPr>
          </w:p>
        </w:tc>
        <w:tc>
          <w:tcPr>
            <w:tcW w:w="871" w:type="dxa"/>
            <w:tcBorders>
              <w:top w:val="nil"/>
              <w:left w:val="nil"/>
              <w:bottom w:val="single" w:color="auto" w:sz="4" w:space="0"/>
              <w:right w:val="nil"/>
            </w:tcBorders>
            <w:vAlign w:val="center"/>
          </w:tcPr>
          <w:p w14:paraId="503459E7">
            <w:pPr>
              <w:jc w:val="center"/>
              <w:rPr>
                <w:rFonts w:ascii="仿宋" w:hAnsi="仿宋" w:eastAsia="仿宋" w:cs="宋体"/>
                <w:b/>
                <w:color w:val="000000"/>
                <w:szCs w:val="21"/>
              </w:rPr>
            </w:pPr>
          </w:p>
        </w:tc>
        <w:tc>
          <w:tcPr>
            <w:tcW w:w="1477" w:type="dxa"/>
            <w:tcBorders>
              <w:top w:val="nil"/>
              <w:left w:val="nil"/>
              <w:bottom w:val="single" w:color="auto" w:sz="4" w:space="0"/>
              <w:right w:val="nil"/>
            </w:tcBorders>
            <w:vAlign w:val="center"/>
          </w:tcPr>
          <w:p w14:paraId="7B8649E2">
            <w:pPr>
              <w:jc w:val="center"/>
              <w:rPr>
                <w:rFonts w:ascii="仿宋" w:hAnsi="仿宋" w:eastAsia="仿宋" w:cs="宋体"/>
                <w:b/>
                <w:szCs w:val="21"/>
              </w:rPr>
            </w:pPr>
          </w:p>
        </w:tc>
      </w:tr>
    </w:tbl>
    <w:p w14:paraId="3E5C4722">
      <w:pPr>
        <w:rPr>
          <w:rFonts w:eastAsia="仿宋"/>
          <w:b/>
          <w:color w:val="FF0000"/>
          <w:sz w:val="28"/>
          <w:szCs w:val="28"/>
        </w:rPr>
      </w:pPr>
      <w:r>
        <w:rPr>
          <w:rFonts w:eastAsia="仿宋"/>
          <w:b/>
          <w:color w:val="FF0000"/>
          <w:sz w:val="28"/>
          <w:szCs w:val="28"/>
        </w:rPr>
        <w:br w:type="page"/>
      </w:r>
    </w:p>
    <w:p w14:paraId="3642AC17">
      <w:pPr>
        <w:widowControl/>
        <w:jc w:val="left"/>
        <w:rPr>
          <w:rFonts w:eastAsia="仿宋"/>
          <w:b/>
          <w:color w:val="FF0000"/>
          <w:sz w:val="28"/>
          <w:szCs w:val="28"/>
        </w:rPr>
      </w:pPr>
      <w:r>
        <w:rPr>
          <w:rFonts w:eastAsia="仿宋"/>
          <w:b/>
          <w:color w:val="FF0000"/>
          <w:sz w:val="28"/>
          <w:szCs w:val="28"/>
        </w:rPr>
        <w:t>备注：以上数据均为田间鉴定结果；病毒病：0级，叶片无皱缩；1级，叶片轻微皱缩；2级，叶片皱缩比例较大；3级，叶片皱缩比例和数量均较大；4级，叶片皱缩严重。根腐病：抗病，植株发病率≤20%；中抗，植株发病率21~35%；中感，植株发病率36~50%；感，植株发病率51~70%；高感，植株发病率≥70%；灰斑病：1级，高抗病；3级，抗病；5级，中抗病；7级，感病；9级，高感病。大豆胞囊线虫病：0级，免疫；1级，高抗病；3级，抗病；7级，感病；9级，高感病。炭疽病：1级，轻度，病斑少；2级，中度，病斑较大；3级，重度，病斑大且数量多，植株未死亡；4级，极重度，病斑巨大，植株生长受阻，甚至死亡；5级，致死，植株死亡。</w:t>
      </w:r>
    </w:p>
    <w:p w14:paraId="17EC7BC0">
      <w:pPr>
        <w:widowControl/>
        <w:jc w:val="left"/>
        <w:rPr>
          <w:rFonts w:eastAsia="仿宋"/>
          <w:b/>
          <w:color w:val="FF0000"/>
          <w:sz w:val="28"/>
          <w:szCs w:val="28"/>
        </w:rPr>
      </w:pPr>
      <w:r>
        <w:rPr>
          <w:rFonts w:eastAsia="仿宋"/>
          <w:b/>
          <w:color w:val="FF0000"/>
          <w:sz w:val="28"/>
          <w:szCs w:val="28"/>
        </w:rPr>
        <w:t>【列出申报品种和对照品种在各点的表现数据即可】【病害为对应品比试验生态区的主要病害和鉴定病害；病害取最高值】</w:t>
      </w:r>
    </w:p>
    <w:p w14:paraId="79D831E1">
      <w:pPr>
        <w:rPr>
          <w:rFonts w:ascii="仿宋" w:hAnsi="仿宋" w:eastAsia="仿宋"/>
          <w:b/>
          <w:sz w:val="30"/>
          <w:szCs w:val="30"/>
        </w:rPr>
      </w:pPr>
      <w:r>
        <w:rPr>
          <w:rFonts w:eastAsia="仿宋"/>
          <w:b/>
          <w:color w:val="FF0000"/>
          <w:sz w:val="28"/>
          <w:szCs w:val="28"/>
        </w:rPr>
        <w:br w:type="page"/>
      </w:r>
    </w:p>
    <w:p w14:paraId="43CD969B">
      <w:pPr>
        <w:widowControl/>
        <w:jc w:val="center"/>
        <w:rPr>
          <w:rFonts w:hint="eastAsia" w:asciiTheme="minorEastAsia" w:hAnsiTheme="minorEastAsia" w:eastAsiaTheme="minorEastAsia" w:cstheme="minorEastAsia"/>
          <w:b/>
          <w:sz w:val="40"/>
          <w:szCs w:val="40"/>
        </w:rPr>
      </w:pPr>
      <w:r>
        <w:rPr>
          <w:rFonts w:hint="eastAsia" w:asciiTheme="minorEastAsia" w:hAnsiTheme="minorEastAsia" w:eastAsiaTheme="minorEastAsia" w:cstheme="minorEastAsia"/>
          <w:b/>
          <w:sz w:val="40"/>
          <w:szCs w:val="40"/>
        </w:rPr>
        <w:t>第二年比较试验报告，</w:t>
      </w:r>
      <w:r>
        <w:rPr>
          <w:rFonts w:hint="eastAsia" w:asciiTheme="minorEastAsia" w:hAnsiTheme="minorEastAsia" w:eastAsiaTheme="minorEastAsia" w:cstheme="minorEastAsia"/>
          <w:b/>
          <w:color w:val="FF0000"/>
          <w:sz w:val="40"/>
          <w:szCs w:val="40"/>
        </w:rPr>
        <w:t>参考上一年度</w:t>
      </w:r>
    </w:p>
    <w:p w14:paraId="5F192AF1">
      <w:pPr>
        <w:widowControl/>
        <w:jc w:val="left"/>
        <w:rPr>
          <w:rFonts w:ascii="仿宋" w:hAnsi="仿宋" w:eastAsia="仿宋"/>
          <w:kern w:val="0"/>
          <w:sz w:val="24"/>
        </w:rPr>
        <w:sectPr>
          <w:pgSz w:w="11906" w:h="16838"/>
          <w:pgMar w:top="1089" w:right="1133" w:bottom="471" w:left="1440" w:header="851" w:footer="992" w:gutter="0"/>
          <w:pgNumType w:fmt="decimal"/>
          <w:cols w:space="720" w:num="1"/>
          <w:docGrid w:type="lines" w:linePitch="313" w:charSpace="0"/>
        </w:sectPr>
      </w:pPr>
    </w:p>
    <w:p w14:paraId="04EAE6F2">
      <w:pPr>
        <w:spacing w:line="244" w:lineRule="auto"/>
        <w:rPr>
          <w:rFonts w:ascii="Arial"/>
          <w:sz w:val="21"/>
        </w:rPr>
      </w:pPr>
    </w:p>
    <w:p w14:paraId="3A45C75F">
      <w:pPr>
        <w:pStyle w:val="2"/>
        <w:spacing w:before="98" w:line="219" w:lineRule="auto"/>
        <w:jc w:val="center"/>
        <w:outlineLvl w:val="0"/>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pacing w:val="56"/>
          <w:sz w:val="44"/>
          <w:szCs w:val="44"/>
        </w:rPr>
        <w:t>承诺书</w:t>
      </w:r>
    </w:p>
    <w:p w14:paraId="141A0676">
      <w:pPr>
        <w:spacing w:line="251" w:lineRule="auto"/>
        <w:rPr>
          <w:rFonts w:ascii="Arial"/>
          <w:sz w:val="21"/>
        </w:rPr>
      </w:pPr>
    </w:p>
    <w:p w14:paraId="55B70FE3">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6C261A94">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我单位申请审定的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(普通</w:t>
      </w:r>
      <w:r>
        <w:rPr>
          <w:rFonts w:hint="eastAsia" w:ascii="仿宋" w:hAnsi="仿宋" w:eastAsia="仿宋" w:cs="仿宋"/>
          <w:sz w:val="32"/>
          <w:szCs w:val="32"/>
          <w:lang w:val="en-US" w:eastAsia="zh-CN"/>
        </w:rPr>
        <w:t>大豆</w:t>
      </w:r>
      <w:r>
        <w:rPr>
          <w:rFonts w:hint="eastAsia" w:ascii="仿宋" w:hAnsi="仿宋" w:eastAsia="仿宋" w:cs="仿宋"/>
          <w:sz w:val="32"/>
          <w:szCs w:val="32"/>
        </w:rPr>
        <w:t>)品种及申请材料是真实的，属非转基因品种，且品种名称、品种来源、申请者、育种者等信息符合规定，属/不属在云南扩区审定品种，如若不实，愿承担一切法律责任。</w:t>
      </w:r>
    </w:p>
    <w:p w14:paraId="2F14CE52">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06BE54E7">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5D624040">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申请单位(盖章):</w:t>
      </w:r>
    </w:p>
    <w:p w14:paraId="5F603A40">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法    人(签字):</w:t>
      </w:r>
    </w:p>
    <w:p w14:paraId="03C5D865">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选育单位(盖章):</w:t>
      </w:r>
    </w:p>
    <w:p w14:paraId="50A32FAE">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法    人(签字):</w:t>
      </w:r>
    </w:p>
    <w:p w14:paraId="4A4A64E3">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5FE3E2CF">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年12月22日</w:t>
      </w:r>
    </w:p>
    <w:p w14:paraId="1A875DB3">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724D4F8E">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注：申请单位和选育单位为同一家单位时，盖一次章即可；申请单位1家，选育单位多家时，所有参与申请或选育单位应该盖章1次。</w:t>
      </w:r>
      <w:r>
        <w:rPr>
          <w:rFonts w:hint="eastAsia" w:ascii="仿宋" w:hAnsi="仿宋" w:eastAsia="仿宋" w:cs="仿宋"/>
          <w:sz w:val="32"/>
          <w:szCs w:val="32"/>
        </w:rPr>
        <w:br w:type="page"/>
      </w:r>
    </w:p>
    <w:p w14:paraId="432D3DE0">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69593E73">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公文小标宋" w:hAnsi="方正公文小标宋" w:eastAsia="方正公文小标宋" w:cs="方正公文小标宋"/>
          <w:sz w:val="44"/>
          <w:szCs w:val="44"/>
          <w:lang w:eastAsia="zh-CN"/>
        </w:rPr>
      </w:pPr>
      <w:r>
        <w:rPr>
          <w:rFonts w:hint="eastAsia" w:ascii="方正公文小标宋" w:hAnsi="方正公文小标宋" w:eastAsia="方正公文小标宋" w:cs="方正公文小标宋"/>
          <w:sz w:val="44"/>
          <w:szCs w:val="44"/>
        </w:rPr>
        <w:t>在职证明</w:t>
      </w:r>
      <w:r>
        <w:rPr>
          <w:rFonts w:hint="eastAsia" w:ascii="方正公文小标宋" w:hAnsi="方正公文小标宋" w:eastAsia="方正公文小标宋" w:cs="方正公文小标宋"/>
          <w:sz w:val="44"/>
          <w:szCs w:val="44"/>
          <w:lang w:eastAsia="zh-CN"/>
        </w:rPr>
        <w:t>（</w:t>
      </w:r>
      <w:r>
        <w:rPr>
          <w:rFonts w:hint="eastAsia" w:ascii="方正公文小标宋" w:hAnsi="方正公文小标宋" w:eastAsia="方正公文小标宋" w:cs="方正公文小标宋"/>
          <w:sz w:val="44"/>
          <w:szCs w:val="44"/>
          <w:lang w:val="en-US" w:eastAsia="zh-CN"/>
        </w:rPr>
        <w:t>选育第一完成人为独立法人事业单位需提供</w:t>
      </w:r>
      <w:r>
        <w:rPr>
          <w:rFonts w:hint="eastAsia" w:ascii="方正公文小标宋" w:hAnsi="方正公文小标宋" w:eastAsia="方正公文小标宋" w:cs="方正公文小标宋"/>
          <w:sz w:val="44"/>
          <w:szCs w:val="44"/>
          <w:lang w:eastAsia="zh-CN"/>
        </w:rPr>
        <w:t>）</w:t>
      </w:r>
    </w:p>
    <w:p w14:paraId="3CACF780">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公文小标宋" w:hAnsi="方正公文小标宋" w:eastAsia="方正公文小标宋" w:cs="方正公文小标宋"/>
          <w:sz w:val="44"/>
          <w:szCs w:val="44"/>
        </w:rPr>
      </w:pPr>
    </w:p>
    <w:p w14:paraId="67683E5B">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兹证明</w:t>
      </w:r>
      <w:r>
        <w:rPr>
          <w:rFonts w:hint="eastAsia" w:ascii="仿宋" w:hAnsi="仿宋" w:eastAsia="仿宋" w:cs="仿宋"/>
          <w:sz w:val="32"/>
          <w:szCs w:val="32"/>
          <w:lang w:val="en-US" w:eastAsia="zh-CN"/>
        </w:rPr>
        <w:t>玉米品种“滇豆1号”</w:t>
      </w:r>
      <w:r>
        <w:rPr>
          <w:rFonts w:hint="eastAsia" w:ascii="仿宋" w:hAnsi="仿宋" w:eastAsia="仿宋" w:cs="仿宋"/>
          <w:sz w:val="32"/>
          <w:szCs w:val="32"/>
        </w:rPr>
        <w:t>第一选育完成人</w:t>
      </w:r>
      <w:r>
        <w:rPr>
          <w:rFonts w:hint="eastAsia" w:ascii="仿宋" w:hAnsi="仿宋" w:eastAsia="仿宋" w:cs="仿宋"/>
          <w:sz w:val="32"/>
          <w:szCs w:val="32"/>
          <w:lang w:val="en-US" w:eastAsia="zh-CN"/>
        </w:rPr>
        <w:t>张三</w:t>
      </w:r>
      <w:r>
        <w:rPr>
          <w:rFonts w:hint="eastAsia" w:ascii="仿宋" w:hAnsi="仿宋" w:eastAsia="仿宋" w:cs="仿宋"/>
          <w:sz w:val="32"/>
          <w:szCs w:val="32"/>
        </w:rPr>
        <w:t>，性别</w:t>
      </w:r>
      <w:r>
        <w:rPr>
          <w:rFonts w:hint="eastAsia" w:ascii="仿宋" w:hAnsi="仿宋" w:eastAsia="仿宋" w:cs="仿宋"/>
          <w:sz w:val="32"/>
          <w:szCs w:val="32"/>
          <w:lang w:val="en-US" w:eastAsia="zh-CN"/>
        </w:rPr>
        <w:t>男</w:t>
      </w:r>
      <w:r>
        <w:rPr>
          <w:rFonts w:hint="eastAsia" w:ascii="仿宋" w:hAnsi="仿宋" w:eastAsia="仿宋" w:cs="仿宋"/>
          <w:sz w:val="32"/>
          <w:szCs w:val="32"/>
        </w:rPr>
        <w:t>，身份证号码为</w:t>
      </w:r>
      <w:r>
        <w:rPr>
          <w:rFonts w:hint="eastAsia" w:ascii="仿宋" w:hAnsi="仿宋" w:eastAsia="仿宋" w:cs="仿宋"/>
          <w:sz w:val="32"/>
          <w:szCs w:val="32"/>
          <w:lang w:val="en-US" w:eastAsia="zh-CN"/>
        </w:rPr>
        <w:t>530124197012292619</w:t>
      </w:r>
      <w:r>
        <w:rPr>
          <w:rFonts w:hint="eastAsia" w:ascii="仿宋" w:hAnsi="仿宋" w:eastAsia="仿宋" w:cs="仿宋"/>
          <w:sz w:val="32"/>
          <w:szCs w:val="32"/>
        </w:rPr>
        <w:t>，自2023 年 1 月 15 日起在</w:t>
      </w:r>
      <w:r>
        <w:rPr>
          <w:rFonts w:hint="eastAsia" w:ascii="仿宋" w:hAnsi="仿宋" w:eastAsia="仿宋" w:cs="仿宋"/>
          <w:sz w:val="32"/>
          <w:szCs w:val="32"/>
          <w:lang w:val="en-US" w:eastAsia="zh-CN"/>
        </w:rPr>
        <w:t xml:space="preserve">  州农科院</w:t>
      </w:r>
      <w:r>
        <w:rPr>
          <w:rFonts w:hint="eastAsia" w:ascii="仿宋" w:hAnsi="仿宋" w:eastAsia="仿宋" w:cs="仿宋"/>
          <w:sz w:val="32"/>
          <w:szCs w:val="32"/>
        </w:rPr>
        <w:t>任</w:t>
      </w:r>
      <w:r>
        <w:rPr>
          <w:rFonts w:hint="eastAsia" w:ascii="仿宋" w:hAnsi="仿宋" w:eastAsia="仿宋" w:cs="仿宋"/>
          <w:sz w:val="32"/>
          <w:szCs w:val="32"/>
          <w:lang w:val="en-US" w:eastAsia="zh-CN"/>
        </w:rPr>
        <w:t>副所长</w:t>
      </w:r>
      <w:r>
        <w:rPr>
          <w:rFonts w:hint="eastAsia" w:ascii="仿宋" w:hAnsi="仿宋" w:eastAsia="仿宋" w:cs="仿宋"/>
          <w:sz w:val="32"/>
          <w:szCs w:val="32"/>
        </w:rPr>
        <w:t>一职，目前为我</w:t>
      </w:r>
      <w:r>
        <w:rPr>
          <w:rFonts w:hint="eastAsia" w:ascii="仿宋" w:hAnsi="仿宋" w:eastAsia="仿宋" w:cs="仿宋"/>
          <w:sz w:val="32"/>
          <w:szCs w:val="32"/>
          <w:lang w:val="en-US" w:eastAsia="zh-CN"/>
        </w:rPr>
        <w:t>院</w:t>
      </w:r>
      <w:r>
        <w:rPr>
          <w:rFonts w:hint="eastAsia" w:ascii="仿宋" w:hAnsi="仿宋" w:eastAsia="仿宋" w:cs="仿宋"/>
          <w:sz w:val="32"/>
          <w:szCs w:val="32"/>
        </w:rPr>
        <w:t>正式在职员工。</w:t>
      </w:r>
    </w:p>
    <w:p w14:paraId="32F2EEBC">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特此证明！</w:t>
      </w:r>
    </w:p>
    <w:p w14:paraId="515747AD">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2FDC52E8">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01A871F4">
      <w:pPr>
        <w:keepNext w:val="0"/>
        <w:keepLines w:val="0"/>
        <w:pageBreakBefore w:val="0"/>
        <w:widowControl w:val="0"/>
        <w:kinsoku/>
        <w:wordWrap/>
        <w:overflowPunct/>
        <w:topLinePunct w:val="0"/>
        <w:autoSpaceDE/>
        <w:autoSpaceDN/>
        <w:bidi w:val="0"/>
        <w:adjustRightInd/>
        <w:snapToGrid/>
        <w:spacing w:line="620" w:lineRule="exact"/>
        <w:ind w:firstLine="4800" w:firstLineChars="15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州农科院</w:t>
      </w:r>
    </w:p>
    <w:p w14:paraId="212EF276">
      <w:pPr>
        <w:keepNext w:val="0"/>
        <w:keepLines w:val="0"/>
        <w:pageBreakBefore w:val="0"/>
        <w:widowControl w:val="0"/>
        <w:kinsoku/>
        <w:wordWrap/>
        <w:overflowPunct/>
        <w:topLinePunct w:val="0"/>
        <w:autoSpaceDE/>
        <w:autoSpaceDN/>
        <w:bidi w:val="0"/>
        <w:adjustRightInd/>
        <w:snapToGrid/>
        <w:spacing w:line="620" w:lineRule="exact"/>
        <w:ind w:firstLine="4480" w:firstLineChars="14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2025年10月10日</w:t>
      </w:r>
    </w:p>
    <w:p w14:paraId="72819440"/>
    <w:p w14:paraId="7BE4CCB1">
      <w:pPr>
        <w:rPr>
          <w:rFonts w:hint="eastAsia"/>
          <w:lang w:val="en-US" w:eastAsia="zh-CN"/>
        </w:rPr>
      </w:pPr>
    </w:p>
    <w:p w14:paraId="220986C3">
      <w:pPr>
        <w:rPr>
          <w:rFonts w:hint="eastAsia"/>
          <w:lang w:val="en-US" w:eastAsia="zh-CN"/>
        </w:rPr>
      </w:pPr>
    </w:p>
    <w:p w14:paraId="75163DE8">
      <w:pPr>
        <w:rPr>
          <w:rFonts w:hint="default"/>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63D76DA-DC4E-40EA-B9DA-8E0A7312B253}"/>
  </w:font>
  <w:font w:name="黑体">
    <w:panose1 w:val="02010609060101010101"/>
    <w:charset w:val="86"/>
    <w:family w:val="auto"/>
    <w:pitch w:val="default"/>
    <w:sig w:usb0="800002BF" w:usb1="38CF7CFA" w:usb2="00000016" w:usb3="00000000" w:csb0="00040001" w:csb1="00000000"/>
    <w:embedRegular r:id="rId2" w:fontKey="{D4E1EF2A-5B62-4C77-920F-502BEE2E138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59C178BE-D891-49F4-BF72-FEE8F877F9BF}"/>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embedRegular r:id="rId4" w:fontKey="{9D4CB70F-4E00-462B-BF0A-D86E0BEE3854}"/>
  </w:font>
  <w:font w:name="方正仿宋_GBK">
    <w:altName w:val="微软雅黑"/>
    <w:panose1 w:val="02000000000000000000"/>
    <w:charset w:val="86"/>
    <w:family w:val="auto"/>
    <w:pitch w:val="default"/>
    <w:sig w:usb0="00000000" w:usb1="00000000" w:usb2="00000000" w:usb3="00000000" w:csb0="00040000" w:csb1="00000000"/>
    <w:embedRegular r:id="rId5" w:fontKey="{51A57438-E07D-4144-B43C-E41652D00612}"/>
  </w:font>
  <w:font w:name="等线">
    <w:panose1 w:val="02010600030101010101"/>
    <w:charset w:val="86"/>
    <w:family w:val="auto"/>
    <w:pitch w:val="default"/>
    <w:sig w:usb0="A00002BF" w:usb1="38CF7CFA" w:usb2="00000016" w:usb3="00000000" w:csb0="0004000F" w:csb1="00000000"/>
  </w:font>
  <w:font w:name="国标黑体">
    <w:altName w:val="黑体"/>
    <w:panose1 w:val="02000500000000000000"/>
    <w:charset w:val="86"/>
    <w:family w:val="auto"/>
    <w:pitch w:val="default"/>
    <w:sig w:usb0="00000000" w:usb1="00000000" w:usb2="00000000" w:usb3="00000000" w:csb0="00040000" w:csb1="00000000"/>
    <w:embedRegular r:id="rId6" w:fontKey="{7CBDB102-BBF5-4D0B-9A61-31DDE952523B}"/>
  </w:font>
  <w:font w:name="方正小标宋简体">
    <w:altName w:val="黑体"/>
    <w:panose1 w:val="02000000000000000000"/>
    <w:charset w:val="86"/>
    <w:family w:val="script"/>
    <w:pitch w:val="default"/>
    <w:sig w:usb0="00000000" w:usb1="00000000" w:usb2="00000012" w:usb3="00000000" w:csb0="00040001" w:csb1="00000000"/>
    <w:embedRegular r:id="rId7" w:fontKey="{2F73D931-537A-4648-9D58-D878B0955090}"/>
  </w:font>
  <w:font w:name="仿宋">
    <w:panose1 w:val="02010609060101010101"/>
    <w:charset w:val="86"/>
    <w:family w:val="auto"/>
    <w:pitch w:val="default"/>
    <w:sig w:usb0="800002BF" w:usb1="38CF7CFA" w:usb2="00000016" w:usb3="00000000" w:csb0="00040001" w:csb1="00000000"/>
    <w:embedRegular r:id="rId8" w:fontKey="{CB75493A-5F44-4135-A1DB-5344F2AE3025}"/>
  </w:font>
  <w:font w:name="方正楷体_GBK">
    <w:altName w:val="微软雅黑"/>
    <w:panose1 w:val="02000000000000000000"/>
    <w:charset w:val="86"/>
    <w:family w:val="auto"/>
    <w:pitch w:val="default"/>
    <w:sig w:usb0="00000000" w:usb1="00000000" w:usb2="00000000" w:usb3="00000000" w:csb0="00040000" w:csb1="00000000"/>
    <w:embedRegular r:id="rId9" w:fontKey="{D506A648-6D44-4BC7-9F98-80479E5D2EFD}"/>
  </w:font>
  <w:font w:name="方正公文小标宋">
    <w:altName w:val="宋体"/>
    <w:panose1 w:val="02000500000000000000"/>
    <w:charset w:val="86"/>
    <w:family w:val="auto"/>
    <w:pitch w:val="default"/>
    <w:sig w:usb0="00000000" w:usb1="00000000" w:usb2="00000016" w:usb3="00000000" w:csb0="00040001" w:csb1="00000000"/>
    <w:embedRegular r:id="rId10" w:fontKey="{7985E214-146F-48F5-BC05-971747D31CDA}"/>
  </w:font>
  <w:font w:name="KSOF7DF6CDC0">
    <w:panose1 w:val="02010609060101010101"/>
    <w:charset w:val="86"/>
    <w:family w:val="auto"/>
    <w:pitch w:val="default"/>
    <w:sig w:usb0="00000001" w:usb1="00000000" w:usb2="00000000" w:usb3="00000000" w:csb0="00040001" w:csb1="00000000"/>
  </w:font>
  <w:font w:name="KSOFD8A28030">
    <w:panose1 w:val="020B0503020204020204"/>
    <w:charset w:val="86"/>
    <w:family w:val="auto"/>
    <w:pitch w:val="default"/>
    <w:sig w:usb0="00000001" w:usb1="00000000" w:usb2="00000000" w:usb3="00000000" w:csb0="00040001" w:csb1="00000000"/>
  </w:font>
  <w:font w:name="KSOF439EEF5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0D2AE">
    <w:pPr>
      <w:pStyle w:val="4"/>
      <w:jc w:val="center"/>
    </w:pPr>
  </w:p>
  <w:p w14:paraId="2A0AEFC2">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BD3BC">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A8AEB2">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6</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7A8AEB2">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6</w:t>
                    </w:r>
                    <w:r>
                      <w:rPr>
                        <w:sz w:val="24"/>
                        <w:szCs w:val="24"/>
                      </w:rPr>
                      <w:fldChar w:fldCharType="end"/>
                    </w:r>
                    <w:r>
                      <w:rPr>
                        <w:sz w:val="24"/>
                        <w:szCs w:val="24"/>
                      </w:rPr>
                      <w:t xml:space="preserve"> —</w:t>
                    </w:r>
                  </w:p>
                </w:txbxContent>
              </v:textbox>
            </v:shape>
          </w:pict>
        </mc:Fallback>
      </mc:AlternateContent>
    </w:r>
  </w:p>
  <w:p w14:paraId="0C819650">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ABAF2">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782300"/>
    <w:multiLevelType w:val="singleLevel"/>
    <w:tmpl w:val="FE782300"/>
    <w:lvl w:ilvl="0" w:tentative="0">
      <w:start w:val="3"/>
      <w:numFmt w:val="chineseCounting"/>
      <w:suff w:val="nothing"/>
      <w:lvlText w:val="（%1）"/>
      <w:lvlJc w:val="left"/>
      <w:rPr>
        <w:rFonts w:hint="eastAsia"/>
      </w:rPr>
    </w:lvl>
  </w:abstractNum>
  <w:abstractNum w:abstractNumId="1">
    <w:nsid w:val="6BA30F19"/>
    <w:multiLevelType w:val="multilevel"/>
    <w:tmpl w:val="6BA30F19"/>
    <w:lvl w:ilvl="0" w:tentative="0">
      <w:start w:val="1"/>
      <w:numFmt w:val="japaneseCounting"/>
      <w:lvlText w:val="%1、"/>
      <w:lvlJc w:val="left"/>
      <w:pPr>
        <w:tabs>
          <w:tab w:val="left" w:pos="900"/>
        </w:tabs>
        <w:ind w:left="900" w:hanging="720"/>
      </w:pPr>
      <w:rPr>
        <w:rFonts w:ascii="Times New Roman" w:hAnsi="Times New Roman"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35C653EB"/>
    <w:rsid w:val="09DE3295"/>
    <w:rsid w:val="2A60582D"/>
    <w:rsid w:val="35C653EB"/>
    <w:rsid w:val="45FF1472"/>
    <w:rsid w:val="762F6835"/>
    <w:rsid w:val="77FFEF0A"/>
    <w:rsid w:val="798C38F6"/>
    <w:rsid w:val="7FBB706A"/>
    <w:rsid w:val="7FFF6BEF"/>
    <w:rsid w:val="D99F4F42"/>
    <w:rsid w:val="DEFFD576"/>
    <w:rsid w:val="E57F062C"/>
    <w:rsid w:val="F7BF6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8"/>
      <w:szCs w:val="28"/>
      <w:lang w:val="en-US" w:eastAsia="en-US" w:bidi="ar-SA"/>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w:basedOn w:val="2"/>
    <w:qFormat/>
    <w:uiPriority w:val="99"/>
    <w:pPr>
      <w:spacing w:after="0" w:line="360" w:lineRule="auto"/>
      <w:ind w:firstLine="420" w:firstLineChars="100"/>
    </w:pPr>
    <w:rPr>
      <w:rFonts w:ascii="仿宋_GB2312" w:hAnsi="等线" w:eastAsia="仿宋_GB2312"/>
      <w:sz w:val="30"/>
      <w:szCs w:val="30"/>
    </w:rPr>
  </w:style>
  <w:style w:type="table" w:styleId="8">
    <w:name w:val="Table Grid"/>
    <w:basedOn w:val="7"/>
    <w:qFormat/>
    <w:uiPriority w:val="5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样式3 Char"/>
    <w:link w:val="12"/>
    <w:qFormat/>
    <w:uiPriority w:val="0"/>
    <w:rPr>
      <w:sz w:val="32"/>
      <w:u w:val="single"/>
    </w:rPr>
  </w:style>
  <w:style w:type="paragraph" w:customStyle="1" w:styleId="12">
    <w:name w:val="样式3"/>
    <w:basedOn w:val="1"/>
    <w:link w:val="11"/>
    <w:qFormat/>
    <w:uiPriority w:val="0"/>
    <w:pPr>
      <w:pBdr>
        <w:bottom w:val="single" w:color="auto" w:sz="8" w:space="1"/>
      </w:pBdr>
      <w:ind w:firstLine="1920" w:firstLineChars="600"/>
    </w:pPr>
    <w:rPr>
      <w:sz w:val="32"/>
      <w:u w:val="single"/>
    </w:rPr>
  </w:style>
  <w:style w:type="table" w:customStyle="1" w:styleId="13">
    <w:name w:val="Table Normal"/>
    <w:unhideWhenUsed/>
    <w:qFormat/>
    <w:uiPriority w:val="0"/>
    <w:tblPr>
      <w:tblCellMar>
        <w:top w:w="0" w:type="dxa"/>
        <w:left w:w="0" w:type="dxa"/>
        <w:bottom w:w="0" w:type="dxa"/>
        <w:right w:w="0" w:type="dxa"/>
      </w:tblCellMar>
    </w:tblPr>
  </w:style>
  <w:style w:type="paragraph" w:customStyle="1" w:styleId="14">
    <w:name w:val="正文文本 (2)"/>
    <w:basedOn w:val="1"/>
    <w:qFormat/>
    <w:uiPriority w:val="99"/>
    <w:pPr>
      <w:shd w:val="clear" w:color="auto" w:fill="FFFFFF"/>
      <w:spacing w:before="120" w:line="351" w:lineRule="exact"/>
      <w:ind w:firstLine="380"/>
      <w:jc w:val="distribute"/>
    </w:pPr>
    <w:rPr>
      <w:rFonts w:ascii="微软雅黑" w:eastAsia="微软雅黑" w:cs="微软雅黑" w:hAnsiTheme="minorHAnsi"/>
      <w:spacing w:val="20"/>
      <w:sz w:val="15"/>
      <w:szCs w:val="15"/>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5590</Words>
  <Characters>6271</Characters>
  <Lines>0</Lines>
  <Paragraphs>0</Paragraphs>
  <TotalTime>0</TotalTime>
  <ScaleCrop>false</ScaleCrop>
  <LinksUpToDate>false</LinksUpToDate>
  <CharactersWithSpaces>6608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2026-01-15T00:25:00Z</dcterms:created>
  <dc:creator>张恒</dc:creator>
  <cp:lastModifiedBy>zyh</cp:lastModifiedBy>
  <dcterms:modified xsi:type="dcterms:W3CDTF">2026-01-21T03:15:35Z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26B9307E32704FAC888A93C70D4A27AD_13</vt:lpwstr>
  </property>
</Properties>
</file>