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67D4A0">
      <w:pPr>
        <w:keepNext w:val="0"/>
        <w:keepLines w:val="0"/>
        <w:pageBreakBefore w:val="0"/>
        <w:tabs>
          <w:tab w:val="left" w:pos="7038"/>
        </w:tabs>
        <w:kinsoku/>
        <w:wordWrap/>
        <w:overflowPunct/>
        <w:topLinePunct w:val="0"/>
        <w:autoSpaceDE/>
        <w:autoSpaceDN/>
        <w:bidi w:val="0"/>
        <w:adjustRightInd/>
        <w:snapToGrid/>
        <w:spacing w:line="460" w:lineRule="exact"/>
        <w:jc w:val="center"/>
        <w:outlineLvl w:val="0"/>
        <w:rPr>
          <w:rFonts w:hint="default" w:ascii="Times New Roman" w:hAnsi="Times New Roman" w:eastAsia="方正小标宋简体" w:cs="Times New Roman"/>
          <w:b w:val="0"/>
          <w:bCs/>
          <w:color w:val="000000" w:themeColor="text1"/>
          <w:sz w:val="32"/>
          <w:szCs w:val="32"/>
          <w14:textFill>
            <w14:solidFill>
              <w14:schemeClr w14:val="tx1"/>
            </w14:solidFill>
          </w14:textFill>
        </w:rPr>
      </w:pPr>
      <w:r>
        <w:rPr>
          <w:rFonts w:hint="default" w:ascii="Times New Roman" w:hAnsi="Times New Roman" w:eastAsia="方正小标宋简体" w:cs="Times New Roman"/>
          <w:b w:val="0"/>
          <w:bCs/>
          <w:color w:val="000000" w:themeColor="text1"/>
          <w:sz w:val="32"/>
          <w:szCs w:val="32"/>
          <w14:textFill>
            <w14:solidFill>
              <w14:schemeClr w14:val="tx1"/>
            </w14:solidFill>
          </w14:textFill>
        </w:rPr>
        <w:t>202</w:t>
      </w:r>
      <w:r>
        <w:rPr>
          <w:rFonts w:hint="eastAsia" w:eastAsia="方正小标宋简体" w:cs="Times New Roman"/>
          <w:b w:val="0"/>
          <w:bCs/>
          <w:color w:val="000000" w:themeColor="text1"/>
          <w:sz w:val="32"/>
          <w:szCs w:val="32"/>
          <w:lang w:val="en-US" w:eastAsia="zh-CN"/>
          <w14:textFill>
            <w14:solidFill>
              <w14:schemeClr w14:val="tx1"/>
            </w14:solidFill>
          </w14:textFill>
        </w:rPr>
        <w:t>5</w:t>
      </w:r>
      <w:r>
        <w:rPr>
          <w:rFonts w:hint="default" w:ascii="Times New Roman" w:hAnsi="Times New Roman" w:eastAsia="方正小标宋简体" w:cs="Times New Roman"/>
          <w:b w:val="0"/>
          <w:bCs/>
          <w:color w:val="000000" w:themeColor="text1"/>
          <w:sz w:val="32"/>
          <w:szCs w:val="32"/>
          <w14:textFill>
            <w14:solidFill>
              <w14:schemeClr w14:val="tx1"/>
            </w14:solidFill>
          </w14:textFill>
        </w:rPr>
        <w:t>年云南省杂交籼稻</w:t>
      </w:r>
      <w:r>
        <w:rPr>
          <w:rFonts w:hint="default" w:ascii="Times New Roman" w:hAnsi="Times New Roman" w:eastAsia="方正小标宋简体" w:cs="Times New Roman"/>
          <w:b w:val="0"/>
          <w:bCs/>
          <w:color w:val="000000" w:themeColor="text1"/>
          <w:sz w:val="32"/>
          <w:szCs w:val="32"/>
          <w:lang w:val="en-US" w:eastAsia="zh-CN"/>
          <w14:textFill>
            <w14:solidFill>
              <w14:schemeClr w14:val="tx1"/>
            </w14:solidFill>
          </w14:textFill>
        </w:rPr>
        <w:t>组</w:t>
      </w:r>
      <w:r>
        <w:rPr>
          <w:rFonts w:hint="eastAsia" w:eastAsia="方正小标宋简体" w:cs="Times New Roman"/>
          <w:b w:val="0"/>
          <w:bCs/>
          <w:color w:val="000000" w:themeColor="text1"/>
          <w:sz w:val="32"/>
          <w:szCs w:val="32"/>
          <w:lang w:val="en-US" w:eastAsia="zh-CN"/>
          <w14:textFill>
            <w14:solidFill>
              <w14:schemeClr w14:val="tx1"/>
            </w14:solidFill>
          </w14:textFill>
        </w:rPr>
        <w:t>区域</w:t>
      </w:r>
      <w:r>
        <w:rPr>
          <w:rFonts w:hint="default" w:ascii="Times New Roman" w:hAnsi="Times New Roman" w:eastAsia="方正小标宋简体" w:cs="Times New Roman"/>
          <w:b w:val="0"/>
          <w:bCs/>
          <w:color w:val="000000" w:themeColor="text1"/>
          <w:sz w:val="32"/>
          <w:szCs w:val="32"/>
          <w14:textFill>
            <w14:solidFill>
              <w14:schemeClr w14:val="tx1"/>
            </w14:solidFill>
          </w14:textFill>
        </w:rPr>
        <w:t>试验总结（</w:t>
      </w:r>
      <w:r>
        <w:rPr>
          <w:rFonts w:hint="default" w:ascii="Times New Roman" w:hAnsi="Times New Roman" w:eastAsia="方正小标宋简体" w:cs="Times New Roman"/>
          <w:b w:val="0"/>
          <w:bCs/>
          <w:color w:val="000000" w:themeColor="text1"/>
          <w:sz w:val="32"/>
          <w:szCs w:val="32"/>
          <w:lang w:val="en-US" w:eastAsia="zh-CN"/>
          <w14:textFill>
            <w14:solidFill>
              <w14:schemeClr w14:val="tx1"/>
            </w14:solidFill>
          </w14:textFill>
        </w:rPr>
        <w:t>二</w:t>
      </w:r>
      <w:r>
        <w:rPr>
          <w:rFonts w:hint="default" w:ascii="Times New Roman" w:hAnsi="Times New Roman" w:eastAsia="方正小标宋简体" w:cs="Times New Roman"/>
          <w:b w:val="0"/>
          <w:bCs/>
          <w:color w:val="000000" w:themeColor="text1"/>
          <w:sz w:val="32"/>
          <w:szCs w:val="32"/>
          <w14:textFill>
            <w14:solidFill>
              <w14:schemeClr w14:val="tx1"/>
            </w14:solidFill>
          </w14:textFill>
        </w:rPr>
        <w:t>组）</w:t>
      </w:r>
    </w:p>
    <w:p w14:paraId="40A2CE72">
      <w:pPr>
        <w:keepNext w:val="0"/>
        <w:keepLines w:val="0"/>
        <w:pageBreakBefore w:val="0"/>
        <w:tabs>
          <w:tab w:val="left" w:pos="7038"/>
        </w:tabs>
        <w:kinsoku/>
        <w:wordWrap/>
        <w:overflowPunct/>
        <w:topLinePunct w:val="0"/>
        <w:autoSpaceDE/>
        <w:autoSpaceDN/>
        <w:bidi w:val="0"/>
        <w:adjustRightInd/>
        <w:snapToGrid/>
        <w:spacing w:line="460" w:lineRule="exact"/>
        <w:ind w:right="0"/>
        <w:jc w:val="center"/>
        <w:outlineLvl w:val="0"/>
        <w:rPr>
          <w:rFonts w:hint="default" w:ascii="Times New Roman" w:hAnsi="Times New Roman" w:eastAsia="楷体" w:cs="Times New Roman"/>
          <w:color w:val="000000" w:themeColor="text1"/>
          <w:sz w:val="28"/>
          <w:szCs w:val="28"/>
          <w14:textFill>
            <w14:solidFill>
              <w14:schemeClr w14:val="tx1"/>
            </w14:solidFill>
          </w14:textFill>
        </w:rPr>
      </w:pPr>
      <w:r>
        <w:rPr>
          <w:rFonts w:hint="default" w:ascii="Times New Roman" w:hAnsi="Times New Roman" w:eastAsia="楷体" w:cs="Times New Roman"/>
          <w:color w:val="000000" w:themeColor="text1"/>
          <w:sz w:val="28"/>
          <w:szCs w:val="28"/>
          <w14:textFill>
            <w14:solidFill>
              <w14:schemeClr w14:val="tx1"/>
            </w14:solidFill>
          </w14:textFill>
        </w:rPr>
        <w:t>云南省种子管理站</w:t>
      </w:r>
    </w:p>
    <w:p w14:paraId="3C09F4BF">
      <w:pPr>
        <w:keepNext w:val="0"/>
        <w:keepLines w:val="0"/>
        <w:pageBreakBefore w:val="0"/>
        <w:tabs>
          <w:tab w:val="left" w:pos="7038"/>
        </w:tabs>
        <w:kinsoku/>
        <w:wordWrap/>
        <w:overflowPunct/>
        <w:topLinePunct w:val="0"/>
        <w:autoSpaceDE/>
        <w:autoSpaceDN/>
        <w:bidi w:val="0"/>
        <w:adjustRightInd/>
        <w:snapToGrid/>
        <w:spacing w:line="460" w:lineRule="exact"/>
        <w:ind w:right="0"/>
        <w:jc w:val="center"/>
        <w:outlineLvl w:val="0"/>
        <w:rPr>
          <w:rFonts w:hint="default" w:ascii="Times New Roman" w:hAnsi="Times New Roman" w:eastAsia="楷体" w:cs="Times New Roman"/>
          <w:color w:val="000000" w:themeColor="text1"/>
          <w:sz w:val="28"/>
          <w:szCs w:val="28"/>
          <w14:textFill>
            <w14:solidFill>
              <w14:schemeClr w14:val="tx1"/>
            </w14:solidFill>
          </w14:textFill>
        </w:rPr>
      </w:pPr>
    </w:p>
    <w:p w14:paraId="60B13992">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1、试验目的：</w:t>
      </w:r>
      <w:r>
        <w:rPr>
          <w:rFonts w:hint="default" w:ascii="Times New Roman" w:hAnsi="Times New Roman" w:cs="Times New Roman"/>
          <w:color w:val="000000" w:themeColor="text1"/>
          <w14:textFill>
            <w14:solidFill>
              <w14:schemeClr w14:val="tx1"/>
            </w14:solidFill>
          </w14:textFill>
        </w:rPr>
        <w:t>根据《中华人民共和国种子法》</w:t>
      </w:r>
      <w:r>
        <w:rPr>
          <w:rFonts w:hint="eastAsia"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《主要农作物品种审定办法》及</w:t>
      </w:r>
      <w:r>
        <w:rPr>
          <w:rFonts w:hint="default" w:ascii="Times New Roman" w:hAnsi="Times New Roman" w:cs="Times New Roman"/>
          <w:color w:val="000000" w:themeColor="text1"/>
          <w:lang w:eastAsia="zh-CN"/>
          <w14:textFill>
            <w14:solidFill>
              <w14:schemeClr w14:val="tx1"/>
            </w14:solidFill>
          </w14:textFill>
        </w:rPr>
        <w:t>云南省种子管理站关于印发《202</w:t>
      </w:r>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年云南省水稻品种试验项目实施方案》</w:t>
      </w:r>
      <w:r>
        <w:rPr>
          <w:rFonts w:hint="eastAsia" w:cs="Times New Roman"/>
          <w:color w:val="000000" w:themeColor="text1"/>
          <w:lang w:eastAsia="zh-CN"/>
          <w14:textFill>
            <w14:solidFill>
              <w14:schemeClr w14:val="tx1"/>
            </w14:solidFill>
          </w14:textFill>
        </w:rPr>
        <w:t>云种（站）字</w:t>
      </w:r>
      <w:r>
        <w:rPr>
          <w:rFonts w:hint="eastAsia" w:ascii="仿宋" w:hAnsi="仿宋" w:eastAsia="仿宋" w:cs="仿宋"/>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2025</w:t>
      </w:r>
      <w:r>
        <w:rPr>
          <w:rFonts w:hint="eastAsia" w:ascii="仿宋" w:hAnsi="仿宋" w:eastAsia="仿宋" w:cs="仿宋"/>
          <w:color w:val="000000" w:themeColor="text1"/>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1号</w:t>
      </w:r>
      <w:r>
        <w:rPr>
          <w:rFonts w:hint="default" w:ascii="Times New Roman" w:hAnsi="Times New Roman" w:cs="Times New Roman"/>
          <w:color w:val="000000" w:themeColor="text1"/>
          <w:lang w:eastAsia="zh-CN"/>
          <w14:textFill>
            <w14:solidFill>
              <w14:schemeClr w14:val="tx1"/>
            </w14:solidFill>
          </w14:textFill>
        </w:rPr>
        <w:t>的通知</w:t>
      </w:r>
      <w:r>
        <w:rPr>
          <w:rFonts w:hint="eastAsia" w:cs="Times New Roman"/>
          <w:color w:val="000000" w:themeColor="text1"/>
          <w:lang w:eastAsia="zh-CN"/>
          <w14:textFill>
            <w14:solidFill>
              <w14:schemeClr w14:val="tx1"/>
            </w14:solidFill>
          </w14:textFill>
        </w:rPr>
        <w:t>要求</w:t>
      </w:r>
      <w:r>
        <w:rPr>
          <w:rFonts w:hint="default" w:ascii="Times New Roman" w:hAnsi="Times New Roman" w:cs="Times New Roman"/>
          <w:color w:val="000000" w:themeColor="text1"/>
          <w14:textFill>
            <w14:solidFill>
              <w14:schemeClr w14:val="tx1"/>
            </w14:solidFill>
          </w14:textFill>
        </w:rPr>
        <w:t>，为鉴定新育成的水稻品系的丰产性、适应性、抗逆性和品质等，为云南省审定和推广提供科学依据，组织本年</w:t>
      </w:r>
      <w:r>
        <w:rPr>
          <w:rFonts w:hint="eastAsia" w:cs="Times New Roman"/>
          <w:color w:val="000000" w:themeColor="text1"/>
          <w:lang w:eastAsia="zh-CN"/>
          <w14:textFill>
            <w14:solidFill>
              <w14:schemeClr w14:val="tx1"/>
            </w14:solidFill>
          </w14:textFill>
        </w:rPr>
        <w:t>度杂交籼稻</w:t>
      </w:r>
      <w:r>
        <w:rPr>
          <w:rFonts w:hint="default" w:ascii="Times New Roman" w:hAnsi="Times New Roman" w:cs="Times New Roman"/>
          <w:color w:val="000000" w:themeColor="text1"/>
          <w14:textFill>
            <w14:solidFill>
              <w14:schemeClr w14:val="tx1"/>
            </w14:solidFill>
          </w14:textFill>
        </w:rPr>
        <w:t>品种</w:t>
      </w:r>
      <w:r>
        <w:rPr>
          <w:rFonts w:hint="eastAsia" w:cs="Times New Roman"/>
          <w:color w:val="000000" w:themeColor="text1"/>
          <w:lang w:eastAsia="zh-CN"/>
          <w14:textFill>
            <w14:solidFill>
              <w14:schemeClr w14:val="tx1"/>
            </w14:solidFill>
          </w14:textFill>
        </w:rPr>
        <w:t>区域</w:t>
      </w:r>
      <w:r>
        <w:rPr>
          <w:rFonts w:hint="default" w:ascii="Times New Roman" w:hAnsi="Times New Roman" w:cs="Times New Roman"/>
          <w:color w:val="000000" w:themeColor="text1"/>
          <w14:textFill>
            <w14:solidFill>
              <w14:schemeClr w14:val="tx1"/>
            </w14:solidFill>
          </w14:textFill>
        </w:rPr>
        <w:t>试验。</w:t>
      </w:r>
    </w:p>
    <w:p w14:paraId="5C8AE6A1">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cs="Times New Roman"/>
          <w:color w:val="000000" w:themeColor="text1"/>
          <w:lang w:eastAsia="zh-CN"/>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2、参试品种：</w:t>
      </w:r>
      <w:r>
        <w:rPr>
          <w:rFonts w:hint="eastAsia" w:cs="Times New Roman"/>
          <w:b/>
          <w:color w:val="000000" w:themeColor="text1"/>
          <w:szCs w:val="21"/>
          <w:lang w:eastAsia="zh-CN"/>
          <w14:textFill>
            <w14:solidFill>
              <w14:schemeClr w14:val="tx1"/>
            </w14:solidFill>
          </w14:textFill>
        </w:rPr>
        <w:t>初试品种：</w:t>
      </w:r>
      <w:r>
        <w:rPr>
          <w:rFonts w:hint="default" w:ascii="Times New Roman" w:hAnsi="Times New Roman" w:cs="Times New Roman"/>
          <w:color w:val="000000" w:themeColor="text1"/>
          <w:lang w:eastAsia="zh-CN"/>
          <w14:textFill>
            <w14:solidFill>
              <w14:schemeClr w14:val="tx1"/>
            </w14:solidFill>
          </w14:textFill>
        </w:rPr>
        <w:t>西大两优10号</w:t>
      </w:r>
      <w:r>
        <w:rPr>
          <w:rFonts w:hint="eastAsia"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红云优2103</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西大优87</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华两优</w:t>
      </w:r>
      <w:r>
        <w:rPr>
          <w:rFonts w:hint="eastAsia" w:cs="Times New Roman"/>
          <w:color w:val="000000" w:themeColor="text1"/>
          <w:lang w:val="en-US" w:eastAsia="zh-CN"/>
          <w14:textFill>
            <w14:solidFill>
              <w14:schemeClr w14:val="tx1"/>
            </w14:solidFill>
          </w14:textFill>
        </w:rPr>
        <w:t>315（原名</w:t>
      </w:r>
      <w:r>
        <w:rPr>
          <w:rFonts w:hint="default" w:ascii="Times New Roman" w:hAnsi="Times New Roman" w:cs="Times New Roman"/>
          <w:color w:val="000000" w:themeColor="text1"/>
          <w:lang w:eastAsia="zh-CN"/>
          <w14:textFill>
            <w14:solidFill>
              <w14:schemeClr w14:val="tx1"/>
            </w14:solidFill>
          </w14:textFill>
        </w:rPr>
        <w:t>华两优</w:t>
      </w:r>
      <w:r>
        <w:rPr>
          <w:rFonts w:hint="eastAsia" w:cs="Times New Roman"/>
          <w:color w:val="000000" w:themeColor="text1"/>
          <w:lang w:val="en-US" w:eastAsia="zh-CN"/>
          <w14:textFill>
            <w14:solidFill>
              <w14:schemeClr w14:val="tx1"/>
            </w14:solidFill>
          </w14:textFill>
        </w:rPr>
        <w:t>108）</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谷两优安香丝苗</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永芳优506</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玉香优玖香</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云两优9819</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滇旱两优597</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玉龙优19131</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泸香优8136</w:t>
      </w:r>
      <w:r>
        <w:rPr>
          <w:rFonts w:hint="eastAsia" w:cs="Times New Roman"/>
          <w:color w:val="000000" w:themeColor="text1"/>
          <w:lang w:eastAsia="zh-CN"/>
          <w14:textFill>
            <w14:solidFill>
              <w14:schemeClr w14:val="tx1"/>
            </w14:solidFill>
          </w14:textFill>
        </w:rPr>
        <w:t>、凌禾优78 CK1、</w:t>
      </w:r>
      <w:r>
        <w:rPr>
          <w:rFonts w:hint="default" w:ascii="Times New Roman" w:hAnsi="Times New Roman" w:cs="Times New Roman"/>
          <w:color w:val="000000" w:themeColor="text1"/>
          <w:lang w:eastAsia="zh-CN"/>
          <w14:textFill>
            <w14:solidFill>
              <w14:schemeClr w14:val="tx1"/>
            </w14:solidFill>
          </w14:textFill>
        </w:rPr>
        <w:t>内6优5182 CK2</w:t>
      </w:r>
      <w:r>
        <w:rPr>
          <w:rFonts w:hint="default" w:ascii="Times New Roman" w:hAnsi="Times New Roman" w:eastAsia="宋体" w:cs="Times New Roman"/>
          <w:color w:val="000000" w:themeColor="text1"/>
          <w14:textFill>
            <w14:solidFill>
              <w14:schemeClr w14:val="tx1"/>
            </w14:solidFill>
          </w14:textFill>
        </w:rPr>
        <w:t>（由云南金鼎禾朴农业科技有限公司供种）</w:t>
      </w:r>
      <w:r>
        <w:rPr>
          <w:rFonts w:hint="eastAsia" w:cs="Times New Roman"/>
          <w:color w:val="000000" w:themeColor="text1"/>
          <w:lang w:eastAsia="zh-CN"/>
          <w14:textFill>
            <w14:solidFill>
              <w14:schemeClr w14:val="tx1"/>
            </w14:solidFill>
          </w14:textFill>
        </w:rPr>
        <w:t>。</w:t>
      </w:r>
    </w:p>
    <w:p w14:paraId="0A6D9ED6">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3、承试单位及试验地点情况</w:t>
      </w:r>
      <w:r>
        <w:rPr>
          <w:rFonts w:hint="default" w:ascii="Times New Roman" w:hAnsi="Times New Roman" w:eastAsia="宋体" w:cs="Times New Roman"/>
          <w:color w:val="000000" w:themeColor="text1"/>
          <w:szCs w:val="21"/>
          <w14:textFill>
            <w14:solidFill>
              <w14:schemeClr w14:val="tx1"/>
            </w14:solidFill>
          </w14:textFill>
        </w:rPr>
        <w:t>（</w:t>
      </w:r>
      <w:r>
        <w:rPr>
          <w:rFonts w:hint="default" w:ascii="Times New Roman" w:hAnsi="Times New Roman" w:eastAsia="宋体" w:cs="Times New Roman"/>
          <w:bCs/>
          <w:color w:val="000000" w:themeColor="text1"/>
          <w:szCs w:val="21"/>
          <w14:textFill>
            <w14:solidFill>
              <w14:schemeClr w14:val="tx1"/>
            </w14:solidFill>
          </w14:textFill>
        </w:rPr>
        <w:t>表1）</w:t>
      </w:r>
    </w:p>
    <w:tbl>
      <w:tblPr>
        <w:tblStyle w:val="4"/>
        <w:tblW w:w="51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991"/>
        <w:gridCol w:w="2564"/>
        <w:gridCol w:w="4332"/>
      </w:tblGrid>
      <w:tr w14:paraId="6400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501" w:type="pct"/>
            <w:noWrap w:val="0"/>
            <w:vAlign w:val="center"/>
          </w:tcPr>
          <w:p w14:paraId="3B26CDA1">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试点</w:t>
            </w:r>
          </w:p>
        </w:tc>
        <w:tc>
          <w:tcPr>
            <w:tcW w:w="565" w:type="pct"/>
            <w:noWrap w:val="0"/>
            <w:vAlign w:val="center"/>
          </w:tcPr>
          <w:p w14:paraId="4F60636E">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海拔（米）</w:t>
            </w:r>
          </w:p>
        </w:tc>
        <w:tc>
          <w:tcPr>
            <w:tcW w:w="1462" w:type="pct"/>
            <w:noWrap w:val="0"/>
            <w:vAlign w:val="center"/>
          </w:tcPr>
          <w:p w14:paraId="5F747816">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承担单位</w:t>
            </w:r>
          </w:p>
        </w:tc>
        <w:tc>
          <w:tcPr>
            <w:tcW w:w="2470" w:type="pct"/>
            <w:noWrap w:val="0"/>
            <w:vAlign w:val="center"/>
          </w:tcPr>
          <w:p w14:paraId="60A944D6">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试验执行人</w:t>
            </w:r>
          </w:p>
        </w:tc>
      </w:tr>
      <w:tr w14:paraId="67BC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501" w:type="pct"/>
            <w:noWrap w:val="0"/>
            <w:vAlign w:val="center"/>
          </w:tcPr>
          <w:p w14:paraId="3661F676">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盐津</w:t>
            </w:r>
          </w:p>
        </w:tc>
        <w:tc>
          <w:tcPr>
            <w:tcW w:w="565" w:type="pct"/>
            <w:noWrap w:val="0"/>
            <w:vAlign w:val="center"/>
          </w:tcPr>
          <w:p w14:paraId="6722EE99">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pacing w:val="-10"/>
                <w:szCs w:val="21"/>
                <w:lang w:val="en-US" w:eastAsia="zh-CN"/>
                <w14:textFill>
                  <w14:solidFill>
                    <w14:schemeClr w14:val="tx1"/>
                  </w14:solidFill>
                </w14:textFill>
              </w:rPr>
            </w:pPr>
            <w:r>
              <w:rPr>
                <w:rFonts w:hint="eastAsia" w:cs="Times New Roman"/>
                <w:color w:val="000000" w:themeColor="text1"/>
                <w:spacing w:val="-10"/>
                <w:szCs w:val="21"/>
                <w:lang w:val="en-US" w:eastAsia="zh-CN"/>
                <w14:textFill>
                  <w14:solidFill>
                    <w14:schemeClr w14:val="tx1"/>
                  </w14:solidFill>
                </w14:textFill>
              </w:rPr>
              <w:t>860.1</w:t>
            </w:r>
          </w:p>
        </w:tc>
        <w:tc>
          <w:tcPr>
            <w:tcW w:w="1462" w:type="pct"/>
            <w:noWrap w:val="0"/>
            <w:vAlign w:val="center"/>
          </w:tcPr>
          <w:p w14:paraId="3B837515">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盐津县种子管理站</w:t>
            </w:r>
          </w:p>
        </w:tc>
        <w:tc>
          <w:tcPr>
            <w:tcW w:w="2470" w:type="pct"/>
            <w:noWrap w:val="0"/>
            <w:vAlign w:val="center"/>
          </w:tcPr>
          <w:p w14:paraId="51329FFC">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lang w:bidi="en-US"/>
                <w14:textFill>
                  <w14:solidFill>
                    <w14:schemeClr w14:val="tx1"/>
                  </w14:solidFill>
                </w14:textFill>
              </w:rPr>
              <w:t>柯昌明、</w:t>
            </w:r>
            <w:r>
              <w:rPr>
                <w:rFonts w:hint="default" w:ascii="Times New Roman" w:hAnsi="Times New Roman" w:eastAsia="宋体" w:cs="Times New Roman"/>
                <w:color w:val="000000" w:themeColor="text1"/>
                <w:szCs w:val="21"/>
                <w:lang w:val="en-US" w:eastAsia="zh-CN" w:bidi="en-US"/>
                <w14:textFill>
                  <w14:solidFill>
                    <w14:schemeClr w14:val="tx1"/>
                  </w14:solidFill>
                </w14:textFill>
              </w:rPr>
              <w:t>胡明荣</w:t>
            </w:r>
          </w:p>
        </w:tc>
      </w:tr>
      <w:tr w14:paraId="1E0F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501" w:type="pct"/>
            <w:noWrap w:val="0"/>
            <w:vAlign w:val="center"/>
          </w:tcPr>
          <w:p w14:paraId="0AD96F37">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师宗</w:t>
            </w:r>
          </w:p>
        </w:tc>
        <w:tc>
          <w:tcPr>
            <w:tcW w:w="565" w:type="pct"/>
            <w:noWrap w:val="0"/>
            <w:vAlign w:val="center"/>
          </w:tcPr>
          <w:p w14:paraId="6A0D9666">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pacing w:val="-10"/>
                <w:szCs w:val="21"/>
                <w:lang w:val="en-US" w:eastAsia="zh-CN"/>
                <w14:textFill>
                  <w14:solidFill>
                    <w14:schemeClr w14:val="tx1"/>
                  </w14:solidFill>
                </w14:textFill>
              </w:rPr>
            </w:pPr>
            <w:r>
              <w:rPr>
                <w:rFonts w:hint="eastAsia" w:cs="Times New Roman"/>
                <w:color w:val="000000" w:themeColor="text1"/>
                <w:spacing w:val="-10"/>
                <w:szCs w:val="21"/>
                <w:lang w:val="en-US" w:eastAsia="zh-CN"/>
                <w14:textFill>
                  <w14:solidFill>
                    <w14:schemeClr w14:val="tx1"/>
                  </w14:solidFill>
                </w14:textFill>
              </w:rPr>
              <w:t>1054</w:t>
            </w:r>
          </w:p>
        </w:tc>
        <w:tc>
          <w:tcPr>
            <w:tcW w:w="1462" w:type="pct"/>
            <w:noWrap w:val="0"/>
            <w:vAlign w:val="center"/>
          </w:tcPr>
          <w:p w14:paraId="0FD85691">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师宗县种子管理站</w:t>
            </w:r>
          </w:p>
        </w:tc>
        <w:tc>
          <w:tcPr>
            <w:tcW w:w="2470" w:type="pct"/>
            <w:noWrap w:val="0"/>
            <w:vAlign w:val="center"/>
          </w:tcPr>
          <w:p w14:paraId="30268194">
            <w:pPr>
              <w:keepNext w:val="0"/>
              <w:keepLines w:val="0"/>
              <w:pageBreakBefore w:val="0"/>
              <w:widowControl w:val="0"/>
              <w:kinsoku/>
              <w:wordWrap/>
              <w:overflowPunct/>
              <w:topLinePunct w:val="0"/>
              <w:autoSpaceDE/>
              <w:autoSpaceDN/>
              <w:bidi w:val="0"/>
              <w:adjustRightInd/>
              <w:snapToGrid/>
              <w:spacing w:line="380" w:lineRule="exact"/>
              <w:ind w:right="0"/>
              <w:jc w:val="left"/>
              <w:textAlignment w:val="auto"/>
              <w:rPr>
                <w:rFonts w:hint="default" w:ascii="Times New Roman" w:hAnsi="Times New Roman" w:eastAsia="宋体" w:cs="Times New Roman"/>
                <w:color w:val="000000" w:themeColor="text1"/>
                <w:szCs w:val="21"/>
                <w:lang w:bidi="en-US"/>
                <w14:textFill>
                  <w14:solidFill>
                    <w14:schemeClr w14:val="tx1"/>
                  </w14:solidFill>
                </w14:textFill>
              </w:rPr>
            </w:pPr>
            <w:r>
              <w:rPr>
                <w:rFonts w:hint="default" w:ascii="Times New Roman" w:hAnsi="Times New Roman" w:eastAsia="宋体" w:cs="Times New Roman"/>
                <w:color w:val="000000" w:themeColor="text1"/>
                <w:szCs w:val="21"/>
                <w:lang w:eastAsia="zh-CN" w:bidi="en-US"/>
                <w14:textFill>
                  <w14:solidFill>
                    <w14:schemeClr w14:val="tx1"/>
                  </w14:solidFill>
                </w14:textFill>
              </w:rPr>
              <w:t>李坐红</w:t>
            </w:r>
            <w:r>
              <w:rPr>
                <w:rFonts w:hint="eastAsia" w:cs="Times New Roman"/>
                <w:color w:val="000000" w:themeColor="text1"/>
                <w:szCs w:val="21"/>
                <w:lang w:eastAsia="zh-CN" w:bidi="en-US"/>
                <w14:textFill>
                  <w14:solidFill>
                    <w14:schemeClr w14:val="tx1"/>
                  </w14:solidFill>
                </w14:textFill>
              </w:rPr>
              <w:t>、</w:t>
            </w:r>
            <w:r>
              <w:rPr>
                <w:rFonts w:hint="default" w:ascii="Times New Roman" w:hAnsi="Times New Roman" w:eastAsia="宋体" w:cs="Times New Roman"/>
                <w:color w:val="000000" w:themeColor="text1"/>
                <w:szCs w:val="21"/>
                <w:lang w:eastAsia="zh-CN" w:bidi="en-US"/>
                <w14:textFill>
                  <w14:solidFill>
                    <w14:schemeClr w14:val="tx1"/>
                  </w14:solidFill>
                </w14:textFill>
              </w:rPr>
              <w:t>何洪平</w:t>
            </w:r>
            <w:r>
              <w:rPr>
                <w:rFonts w:hint="eastAsia" w:cs="Times New Roman"/>
                <w:color w:val="000000" w:themeColor="text1"/>
                <w:szCs w:val="21"/>
                <w:lang w:val="en-US" w:eastAsia="zh-CN" w:bidi="en-US"/>
                <w14:textFill>
                  <w14:solidFill>
                    <w14:schemeClr w14:val="tx1"/>
                  </w14:solidFill>
                </w14:textFill>
              </w:rPr>
              <w:t>、</w:t>
            </w:r>
            <w:r>
              <w:rPr>
                <w:rFonts w:hint="default" w:ascii="Times New Roman" w:hAnsi="Times New Roman" w:eastAsia="宋体" w:cs="Times New Roman"/>
                <w:color w:val="000000" w:themeColor="text1"/>
                <w:szCs w:val="21"/>
                <w:lang w:val="en-US" w:eastAsia="zh-CN" w:bidi="en-US"/>
                <w14:textFill>
                  <w14:solidFill>
                    <w14:schemeClr w14:val="tx1"/>
                  </w14:solidFill>
                </w14:textFill>
              </w:rPr>
              <w:t>保永林</w:t>
            </w:r>
            <w:r>
              <w:rPr>
                <w:rFonts w:hint="eastAsia" w:cs="Times New Roman"/>
                <w:color w:val="000000" w:themeColor="text1"/>
                <w:szCs w:val="21"/>
                <w:lang w:val="en-US" w:eastAsia="zh-CN" w:bidi="en-US"/>
                <w14:textFill>
                  <w14:solidFill>
                    <w14:schemeClr w14:val="tx1"/>
                  </w14:solidFill>
                </w14:textFill>
              </w:rPr>
              <w:t>、</w:t>
            </w:r>
            <w:r>
              <w:rPr>
                <w:rFonts w:hint="default" w:ascii="Times New Roman" w:hAnsi="Times New Roman" w:eastAsia="宋体" w:cs="Times New Roman"/>
                <w:color w:val="000000" w:themeColor="text1"/>
                <w:szCs w:val="21"/>
                <w:lang w:val="en-US" w:eastAsia="zh-CN" w:bidi="en-US"/>
                <w14:textFill>
                  <w14:solidFill>
                    <w14:schemeClr w14:val="tx1"/>
                  </w14:solidFill>
                </w14:textFill>
              </w:rPr>
              <w:t>赵红琴</w:t>
            </w:r>
            <w:r>
              <w:rPr>
                <w:rFonts w:hint="eastAsia" w:cs="Times New Roman"/>
                <w:color w:val="000000" w:themeColor="text1"/>
                <w:szCs w:val="21"/>
                <w:lang w:val="en-US" w:eastAsia="zh-CN" w:bidi="en-US"/>
                <w14:textFill>
                  <w14:solidFill>
                    <w14:schemeClr w14:val="tx1"/>
                  </w14:solidFill>
                </w14:textFill>
              </w:rPr>
              <w:t>、</w:t>
            </w:r>
            <w:r>
              <w:rPr>
                <w:rFonts w:hint="default" w:ascii="Times New Roman" w:hAnsi="Times New Roman" w:eastAsia="宋体" w:cs="Times New Roman"/>
                <w:color w:val="000000" w:themeColor="text1"/>
                <w:szCs w:val="21"/>
                <w:lang w:val="en-US" w:eastAsia="zh-CN" w:bidi="en-US"/>
                <w14:textFill>
                  <w14:solidFill>
                    <w14:schemeClr w14:val="tx1"/>
                  </w14:solidFill>
                </w14:textFill>
              </w:rPr>
              <w:t>侍菊花</w:t>
            </w:r>
            <w:r>
              <w:rPr>
                <w:rFonts w:hint="eastAsia" w:cs="Times New Roman"/>
                <w:color w:val="000000" w:themeColor="text1"/>
                <w:szCs w:val="21"/>
                <w:lang w:val="en-US" w:eastAsia="zh-CN" w:bidi="en-US"/>
                <w14:textFill>
                  <w14:solidFill>
                    <w14:schemeClr w14:val="tx1"/>
                  </w14:solidFill>
                </w14:textFill>
              </w:rPr>
              <w:t>、</w:t>
            </w:r>
            <w:r>
              <w:rPr>
                <w:rFonts w:hint="default" w:ascii="Times New Roman" w:hAnsi="Times New Roman" w:eastAsia="宋体" w:cs="Times New Roman"/>
                <w:color w:val="000000" w:themeColor="text1"/>
                <w:szCs w:val="21"/>
                <w:lang w:val="en-US" w:eastAsia="zh-CN" w:bidi="en-US"/>
                <w14:textFill>
                  <w14:solidFill>
                    <w14:schemeClr w14:val="tx1"/>
                  </w14:solidFill>
                </w14:textFill>
              </w:rPr>
              <w:t>姚红光</w:t>
            </w:r>
            <w:r>
              <w:rPr>
                <w:rFonts w:hint="eastAsia" w:cs="Times New Roman"/>
                <w:color w:val="000000" w:themeColor="text1"/>
                <w:szCs w:val="21"/>
                <w:lang w:val="en-US" w:eastAsia="zh-CN" w:bidi="en-US"/>
                <w14:textFill>
                  <w14:solidFill>
                    <w14:schemeClr w14:val="tx1"/>
                  </w14:solidFill>
                </w14:textFill>
              </w:rPr>
              <w:t>、</w:t>
            </w:r>
            <w:r>
              <w:rPr>
                <w:rFonts w:hint="default" w:ascii="Times New Roman" w:hAnsi="Times New Roman" w:eastAsia="宋体" w:cs="Times New Roman"/>
                <w:color w:val="000000" w:themeColor="text1"/>
                <w:szCs w:val="21"/>
                <w:lang w:val="en-US" w:eastAsia="zh-CN" w:bidi="en-US"/>
                <w14:textFill>
                  <w14:solidFill>
                    <w14:schemeClr w14:val="tx1"/>
                  </w14:solidFill>
                </w14:textFill>
              </w:rPr>
              <w:t>张国京</w:t>
            </w:r>
            <w:r>
              <w:rPr>
                <w:rFonts w:hint="eastAsia" w:cs="Times New Roman"/>
                <w:color w:val="000000" w:themeColor="text1"/>
                <w:szCs w:val="21"/>
                <w:lang w:val="en-US" w:eastAsia="zh-CN" w:bidi="en-US"/>
                <w14:textFill>
                  <w14:solidFill>
                    <w14:schemeClr w14:val="tx1"/>
                  </w14:solidFill>
                </w14:textFill>
              </w:rPr>
              <w:t>、</w:t>
            </w:r>
            <w:r>
              <w:rPr>
                <w:rFonts w:hint="default" w:ascii="Times New Roman" w:hAnsi="Times New Roman" w:eastAsia="宋体" w:cs="Times New Roman"/>
                <w:color w:val="000000" w:themeColor="text1"/>
                <w:szCs w:val="21"/>
                <w:lang w:val="en-US" w:eastAsia="zh-CN" w:bidi="en-US"/>
                <w14:textFill>
                  <w14:solidFill>
                    <w14:schemeClr w14:val="tx1"/>
                  </w14:solidFill>
                </w14:textFill>
              </w:rPr>
              <w:t>殷福永</w:t>
            </w:r>
            <w:r>
              <w:rPr>
                <w:rFonts w:hint="eastAsia" w:cs="Times New Roman"/>
                <w:color w:val="000000" w:themeColor="text1"/>
                <w:szCs w:val="21"/>
                <w:lang w:val="en-US" w:eastAsia="zh-CN" w:bidi="en-US"/>
                <w14:textFill>
                  <w14:solidFill>
                    <w14:schemeClr w14:val="tx1"/>
                  </w14:solidFill>
                </w14:textFill>
              </w:rPr>
              <w:t>、</w:t>
            </w:r>
            <w:r>
              <w:rPr>
                <w:rFonts w:hint="default" w:ascii="Times New Roman" w:hAnsi="Times New Roman" w:eastAsia="宋体" w:cs="Times New Roman"/>
                <w:color w:val="000000" w:themeColor="text1"/>
                <w:szCs w:val="21"/>
                <w:lang w:val="en-US" w:eastAsia="zh-CN" w:bidi="en-US"/>
                <w14:textFill>
                  <w14:solidFill>
                    <w14:schemeClr w14:val="tx1"/>
                  </w14:solidFill>
                </w14:textFill>
              </w:rPr>
              <w:t>曹云花</w:t>
            </w:r>
            <w:r>
              <w:rPr>
                <w:rFonts w:hint="eastAsia" w:cs="Times New Roman"/>
                <w:color w:val="000000" w:themeColor="text1"/>
                <w:szCs w:val="21"/>
                <w:lang w:val="en-US" w:eastAsia="zh-CN" w:bidi="en-US"/>
                <w14:textFill>
                  <w14:solidFill>
                    <w14:schemeClr w14:val="tx1"/>
                  </w14:solidFill>
                </w14:textFill>
              </w:rPr>
              <w:t>、</w:t>
            </w:r>
            <w:r>
              <w:rPr>
                <w:rFonts w:hint="default" w:ascii="Times New Roman" w:hAnsi="Times New Roman" w:eastAsia="宋体" w:cs="Times New Roman"/>
                <w:color w:val="000000" w:themeColor="text1"/>
                <w:szCs w:val="21"/>
                <w:lang w:val="en-US" w:eastAsia="zh-CN" w:bidi="en-US"/>
                <w14:textFill>
                  <w14:solidFill>
                    <w14:schemeClr w14:val="tx1"/>
                  </w14:solidFill>
                </w14:textFill>
              </w:rPr>
              <w:t>刘左芬</w:t>
            </w:r>
          </w:p>
        </w:tc>
      </w:tr>
      <w:tr w14:paraId="27130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501" w:type="pct"/>
            <w:noWrap w:val="0"/>
            <w:vAlign w:val="center"/>
          </w:tcPr>
          <w:p w14:paraId="74C5157C">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蒙自</w:t>
            </w:r>
          </w:p>
        </w:tc>
        <w:tc>
          <w:tcPr>
            <w:tcW w:w="565" w:type="pct"/>
            <w:noWrap w:val="0"/>
            <w:vAlign w:val="center"/>
          </w:tcPr>
          <w:p w14:paraId="59598B9C">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1286</w:t>
            </w:r>
          </w:p>
        </w:tc>
        <w:tc>
          <w:tcPr>
            <w:tcW w:w="1462" w:type="pct"/>
            <w:noWrap w:val="0"/>
            <w:vAlign w:val="center"/>
          </w:tcPr>
          <w:p w14:paraId="3E49F14A">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红河州</w:t>
            </w:r>
            <w:r>
              <w:rPr>
                <w:rFonts w:hint="default" w:ascii="Times New Roman" w:hAnsi="Times New Roman" w:eastAsia="宋体" w:cs="Times New Roman"/>
                <w:color w:val="000000" w:themeColor="text1"/>
                <w:spacing w:val="-10"/>
                <w:szCs w:val="21"/>
                <w14:textFill>
                  <w14:solidFill>
                    <w14:schemeClr w14:val="tx1"/>
                  </w14:solidFill>
                </w14:textFill>
              </w:rPr>
              <w:t>种子管理站</w:t>
            </w:r>
          </w:p>
        </w:tc>
        <w:tc>
          <w:tcPr>
            <w:tcW w:w="2470" w:type="pct"/>
            <w:noWrap w:val="0"/>
            <w:vAlign w:val="center"/>
          </w:tcPr>
          <w:p w14:paraId="5213CE39">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pacing w:val="-10"/>
                <w:szCs w:val="21"/>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宁格</w:t>
            </w:r>
            <w:r>
              <w:rPr>
                <w:rFonts w:hint="default" w:ascii="Times New Roman" w:hAnsi="Times New Roman" w:eastAsia="宋体" w:cs="Times New Roman"/>
                <w:color w:val="000000" w:themeColor="text1"/>
                <w:szCs w:val="21"/>
                <w14:textFill>
                  <w14:solidFill>
                    <w14:schemeClr w14:val="tx1"/>
                  </w14:solidFill>
                </w14:textFill>
              </w:rPr>
              <w:t>、李绍梅</w:t>
            </w:r>
          </w:p>
        </w:tc>
      </w:tr>
      <w:tr w14:paraId="352C8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01" w:type="pct"/>
            <w:noWrap w:val="0"/>
            <w:vAlign w:val="center"/>
          </w:tcPr>
          <w:p w14:paraId="0A66FB4C">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文山</w:t>
            </w:r>
          </w:p>
        </w:tc>
        <w:tc>
          <w:tcPr>
            <w:tcW w:w="565" w:type="pct"/>
            <w:noWrap w:val="0"/>
            <w:vAlign w:val="center"/>
          </w:tcPr>
          <w:p w14:paraId="02326827">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1260</w:t>
            </w:r>
          </w:p>
        </w:tc>
        <w:tc>
          <w:tcPr>
            <w:tcW w:w="1462" w:type="pct"/>
            <w:noWrap w:val="0"/>
            <w:vAlign w:val="center"/>
          </w:tcPr>
          <w:p w14:paraId="19EE07F0">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文山州种子管理站</w:t>
            </w:r>
          </w:p>
        </w:tc>
        <w:tc>
          <w:tcPr>
            <w:tcW w:w="2470" w:type="pct"/>
            <w:noWrap w:val="0"/>
            <w:vAlign w:val="center"/>
          </w:tcPr>
          <w:p w14:paraId="0E73C065">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lang w:val="en-US" w:eastAsia="zh-CN"/>
                <w14:textFill>
                  <w14:solidFill>
                    <w14:schemeClr w14:val="tx1"/>
                  </w14:solidFill>
                </w14:textFill>
              </w:rPr>
              <w:t>侬佩瑶</w:t>
            </w:r>
            <w:r>
              <w:rPr>
                <w:rFonts w:hint="eastAsia" w:cs="Times New Roman"/>
                <w:color w:val="000000" w:themeColor="text1"/>
                <w:spacing w:val="-10"/>
                <w:szCs w:val="21"/>
                <w:lang w:val="en-US" w:eastAsia="zh-CN"/>
                <w14:textFill>
                  <w14:solidFill>
                    <w14:schemeClr w14:val="tx1"/>
                  </w14:solidFill>
                </w14:textFill>
              </w:rPr>
              <w:t>、</w:t>
            </w:r>
            <w:r>
              <w:rPr>
                <w:rFonts w:hint="default" w:ascii="Times New Roman" w:hAnsi="Times New Roman" w:eastAsia="宋体" w:cs="Times New Roman"/>
                <w:color w:val="000000" w:themeColor="text1"/>
                <w:spacing w:val="-10"/>
                <w:szCs w:val="21"/>
                <w:lang w:val="en-US" w:eastAsia="zh-CN"/>
                <w14:textFill>
                  <w14:solidFill>
                    <w14:schemeClr w14:val="tx1"/>
                  </w14:solidFill>
                </w14:textFill>
              </w:rPr>
              <w:t xml:space="preserve">金代珍、蒙琼、邓选鹏、沈金华、吴治兴 </w:t>
            </w:r>
          </w:p>
        </w:tc>
      </w:tr>
      <w:tr w14:paraId="7731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01" w:type="pct"/>
            <w:noWrap w:val="0"/>
            <w:vAlign w:val="center"/>
          </w:tcPr>
          <w:p w14:paraId="472BF2C5">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思茅</w:t>
            </w:r>
          </w:p>
        </w:tc>
        <w:tc>
          <w:tcPr>
            <w:tcW w:w="565" w:type="pct"/>
            <w:noWrap w:val="0"/>
            <w:vAlign w:val="center"/>
          </w:tcPr>
          <w:p w14:paraId="6FD28860">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pacing w:val="-10"/>
                <w:szCs w:val="21"/>
                <w:lang w:val="en-US" w:eastAsia="zh-CN"/>
                <w14:textFill>
                  <w14:solidFill>
                    <w14:schemeClr w14:val="tx1"/>
                  </w14:solidFill>
                </w14:textFill>
              </w:rPr>
            </w:pPr>
            <w:r>
              <w:rPr>
                <w:rFonts w:hint="eastAsia" w:cs="Times New Roman"/>
                <w:color w:val="000000" w:themeColor="text1"/>
                <w:spacing w:val="-10"/>
                <w:szCs w:val="21"/>
                <w:lang w:val="en-US" w:eastAsia="zh-CN"/>
                <w14:textFill>
                  <w14:solidFill>
                    <w14:schemeClr w14:val="tx1"/>
                  </w14:solidFill>
                </w14:textFill>
              </w:rPr>
              <w:t>1000</w:t>
            </w:r>
          </w:p>
        </w:tc>
        <w:tc>
          <w:tcPr>
            <w:tcW w:w="1462" w:type="pct"/>
            <w:noWrap w:val="0"/>
            <w:vAlign w:val="center"/>
          </w:tcPr>
          <w:p w14:paraId="326C76DB">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pacing w:val="-10"/>
                <w:szCs w:val="21"/>
                <w:lang w:eastAsia="zh-CN"/>
                <w14:textFill>
                  <w14:solidFill>
                    <w14:schemeClr w14:val="tx1"/>
                  </w14:solidFill>
                </w14:textFill>
              </w:rPr>
            </w:pPr>
            <w:r>
              <w:rPr>
                <w:rFonts w:hint="default" w:ascii="Times New Roman" w:hAnsi="Times New Roman" w:eastAsia="宋体" w:cs="Times New Roman"/>
                <w:color w:val="000000" w:themeColor="text1"/>
                <w:spacing w:val="-10"/>
                <w:szCs w:val="21"/>
                <w:lang w:eastAsia="zh-CN"/>
                <w14:textFill>
                  <w14:solidFill>
                    <w14:schemeClr w14:val="tx1"/>
                  </w14:solidFill>
                </w14:textFill>
              </w:rPr>
              <w:t>普洱市种子管理站</w:t>
            </w:r>
          </w:p>
        </w:tc>
        <w:tc>
          <w:tcPr>
            <w:tcW w:w="2470" w:type="pct"/>
            <w:noWrap w:val="0"/>
            <w:vAlign w:val="center"/>
          </w:tcPr>
          <w:p w14:paraId="0E98B7D1">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pacing w:val="-10"/>
                <w:szCs w:val="21"/>
                <w:lang w:eastAsia="zh-CN"/>
                <w14:textFill>
                  <w14:solidFill>
                    <w14:schemeClr w14:val="tx1"/>
                  </w14:solidFill>
                </w14:textFill>
              </w:rPr>
            </w:pPr>
            <w:r>
              <w:rPr>
                <w:rFonts w:hint="default" w:ascii="Times New Roman" w:hAnsi="Times New Roman" w:eastAsia="宋体" w:cs="Times New Roman"/>
                <w:color w:val="000000" w:themeColor="text1"/>
                <w:spacing w:val="-10"/>
                <w:szCs w:val="21"/>
                <w:lang w:eastAsia="zh-CN"/>
                <w14:textFill>
                  <w14:solidFill>
                    <w14:schemeClr w14:val="tx1"/>
                  </w14:solidFill>
                </w14:textFill>
              </w:rPr>
              <w:t>郭灿华</w:t>
            </w:r>
            <w:r>
              <w:rPr>
                <w:rFonts w:hint="eastAsia" w:cs="Times New Roman"/>
                <w:color w:val="000000" w:themeColor="text1"/>
                <w:spacing w:val="-10"/>
                <w:szCs w:val="21"/>
                <w:lang w:eastAsia="zh-CN"/>
                <w14:textFill>
                  <w14:solidFill>
                    <w14:schemeClr w14:val="tx1"/>
                  </w14:solidFill>
                </w14:textFill>
              </w:rPr>
              <w:t>、</w:t>
            </w:r>
            <w:r>
              <w:rPr>
                <w:rFonts w:hint="default" w:ascii="Times New Roman" w:hAnsi="Times New Roman" w:eastAsia="宋体" w:cs="Times New Roman"/>
                <w:color w:val="000000" w:themeColor="text1"/>
                <w:spacing w:val="-10"/>
                <w:szCs w:val="21"/>
                <w:lang w:eastAsia="zh-CN"/>
                <w14:textFill>
                  <w14:solidFill>
                    <w14:schemeClr w14:val="tx1"/>
                  </w14:solidFill>
                </w14:textFill>
              </w:rPr>
              <w:t>李康、伏青华、张粤春、鲁旭彦</w:t>
            </w:r>
          </w:p>
        </w:tc>
      </w:tr>
      <w:tr w14:paraId="4CD9C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501" w:type="pct"/>
            <w:noWrap w:val="0"/>
            <w:vAlign w:val="center"/>
          </w:tcPr>
          <w:p w14:paraId="64CF9BF5">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勐海</w:t>
            </w:r>
          </w:p>
        </w:tc>
        <w:tc>
          <w:tcPr>
            <w:tcW w:w="565" w:type="pct"/>
            <w:noWrap/>
            <w:vAlign w:val="center"/>
          </w:tcPr>
          <w:p w14:paraId="10FC8E84">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default" w:ascii="Times New Roman" w:hAnsi="Times New Roman" w:cs="Times New Roman"/>
                <w:color w:val="000000" w:themeColor="text1"/>
                <w:kern w:val="0"/>
                <w:szCs w:val="21"/>
                <w:lang w:val="en-US" w:eastAsia="zh-CN"/>
                <w14:textFill>
                  <w14:solidFill>
                    <w14:schemeClr w14:val="tx1"/>
                  </w14:solidFill>
                </w14:textFill>
              </w:rPr>
              <w:t>118</w:t>
            </w:r>
            <w:r>
              <w:rPr>
                <w:rFonts w:hint="eastAsia" w:cs="Times New Roman"/>
                <w:color w:val="000000" w:themeColor="text1"/>
                <w:kern w:val="0"/>
                <w:szCs w:val="21"/>
                <w:lang w:val="en-US" w:eastAsia="zh-CN"/>
                <w14:textFill>
                  <w14:solidFill>
                    <w14:schemeClr w14:val="tx1"/>
                  </w14:solidFill>
                </w14:textFill>
              </w:rPr>
              <w:t>8.7</w:t>
            </w:r>
          </w:p>
        </w:tc>
        <w:tc>
          <w:tcPr>
            <w:tcW w:w="1462" w:type="pct"/>
            <w:noWrap w:val="0"/>
            <w:vAlign w:val="center"/>
          </w:tcPr>
          <w:p w14:paraId="30DC6691">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勐海县农业技术推广中心</w:t>
            </w:r>
          </w:p>
        </w:tc>
        <w:tc>
          <w:tcPr>
            <w:tcW w:w="2470" w:type="pct"/>
            <w:noWrap w:val="0"/>
            <w:vAlign w:val="center"/>
          </w:tcPr>
          <w:p w14:paraId="10BB0B33">
            <w:pPr>
              <w:keepNext w:val="0"/>
              <w:keepLines w:val="0"/>
              <w:pageBreakBefore w:val="0"/>
              <w:widowControl/>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艾萍、</w:t>
            </w:r>
            <w:r>
              <w:rPr>
                <w:rFonts w:hint="default" w:ascii="Times New Roman" w:hAnsi="Times New Roman" w:eastAsia="宋体" w:cs="Times New Roman"/>
                <w:color w:val="000000" w:themeColor="text1"/>
                <w:kern w:val="0"/>
                <w:szCs w:val="21"/>
                <w:lang w:eastAsia="zh-CN"/>
                <w14:textFill>
                  <w14:solidFill>
                    <w14:schemeClr w14:val="tx1"/>
                  </w14:solidFill>
                </w14:textFill>
              </w:rPr>
              <w:t>曹宇、柯洁、杨春富、周开凤</w:t>
            </w:r>
          </w:p>
        </w:tc>
      </w:tr>
      <w:tr w14:paraId="08FB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501" w:type="pct"/>
            <w:noWrap w:val="0"/>
            <w:vAlign w:val="center"/>
          </w:tcPr>
          <w:p w14:paraId="3B43C0DF">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隆阳</w:t>
            </w:r>
          </w:p>
        </w:tc>
        <w:tc>
          <w:tcPr>
            <w:tcW w:w="565" w:type="pct"/>
            <w:noWrap w:val="0"/>
            <w:vAlign w:val="center"/>
          </w:tcPr>
          <w:p w14:paraId="23F2A95E">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631</w:t>
            </w:r>
          </w:p>
        </w:tc>
        <w:tc>
          <w:tcPr>
            <w:tcW w:w="1462" w:type="pct"/>
            <w:noWrap w:val="0"/>
            <w:vAlign w:val="center"/>
          </w:tcPr>
          <w:p w14:paraId="05AA81C7">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pacing w:val="-10"/>
                <w:szCs w:val="21"/>
                <w14:textFill>
                  <w14:solidFill>
                    <w14:schemeClr w14:val="tx1"/>
                  </w14:solidFill>
                </w14:textFill>
              </w:rPr>
            </w:pPr>
            <w:r>
              <w:rPr>
                <w:rFonts w:hint="default" w:ascii="Times New Roman" w:hAnsi="Times New Roman" w:eastAsia="宋体" w:cs="Times New Roman"/>
                <w:color w:val="000000" w:themeColor="text1"/>
                <w:spacing w:val="-10"/>
                <w:szCs w:val="21"/>
                <w14:textFill>
                  <w14:solidFill>
                    <w14:schemeClr w14:val="tx1"/>
                  </w14:solidFill>
                </w14:textFill>
              </w:rPr>
              <w:t>保山市种子管理站</w:t>
            </w:r>
          </w:p>
        </w:tc>
        <w:tc>
          <w:tcPr>
            <w:tcW w:w="2470" w:type="pct"/>
            <w:noWrap w:val="0"/>
            <w:vAlign w:val="center"/>
          </w:tcPr>
          <w:p w14:paraId="5523E581">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lang w:val="en-US" w:eastAsia="zh-CN"/>
                <w14:textFill>
                  <w14:solidFill>
                    <w14:schemeClr w14:val="tx1"/>
                  </w14:solidFill>
                </w14:textFill>
              </w:rPr>
              <w:t>吴建丽、</w:t>
            </w:r>
            <w:r>
              <w:rPr>
                <w:rFonts w:hint="default" w:ascii="Times New Roman" w:hAnsi="Times New Roman" w:eastAsia="宋体" w:cs="Times New Roman"/>
                <w:color w:val="000000" w:themeColor="text1"/>
                <w:szCs w:val="21"/>
                <w:lang w:eastAsia="zh-CN"/>
                <w14:textFill>
                  <w14:solidFill>
                    <w14:schemeClr w14:val="tx1"/>
                  </w14:solidFill>
                </w14:textFill>
              </w:rPr>
              <w:t>陈进厅</w:t>
            </w:r>
            <w:r>
              <w:rPr>
                <w:rFonts w:hint="eastAsia" w:cs="Times New Roman"/>
                <w:color w:val="000000" w:themeColor="text1"/>
                <w:szCs w:val="21"/>
                <w:lang w:eastAsia="zh-CN"/>
                <w14:textFill>
                  <w14:solidFill>
                    <w14:schemeClr w14:val="tx1"/>
                  </w14:solidFill>
                </w14:textFill>
              </w:rPr>
              <w:t>、</w:t>
            </w:r>
            <w:r>
              <w:rPr>
                <w:rFonts w:hint="eastAsia" w:cs="Times New Roman"/>
                <w:color w:val="000000" w:themeColor="text1"/>
                <w:szCs w:val="21"/>
                <w:lang w:val="en-US" w:eastAsia="zh-CN"/>
                <w14:textFill>
                  <w14:solidFill>
                    <w14:schemeClr w14:val="tx1"/>
                  </w14:solidFill>
                </w14:textFill>
              </w:rPr>
              <w:t>刘权欧</w:t>
            </w:r>
            <w:r>
              <w:rPr>
                <w:rFonts w:hint="eastAsia" w:cs="Times New Roman"/>
                <w:color w:val="000000" w:themeColor="text1"/>
                <w:szCs w:val="21"/>
                <w:lang w:eastAsia="zh-CN"/>
                <w14:textFill>
                  <w14:solidFill>
                    <w14:schemeClr w14:val="tx1"/>
                  </w14:solidFill>
                </w14:textFill>
              </w:rPr>
              <w:tab/>
            </w:r>
            <w:r>
              <w:rPr>
                <w:rFonts w:hint="eastAsia" w:cs="Times New Roman"/>
                <w:color w:val="000000" w:themeColor="text1"/>
                <w:szCs w:val="21"/>
                <w:lang w:eastAsia="zh-CN"/>
                <w14:textFill>
                  <w14:solidFill>
                    <w14:schemeClr w14:val="tx1"/>
                  </w14:solidFill>
                </w14:textFill>
              </w:rPr>
              <w:t>、</w:t>
            </w:r>
            <w:r>
              <w:rPr>
                <w:rFonts w:hint="eastAsia" w:cs="Times New Roman"/>
                <w:color w:val="000000" w:themeColor="text1"/>
                <w:szCs w:val="21"/>
                <w:lang w:val="en-US" w:eastAsia="zh-CN"/>
                <w14:textFill>
                  <w14:solidFill>
                    <w14:schemeClr w14:val="tx1"/>
                  </w14:solidFill>
                </w14:textFill>
              </w:rPr>
              <w:t>杜佳敏</w:t>
            </w:r>
          </w:p>
        </w:tc>
      </w:tr>
      <w:tr w14:paraId="79FF9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501" w:type="pct"/>
            <w:noWrap w:val="0"/>
            <w:vAlign w:val="center"/>
          </w:tcPr>
          <w:p w14:paraId="098FC4AE">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芒市</w:t>
            </w:r>
          </w:p>
        </w:tc>
        <w:tc>
          <w:tcPr>
            <w:tcW w:w="565" w:type="pct"/>
            <w:noWrap w:val="0"/>
            <w:vAlign w:val="center"/>
          </w:tcPr>
          <w:p w14:paraId="0C180916">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913</w:t>
            </w:r>
          </w:p>
        </w:tc>
        <w:tc>
          <w:tcPr>
            <w:tcW w:w="1462" w:type="pct"/>
            <w:noWrap w:val="0"/>
            <w:vAlign w:val="center"/>
          </w:tcPr>
          <w:p w14:paraId="68201EFC">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德宏州种子管理站</w:t>
            </w:r>
          </w:p>
        </w:tc>
        <w:tc>
          <w:tcPr>
            <w:tcW w:w="2470" w:type="pct"/>
            <w:noWrap w:val="0"/>
            <w:vAlign w:val="center"/>
          </w:tcPr>
          <w:p w14:paraId="0AA348BA">
            <w:pPr>
              <w:keepNext w:val="0"/>
              <w:keepLines w:val="0"/>
              <w:pageBreakBefore w:val="0"/>
              <w:widowControl/>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刘宏珺、</w:t>
            </w:r>
            <w:r>
              <w:rPr>
                <w:rFonts w:hint="default" w:ascii="Times New Roman" w:hAnsi="Times New Roman" w:eastAsia="宋体" w:cs="Times New Roman"/>
                <w:color w:val="000000" w:themeColor="text1"/>
                <w:kern w:val="0"/>
                <w:szCs w:val="21"/>
                <w:lang w:eastAsia="zh-CN"/>
                <w14:textFill>
                  <w14:solidFill>
                    <w14:schemeClr w14:val="tx1"/>
                  </w14:solidFill>
                </w14:textFill>
              </w:rPr>
              <w:t xml:space="preserve">董保萍、王宪芳、龚琪、张学艳、王艳、太红坤 、康归、李明杰 </w:t>
            </w:r>
          </w:p>
        </w:tc>
      </w:tr>
      <w:tr w14:paraId="4587D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501" w:type="pct"/>
            <w:noWrap w:val="0"/>
            <w:vAlign w:val="center"/>
          </w:tcPr>
          <w:p w14:paraId="55E2C09F">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永胜</w:t>
            </w:r>
          </w:p>
        </w:tc>
        <w:tc>
          <w:tcPr>
            <w:tcW w:w="565" w:type="pct"/>
            <w:noWrap w:val="0"/>
            <w:vAlign w:val="center"/>
          </w:tcPr>
          <w:p w14:paraId="31303C85">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15</w:t>
            </w:r>
            <w:r>
              <w:rPr>
                <w:rFonts w:hint="eastAsia" w:cs="Times New Roman"/>
                <w:color w:val="000000" w:themeColor="text1"/>
                <w:kern w:val="0"/>
                <w:szCs w:val="21"/>
                <w:lang w:val="en-US" w:eastAsia="zh-CN"/>
                <w14:textFill>
                  <w14:solidFill>
                    <w14:schemeClr w14:val="tx1"/>
                  </w14:solidFill>
                </w14:textFill>
              </w:rPr>
              <w:t>35</w:t>
            </w:r>
          </w:p>
        </w:tc>
        <w:tc>
          <w:tcPr>
            <w:tcW w:w="1462" w:type="pct"/>
            <w:noWrap w:val="0"/>
            <w:vAlign w:val="center"/>
          </w:tcPr>
          <w:p w14:paraId="0A8078E7">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永胜县种子管理站</w:t>
            </w:r>
          </w:p>
        </w:tc>
        <w:tc>
          <w:tcPr>
            <w:tcW w:w="2470" w:type="pct"/>
            <w:noWrap w:val="0"/>
            <w:vAlign w:val="center"/>
          </w:tcPr>
          <w:p w14:paraId="45E89D49">
            <w:pPr>
              <w:keepNext w:val="0"/>
              <w:keepLines w:val="0"/>
              <w:pageBreakBefore w:val="0"/>
              <w:widowControl/>
              <w:kinsoku/>
              <w:wordWrap/>
              <w:overflowPunct/>
              <w:topLinePunct w:val="0"/>
              <w:autoSpaceDE/>
              <w:autoSpaceDN/>
              <w:bidi w:val="0"/>
              <w:adjustRightInd/>
              <w:snapToGrid/>
              <w:spacing w:line="320" w:lineRule="exact"/>
              <w:ind w:right="0"/>
              <w:jc w:val="left"/>
              <w:textAlignment w:val="auto"/>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钱富华  王秋英  袁以琴  刘汝敏  朱树琼  谭泽飞 子志彩  赵文泉  毛林媛  乐红梅  刘玉波</w:t>
            </w:r>
          </w:p>
        </w:tc>
      </w:tr>
      <w:tr w14:paraId="19CD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01" w:type="pct"/>
            <w:noWrap w:val="0"/>
            <w:vAlign w:val="center"/>
          </w:tcPr>
          <w:p w14:paraId="35A95193">
            <w:pPr>
              <w:keepNext w:val="0"/>
              <w:keepLines w:val="0"/>
              <w:pageBreakBefore w:val="0"/>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耿马</w:t>
            </w:r>
          </w:p>
        </w:tc>
        <w:tc>
          <w:tcPr>
            <w:tcW w:w="565" w:type="pct"/>
            <w:noWrap w:val="0"/>
            <w:vAlign w:val="center"/>
          </w:tcPr>
          <w:p w14:paraId="16AD1269">
            <w:pPr>
              <w:keepNext w:val="0"/>
              <w:keepLines w:val="0"/>
              <w:pageBreakBefore w:val="0"/>
              <w:widowControl/>
              <w:kinsoku/>
              <w:wordWrap/>
              <w:overflowPunct/>
              <w:topLinePunct w:val="0"/>
              <w:autoSpaceDE/>
              <w:autoSpaceDN/>
              <w:bidi w:val="0"/>
              <w:adjustRightInd/>
              <w:snapToGrid/>
              <w:spacing w:line="460" w:lineRule="exact"/>
              <w:ind w:right="0"/>
              <w:jc w:val="center"/>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464</w:t>
            </w:r>
          </w:p>
        </w:tc>
        <w:tc>
          <w:tcPr>
            <w:tcW w:w="1462" w:type="pct"/>
            <w:noWrap w:val="0"/>
            <w:vAlign w:val="center"/>
          </w:tcPr>
          <w:p w14:paraId="32DFDBA8">
            <w:pPr>
              <w:keepNext w:val="0"/>
              <w:keepLines w:val="0"/>
              <w:pageBreakBefore w:val="0"/>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临沧种子管理站</w:t>
            </w:r>
          </w:p>
        </w:tc>
        <w:tc>
          <w:tcPr>
            <w:tcW w:w="2470" w:type="pct"/>
            <w:noWrap w:val="0"/>
            <w:vAlign w:val="center"/>
          </w:tcPr>
          <w:p w14:paraId="7B287839">
            <w:pPr>
              <w:keepNext w:val="0"/>
              <w:keepLines w:val="0"/>
              <w:pageBreakBefore w:val="0"/>
              <w:widowControl/>
              <w:kinsoku/>
              <w:wordWrap/>
              <w:overflowPunct/>
              <w:topLinePunct w:val="0"/>
              <w:autoSpaceDE/>
              <w:autoSpaceDN/>
              <w:bidi w:val="0"/>
              <w:adjustRightInd/>
              <w:snapToGrid/>
              <w:spacing w:line="460" w:lineRule="exact"/>
              <w:ind w:right="0"/>
              <w:jc w:val="left"/>
              <w:rPr>
                <w:rFonts w:hint="default" w:ascii="Times New Roman" w:hAnsi="Times New Roman" w:eastAsia="宋体" w:cs="Times New Roman"/>
                <w:color w:val="000000" w:themeColor="text1"/>
                <w:kern w:val="0"/>
                <w:szCs w:val="21"/>
                <w14:textFill>
                  <w14:solidFill>
                    <w14:schemeClr w14:val="tx1"/>
                  </w14:solidFill>
                </w14:textFill>
              </w:rPr>
            </w:pPr>
            <w:r>
              <w:rPr>
                <w:rFonts w:hint="default" w:ascii="Times New Roman" w:hAnsi="Times New Roman" w:eastAsia="宋体" w:cs="Times New Roman"/>
                <w:color w:val="000000" w:themeColor="text1"/>
                <w:szCs w:val="21"/>
                <w14:textFill>
                  <w14:solidFill>
                    <w14:schemeClr w14:val="tx1"/>
                  </w14:solidFill>
                </w14:textFill>
              </w:rPr>
              <w:t>杨国明</w:t>
            </w:r>
            <w:r>
              <w:rPr>
                <w:rFonts w:hint="default" w:ascii="Times New Roman" w:hAnsi="Times New Roman" w:cs="Times New Roman"/>
                <w:color w:val="000000" w:themeColor="text1"/>
                <w:szCs w:val="21"/>
                <w:lang w:eastAsia="zh-CN"/>
                <w14:textFill>
                  <w14:solidFill>
                    <w14:schemeClr w14:val="tx1"/>
                  </w14:solidFill>
                </w14:textFill>
              </w:rPr>
              <w:t>、岩张、于畅洋、杨胜勋</w:t>
            </w:r>
            <w:r>
              <w:rPr>
                <w:rFonts w:hint="default" w:ascii="Times New Roman" w:hAnsi="Times New Roman" w:cs="Times New Roman"/>
                <w:color w:val="000000" w:themeColor="text1"/>
                <w:szCs w:val="21"/>
                <w:lang w:eastAsia="zh-CN"/>
                <w14:textFill>
                  <w14:solidFill>
                    <w14:schemeClr w14:val="tx1"/>
                  </w14:solidFill>
                </w14:textFill>
              </w:rPr>
              <w:tab/>
            </w:r>
          </w:p>
        </w:tc>
      </w:tr>
    </w:tbl>
    <w:p w14:paraId="209A9A3A">
      <w:pPr>
        <w:keepNext w:val="0"/>
        <w:keepLines w:val="0"/>
        <w:pageBreakBefore w:val="0"/>
        <w:numPr>
          <w:ilvl w:val="0"/>
          <w:numId w:val="1"/>
        </w:numPr>
        <w:kinsoku/>
        <w:wordWrap/>
        <w:overflowPunct/>
        <w:topLinePunct w:val="0"/>
        <w:autoSpaceDE/>
        <w:autoSpaceDN/>
        <w:bidi w:val="0"/>
        <w:adjustRightInd/>
        <w:snapToGrid/>
        <w:spacing w:line="460" w:lineRule="exact"/>
        <w:ind w:right="0" w:firstLine="422" w:firstLineChars="200"/>
        <w:jc w:val="left"/>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试验经过：</w:t>
      </w:r>
    </w:p>
    <w:p w14:paraId="0DC8C704">
      <w:pPr>
        <w:pStyle w:val="7"/>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4.1</w:t>
      </w:r>
      <w:r>
        <w:rPr>
          <w:rFonts w:hint="eastAsia" w:ascii="Times New Roman" w:hAnsi="Times New Roman" w:cs="Times New Roman"/>
          <w:color w:val="000000" w:themeColor="text1"/>
          <w:lang w:eastAsia="zh-CN"/>
          <w14:textFill>
            <w14:solidFill>
              <w14:schemeClr w14:val="tx1"/>
            </w14:solidFill>
          </w14:textFill>
        </w:rPr>
        <w:t>试验设计按照</w:t>
      </w:r>
      <w:r>
        <w:rPr>
          <w:rFonts w:hint="default" w:ascii="Times New Roman" w:hAnsi="Times New Roman" w:cs="Times New Roman"/>
          <w:color w:val="000000" w:themeColor="text1"/>
          <w:lang w:eastAsia="zh-CN"/>
          <w14:textFill>
            <w14:solidFill>
              <w14:schemeClr w14:val="tx1"/>
            </w14:solidFill>
          </w14:textFill>
        </w:rPr>
        <w:t>云南省种子管理站关于印发《202</w:t>
      </w:r>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年云南省水稻品种试验项目实施方案》</w:t>
      </w:r>
      <w:r>
        <w:rPr>
          <w:rFonts w:hint="eastAsia" w:cs="Times New Roman"/>
          <w:color w:val="000000" w:themeColor="text1"/>
          <w:lang w:eastAsia="zh-CN"/>
          <w14:textFill>
            <w14:solidFill>
              <w14:schemeClr w14:val="tx1"/>
            </w14:solidFill>
          </w14:textFill>
        </w:rPr>
        <w:t>云种（站）字</w:t>
      </w:r>
      <w:r>
        <w:rPr>
          <w:rFonts w:hint="eastAsia" w:ascii="仿宋" w:hAnsi="仿宋" w:eastAsia="仿宋" w:cs="仿宋"/>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2025</w:t>
      </w:r>
      <w:r>
        <w:rPr>
          <w:rFonts w:hint="eastAsia" w:ascii="仿宋" w:hAnsi="仿宋" w:eastAsia="仿宋" w:cs="仿宋"/>
          <w:color w:val="000000" w:themeColor="text1"/>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1号</w:t>
      </w:r>
      <w:r>
        <w:rPr>
          <w:rFonts w:hint="default" w:ascii="Times New Roman" w:hAnsi="Times New Roman" w:cs="Times New Roman"/>
          <w:color w:val="000000" w:themeColor="text1"/>
          <w:lang w:eastAsia="zh-CN"/>
          <w14:textFill>
            <w14:solidFill>
              <w14:schemeClr w14:val="tx1"/>
            </w14:solidFill>
          </w14:textFill>
        </w:rPr>
        <w:t>的通知</w:t>
      </w:r>
      <w:r>
        <w:rPr>
          <w:rFonts w:hint="eastAsia" w:cs="Times New Roman"/>
          <w:color w:val="000000" w:themeColor="text1"/>
          <w:lang w:eastAsia="zh-CN"/>
          <w14:textFill>
            <w14:solidFill>
              <w14:schemeClr w14:val="tx1"/>
            </w14:solidFill>
          </w14:textFill>
        </w:rPr>
        <w:t>及</w:t>
      </w:r>
      <w:r>
        <w:rPr>
          <w:rFonts w:hint="default" w:ascii="Times New Roman" w:hAnsi="Times New Roman" w:cs="Times New Roman"/>
          <w:color w:val="000000" w:themeColor="text1"/>
          <w:lang w:eastAsia="zh-CN"/>
          <w14:textFill>
            <w14:solidFill>
              <w14:schemeClr w14:val="tx1"/>
            </w14:solidFill>
          </w14:textFill>
        </w:rPr>
        <w:t>《农作物品种试验与信息化技术规程—水稻》（NY/T 1300-</w:t>
      </w:r>
      <w:r>
        <w:rPr>
          <w:rFonts w:hint="default" w:ascii="Times New Roman" w:hAnsi="Times New Roman" w:cs="Times New Roman"/>
          <w:color w:val="000000" w:themeColor="text1"/>
          <w:lang w:val="en-US" w:eastAsia="zh-CN"/>
          <w14:textFill>
            <w14:solidFill>
              <w14:schemeClr w14:val="tx1"/>
            </w14:solidFill>
          </w14:textFill>
        </w:rPr>
        <w:t>2022</w:t>
      </w:r>
      <w:r>
        <w:rPr>
          <w:rFonts w:hint="default" w:ascii="Times New Roman" w:hAnsi="Times New Roman" w:cs="Times New Roman"/>
          <w:color w:val="000000" w:themeColor="text1"/>
          <w:lang w:eastAsia="zh-CN"/>
          <w14:textFill>
            <w14:solidFill>
              <w14:schemeClr w14:val="tx1"/>
            </w14:solidFill>
          </w14:textFill>
        </w:rPr>
        <w:t>）要求</w:t>
      </w:r>
      <w:r>
        <w:rPr>
          <w:rFonts w:hint="eastAsia" w:cs="Times New Roman"/>
          <w:color w:val="000000" w:themeColor="text1"/>
          <w:lang w:eastAsia="zh-CN"/>
          <w14:textFill>
            <w14:solidFill>
              <w14:schemeClr w14:val="tx1"/>
            </w14:solidFill>
          </w14:textFill>
        </w:rPr>
        <w:t>执行</w:t>
      </w:r>
      <w:r>
        <w:rPr>
          <w:rFonts w:hint="default" w:ascii="Times New Roman" w:hAnsi="Times New Roman" w:cs="Times New Roman"/>
          <w:color w:val="000000" w:themeColor="text1"/>
          <w:lang w:eastAsia="zh-CN"/>
          <w14:textFill>
            <w14:solidFill>
              <w14:schemeClr w14:val="tx1"/>
            </w14:solidFill>
          </w14:textFill>
        </w:rPr>
        <w:t>。采取实名制、滚动方式实施。采用完全随机区组排列，三次重复，小区长方形、长宽比2-3：1、面积约0.02亩。播种、移栽时节及栽植密度、施肥量及田间管理以当地最佳节令和方式进行。试验期间防虫、不防病，栽培技术略高于当地生产水平，同一生产措施当天完成</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按照云南省水稻品种区域试验观察记载项目与标准的要求进行观察记载。</w:t>
      </w:r>
    </w:p>
    <w:p w14:paraId="0FF84BCD">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文山试点</w:t>
      </w:r>
      <w:r>
        <w:rPr>
          <w:rFonts w:hint="default" w:cs="Times New Roman"/>
          <w:color w:val="000000" w:themeColor="text1"/>
          <w:lang w:eastAsia="zh-CN"/>
          <w14:textFill>
            <w14:solidFill>
              <w14:schemeClr w14:val="tx1"/>
            </w14:solidFill>
          </w14:textFill>
        </w:rPr>
        <w:t>土壤质地为胶泥土，肥力中等。秧田前作烤烟漂浮育秧，4月17日播干种，播种量20千克/亩，采用旱育秧方式，播前用多菌灵、敌克松进行土壤消毒；5月5日每平方米追施尿素7.5克，5月7日及21日分别用蚍虫·噻嗪酮防治稻瘟病、稻飞虱各一次，5月2日与18日各除草一次。本田经机耕二犁二耙后，于5月25日移栽，行株距15厘米×28厘米，每丛1苗，小区面积0.02亩，采用完全随机区组排列，重复三次，四周设置对应小区品种6行作为保护行。基肥亩施复合肥40千克（N18:P78:K6），6月5日亩追尿素8千克。病虫害防治共五次：6月10日用蚍虫·噻嗪酮、5%阿维菌素、井冈霉素防治稻飞虱、稻纵卷叶螟及稻瘟病、纹枯病；6月25日用蚍虫·仲丁威、甲维·茚虫威、春雷霉素防治稻飞虱、稻纵卷叶螟及稻瘟病；7月12日用蚍虫·仲丁威、甲维·茚虫威、稻瘟酰胺防治稻飞虱、稻纵卷叶螟、螟虫及稻瘟病；8月3日虫螨腈·虱螨脲、甲维·茚虫威、井冈·枯芽菌、75%三环唑防治稻飞虱、稻纵卷叶螟、螟虫及稻曲病、稻瘟病；8月22日虫螨腈·虱螨脲与敌敌畏防治稻飞虱。7月5日分蘖结束后排水搁田。生育期内气象条件正常，无特殊灾害影响，试验结果可采用。</w:t>
      </w:r>
    </w:p>
    <w:p w14:paraId="36B3C529">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蒙自试点</w:t>
      </w:r>
      <w:r>
        <w:rPr>
          <w:rFonts w:hint="default" w:cs="Times New Roman"/>
          <w:color w:val="000000" w:themeColor="text1"/>
          <w:lang w:eastAsia="zh-CN"/>
          <w14:textFill>
            <w14:solidFill>
              <w14:schemeClr w14:val="tx1"/>
            </w14:solidFill>
          </w14:textFill>
        </w:rPr>
        <w:t>土壤为粘土，肥力中等。秧田采用薄膜湿润育秧方式，种子经清水浸种后于3月30日播种，播种量10千克/亩；底肥亩施三元复合肥50公斤，4月17日亩施尿素20公斤作追肥，同日进行人工除草，并于4月17日及5月1日使用吡虫啉、杀虫双、甲氨基阿维菌素苯甲酸盐防治虫害2次。本田前作为冬闲，经机耕整地后于5月2日移栽，行株距5×8寸，每穴2苗，小区面积0.02亩，采用随机区组排列，三次重复，四周设置与小区同一品种4行作为保护行。底肥亩施三元复合肥50公斤，5月18日亩施尿素20公斤作为追肥。病虫害防治于5月21日、6月25日使用吡虫啉、杀虫双、甲氨基阿维菌素苯甲酸盐防治稻飞虱、螟虫，7月10日全田铺设防鸟网。其它田间管理包括5月18日、6月10日、7月8日各人工除草1次。生育期内雨水较往年偏多但未对试验造成影响，无其它特殊情况，试验结果可采用。</w:t>
      </w:r>
    </w:p>
    <w:p w14:paraId="04AB6BAE">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师宗试点</w:t>
      </w:r>
      <w:r>
        <w:rPr>
          <w:rFonts w:hint="default" w:cs="Times New Roman"/>
          <w:color w:val="000000" w:themeColor="text1"/>
          <w:lang w:eastAsia="zh-CN"/>
          <w14:textFill>
            <w14:solidFill>
              <w14:schemeClr w14:val="tx1"/>
            </w14:solidFill>
          </w14:textFill>
        </w:rPr>
        <w:t>土壤质地为青沙泥土，肥力中等偏上，前作为冬马铃薯。5月15日机耕机耙2次，次日平整后布置小区，采用完全随机区组排列，三次重复，小区面积0.02亩，保护行与小区之间设80厘米工作道、小区之间设50厘米工作道。秧田采用薄膜拱架湿润育秧，种子经清水浸种后于4月11日播种，播种量1.5千克/亩；整田前亩施腐熟牛粪1000千克、复合肥（N:P:K=15-15-15）40千克、尿素5千克，4月23日揭膜并亩施复合肥20千克，5月10日再施复合肥20千克、尿素5千克；4月23日用20%甲氰菊酯防治稻飞虱，5月3日人工除草1次，5月13日用10%吡虫啉防治稻飞虱，5月20日亩撒施50%扑草净65克+尿素5千克+钾肥5千克促蘖除草，6月1日用50%噻虫嗪防治稻飞虱，6月25日用5%阿维菌素与10%吡虫啉防治稻飞虱、螟虫、稻纵卷叶螟，7月19日用5%阿维菌素+5.7%甲维盐+20%氯虫苯甲酰胺防治二化螟，6月25日搁田并人工除草2次。本田于5月17日移栽，行株距6寸×8.5寸，每丛1苗；基肥亩施腐熟牛粪1500千克、水稻配方肥（N:P:K=19-7-6）40千克，5月21日亩追尿素5千克、钾肥5千克，7月4日再亩追尿素5千克、钾肥5千克；5月3日人工除草1次，5月20日亩撒施50%扑草净65克+尿素5千克+钾肥5千克促蘖除草，6月25日搁田提高成穗率并人工除草2次，8月16日撤水晒田。生育期内雨水较往年同期偏多但无不良影响，试验结果可采用。</w:t>
      </w:r>
    </w:p>
    <w:p w14:paraId="4DC2A91D">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芒市试点</w:t>
      </w:r>
      <w:r>
        <w:rPr>
          <w:rFonts w:hint="default" w:cs="Times New Roman"/>
          <w:color w:val="000000" w:themeColor="text1"/>
          <w:lang w:eastAsia="zh-CN"/>
          <w14:textFill>
            <w14:solidFill>
              <w14:schemeClr w14:val="tx1"/>
            </w14:solidFill>
          </w14:textFill>
        </w:rPr>
        <w:t>土壤为沙壤土，肥力中等。采用旱育秧方式，播种前用强氯精浸种24小时并催芽24小时，4月26日播种，播种量47千克/亩；基肥亩施复合肥40kg、有机肥19袋（每袋40kg），分别于5月8日、5月22日追施尿素8kg/亩和15kg/亩；秧田期人工除草2次，4月26日至5月28日共灌水6次，5月10日、5月24日使用啶虫脒乳剂、来福灵、甲氨基阿维菌素防治稻叶蝉、飞虱等。本田前作为马铃薯，移栽前机耕一次、耙田两次并经人工平田，采用完全随机区组排列，三次重复，四周设1.5米以上保护行，小区面积0.02亩。5月28日移栽，行株距5×7寸，每丛1-2苗；基肥亩施复混肥（15:15:15）20kg，6月5日追施尿素15kg/亩。病虫害防治共4次：6月6日用螺炮，6月20日用30%氯虫噻虫嗪悬浮剂防治叶蝉、稻飞虱、螺蛳；8月1日用25%吡蚜酮悬浮剂防治叶蝉、飞虱；8月10日用30%氯虫噻虫嗪悬浮剂及1.7%阿维吡虫啉微乳剂防治飞虱；另共防治鼠害3次。试验期间人工除草3次，搁田3次。生育期内雨水特别多，连续阴雨高温高湿导致稻曲病多发，但试验严格按照实施方案组织实施，田间管理规范，调查记载完整，数据真实准确，无特殊情况影响，试验结果可采用。</w:t>
      </w:r>
    </w:p>
    <w:p w14:paraId="31355913">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隆阳试点</w:t>
      </w:r>
      <w:r>
        <w:rPr>
          <w:rFonts w:hint="default" w:cs="Times New Roman"/>
          <w:color w:val="000000" w:themeColor="text1"/>
          <w:lang w:eastAsia="zh-CN"/>
          <w14:textFill>
            <w14:solidFill>
              <w14:schemeClr w14:val="tx1"/>
            </w14:solidFill>
          </w14:textFill>
        </w:rPr>
        <w:t>土壤为壤土，肥力中上等，前作为玉米。秧田采用高墒低沟、木屑沫盖种后小拱棚薄膜湿润育秧方式，种子于3月30日用使百克2000倍液浸种48小时后催芽，4月1日播种，播种量2.5千克/亩；3月31日亩施N:P:K=15:15:15复合肥30千克作底肥，4月23日揭膜后亩施尿素6千克作提苗肥；4月25日人工除草，4月28日用烯啶吡蚜酮防治稻飞虱、白粉虱、蚜虫等虫害1次。本田于5月10日拖拉机翻犁碎土并水整地绞浆，5月11日移栽，行株距9×4.5寸，每丛1-2苗；小区面积0.02亩，采用完全随机排列，三次重复，四周移栽4行以上对应小区品种作保护行；基肥亩施N:P:K=15:15:15复合肥20千克，5月29日亩施尿素20千克作追肥。病虫害防治方面，5月11日、8月15日两次施用杀它仗鼠药防鼠；分别于5月17日、6月18日、6月30日、7月19日、8月18日用烯啶吡蚜酮防治稻飞虱、白粉虱、蚜虫、蓟马等虫害5次；灌浆期采用人工驱鸟及拉防护网措施，无鸟害发生。其他田间管理包括6月6日、7月20日、8月12日人工除草3次，8月5日撤水直至9月1日收获。生育期内气象条件无异常影响，无特殊情况，试验结果可采用。</w:t>
      </w:r>
    </w:p>
    <w:p w14:paraId="6C7B7146">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思茅试点</w:t>
      </w:r>
      <w:r>
        <w:rPr>
          <w:rFonts w:hint="default" w:cs="Times New Roman"/>
          <w:color w:val="000000" w:themeColor="text1"/>
          <w:lang w:eastAsia="zh-CN"/>
          <w14:textFill>
            <w14:solidFill>
              <w14:schemeClr w14:val="tx1"/>
            </w14:solidFill>
          </w14:textFill>
        </w:rPr>
        <w:t>土壤为砂壤土，肥力中上，前作冬闲。秧田采用薄膜拱架湿润育秧方式，种子经充分翻晒后用强氯精浸种，于3月6日播种，播种量25千克/亩；3月5日整田时亩施氯化钾型复合肥（N:P:K=15-15-15）40千克作底肥，3月27日揭膜后次日亩追施复合肥10千克，4月10日亩追施复合肥15千克；播种前厢面亩喷施60%丁草胺250毫升除草，移栽前2天人工除草1次，并用氯虫苯甲胺防虫1次。大田经机耕机耙2次并人工平整后，于4月23日移栽，行株距6寸×4寸，每丛1苗；基肥亩施普钙40千克、氯化钾复合肥40千克，5月2日亩追施尿素15千克、复合肥20千克，6月28日（拔节末幼穗分化初期）亩追施尿素20千克、复合肥25千克；病虫害防治方面，5月25日、6月24日用啶虫哒螨灵、呋虫胺、甲维盐防治稻飞虱、蓟马、螟虫、叶蝉、稻纵卷叶螟等虫害2次，6月21日、7月13日、7月28日用敌鼠钠盐防治鼠害3次，灌浆期人工驱鸟多次直至收获；其他田间管理包括栽后7天亩用60%丁草胺0.2千克除草，7月5日搁田提高成穗率，人工除草2次，8月5日撤水晒田直至收获。生育期内雨水较多，特别是孕穗期突出，对幼穗分化有一定影响但影响不大，试验严格按方案实施，数据详实可靠，试验结果可采用。</w:t>
      </w:r>
    </w:p>
    <w:p w14:paraId="2C4E5166">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勐海试点</w:t>
      </w:r>
      <w:r>
        <w:rPr>
          <w:rFonts w:hint="default" w:cs="Times New Roman"/>
          <w:color w:val="000000" w:themeColor="text1"/>
          <w:lang w:eastAsia="zh-CN"/>
          <w14:textFill>
            <w14:solidFill>
              <w14:schemeClr w14:val="tx1"/>
            </w14:solidFill>
          </w14:textFill>
        </w:rPr>
        <w:t>土壤为壤土，肥力中上等。秧田采用薄膜湿润育秧方式，种子于3月30日晒种1天后浸种，第2天加入咪鲜胺消毒，1月27日播种，播种量1.5千克/亩；3月4日亩施史丹利复合肥（17:17:17）30千克作底肥，3月18日亩施金沙江尿素10千克并施用五氟磺草胺除草剂，4月18日亩施尿素8千克，5月9日亩施尿素10千克、钾肥10千克及复合肥5千克；3月28日施用吡蚜酮防治稻飞虱，4月10日用杀虫双防治螟虫，5月7日用氯虫苯甲酰胺防治螟虫，4月21日人工除草，6月16日全田拉防鸟带。本田前作为冬闲田，1月15日拖拉机翻犁，2月20日犁耙，3月4日第二次犁耙并放水平整、施入底肥，采用完全随机区组设计，三次重复，小区面积0.02亩，四周设1米以上保护行（种植对应小区品种4行），保护行与小区、小区与小区之间各设33厘米工作道；3月5日移栽，行株距7.5寸×4.5寸，每丛1.8苗；基肥亩施史丹利复合肥（17:17:17）40千克，追肥分别于3月18日亩施尿素10千克、4月18日亩施尿素8千克、5月9日亩施尿素10千克+钾肥10千克+复合肥5千克。病虫害防治与秧田同期进行，另于5月11日和8月15日两次施用杀它仗鼠药。5至6月降雨较多，对品种产量有一定影响，但试验结果能采用。</w:t>
      </w:r>
    </w:p>
    <w:p w14:paraId="28205767">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盐津试点</w:t>
      </w:r>
      <w:r>
        <w:rPr>
          <w:rFonts w:hint="default" w:cs="Times New Roman"/>
          <w:color w:val="000000" w:themeColor="text1"/>
          <w:lang w:eastAsia="zh-CN"/>
          <w14:textFill>
            <w14:solidFill>
              <w14:schemeClr w14:val="tx1"/>
            </w14:solidFill>
          </w14:textFill>
        </w:rPr>
        <w:t>土壤为黏土，肥力中等，前作水稻。秧田采用水育方式，种子未作处理，于2025年3月27日播种，播种量1.2千克/亩；基肥施用毒死蜱1.56千克、复合肥1.67千克及老林肥438公斤，4月27日叶面喷施磷酸二氢钾80克和芸苔素40克，整个秧田期采用人工除草和人工除虫管理。本田分别于4月16-17日和5月2-3日各机耕翻犁一次，5月8日移栽，行株距7寸×8寸，240丛/亩（原文如此），小区面积0.02亩，采用完全随机区组设计，三次重复，保护行之间及保护行与小区、小区之间分别设1米、0.5米和0.5米工作行；基肥施用复合肥55.05斤，5月23日亩用料素17.2公斤和复合肥28.7斤提苗。病虫害防治于5月7日用杀螺胺乙醇铵盐264克、生石灰72公斤防治螺丝和泥鳅，7月7日用井冈霉素、硫磺三环唑、青又青、独联、苯甲·内环唑等药剂防治稻螟虫；6月10-11日和7月17日各人工除草一次。生育期内后期高温天气对生育期较长品种的灌浆后期造成一定影响，但无特殊灾害影响，试验结果可采用。</w:t>
      </w:r>
    </w:p>
    <w:p w14:paraId="51B64D87">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永胜试点</w:t>
      </w:r>
      <w:r>
        <w:rPr>
          <w:rFonts w:hint="default" w:cs="Times New Roman"/>
          <w:color w:val="000000" w:themeColor="text1"/>
          <w:lang w:eastAsia="zh-CN"/>
          <w14:textFill>
            <w14:solidFill>
              <w14:schemeClr w14:val="tx1"/>
            </w14:solidFill>
          </w14:textFill>
        </w:rPr>
        <w:t>土壤为沙壤土，肥力中上。秧田采用拱架式薄膜湿润育秧方式，种子经晒种2天后于3月14日清水浸种，3月17日播种，播种量40千克/亩；播后盖膜前亩用60%丁草胺乳油100毫升兑水30公斤喷雾防治杂草，4月10日揭膜，分别于4月11日、4月26日各追施尿素20公斤/亩。本田前作为小香葱，经两梨两耙机器耕整后，于5月19日移栽，行株距8寸×4寸，每丛1苗，小区面积0.02亩，采用随机区组排列，三次重复，四周留5行以上保护行；未施基肥，追肥共三次：5月24日结合化学除草亩施46%尿素10公斤，6月21日亩施水稻专用配方肥（N-P-K配比26-10-15）20公斤加46%尿素10公斤并无人机喷施磷酸二氢钾210克兑水48公斤，7月25日无人机喷施磷酸二氢钾210克兑水48公斤；病虫害防治于6月21日、7月25日分别用氯氰·毒死蜱乳油和甲维·氯虫苯+磷酸二氢钾防治粘虫、螟虫；其他管理包括5月24日亩用尿素10公斤+50%丁草胺200毫升化学除草，6月21日、7月18日人工除草，大田采取随干随灌、干湿交替管水。2025年5-10月降水偏多但雨季开始和结束期接近常年，对试验影响不大，无特殊影响因素，试验结果可采用。</w:t>
      </w:r>
    </w:p>
    <w:p w14:paraId="0FA1C530">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r>
        <w:rPr>
          <w:rFonts w:hint="eastAsia" w:cs="Times New Roman"/>
          <w:color w:val="000000" w:themeColor="text1"/>
          <w:lang w:eastAsia="zh-CN"/>
          <w14:textFill>
            <w14:solidFill>
              <w14:schemeClr w14:val="tx1"/>
            </w14:solidFill>
          </w14:textFill>
        </w:rPr>
        <w:t>耿马试点</w:t>
      </w:r>
      <w:r>
        <w:rPr>
          <w:rFonts w:hint="default" w:cs="Times New Roman"/>
          <w:color w:val="000000" w:themeColor="text1"/>
          <w:lang w:eastAsia="zh-CN"/>
          <w14:textFill>
            <w14:solidFill>
              <w14:schemeClr w14:val="tx1"/>
            </w14:solidFill>
          </w14:textFill>
        </w:rPr>
        <w:t>土壤为沙壤土，肥力中上。秧田采用旱育方式，种子用精甲咯菌精30克兑水200千克浸种24小时，于2025年4月26日播种，播种量2千克/亩；4月25日亩施云天化复合肥（17:17:17）30千克并细耙2次作底肥，次日亩施有机肥400千克作苗肥，播后亩用50%丁草胺20毫升兑水40千克喷雾封闭除草1次。本田前作为玉米，4月20日细耙后放水泡田，5月26日细耙3次整平；采用随机排列，三次重复，小区面积0.02亩，保护行设5-6行；5月27日移栽，行株距20厘米×20厘米，每丛1苗；基肥亩施宜施壮复合肥（15:15:15）20千克，6月6日亩追施金沙江尿素16千克作返青分蘖肥；病虫害防治共4次：5月29日亩用四聚乙醛1千克防治福寿螺，6月6日、6月26日亩用25%甲维·茚虫威+25%氟啶·噻虫嗪等防治害虫各1次，7月16日亩用25%甲维·茚虫威+80%烯啶吡蚜酮+12%虱脲虫螨睛防治害虫1次；7月11日采用薄膜围堵法防鼠害，7月20日拉设防鸟网；6月7日人工除草1次。生育期内气象条件无不良影响，无特殊异常情况，试验结果可采用。</w:t>
      </w:r>
    </w:p>
    <w:p w14:paraId="6ABB8A3D">
      <w:pPr>
        <w:keepNext w:val="0"/>
        <w:keepLines w:val="0"/>
        <w:pageBreakBefore w:val="0"/>
        <w:kinsoku/>
        <w:wordWrap/>
        <w:overflowPunct/>
        <w:topLinePunct w:val="0"/>
        <w:autoSpaceDE/>
        <w:autoSpaceDN/>
        <w:bidi w:val="0"/>
        <w:adjustRightInd/>
        <w:snapToGrid/>
        <w:spacing w:line="460" w:lineRule="exact"/>
        <w:ind w:right="0" w:firstLine="420"/>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
          <w:bCs/>
          <w:color w:val="000000" w:themeColor="text1"/>
          <w:szCs w:val="21"/>
          <w14:textFill>
            <w14:solidFill>
              <w14:schemeClr w14:val="tx1"/>
            </w14:solidFill>
          </w14:textFill>
        </w:rPr>
        <w:t>4.2米质检测</w:t>
      </w:r>
      <w:r>
        <w:rPr>
          <w:rFonts w:hint="default" w:ascii="Times New Roman" w:hAnsi="Times New Roman" w:eastAsia="宋体" w:cs="Times New Roman"/>
          <w:color w:val="000000" w:themeColor="text1"/>
          <w:szCs w:val="21"/>
          <w14:textFill>
            <w14:solidFill>
              <w14:schemeClr w14:val="tx1"/>
            </w14:solidFill>
          </w14:textFill>
        </w:rPr>
        <w:t>：农业农村部食品质量监督检验检测中心（武汉）实施，由红河州种子管理站提供检测样品。</w:t>
      </w:r>
    </w:p>
    <w:p w14:paraId="368AA88C">
      <w:pPr>
        <w:keepNext w:val="0"/>
        <w:keepLines w:val="0"/>
        <w:pageBreakBefore w:val="0"/>
        <w:kinsoku/>
        <w:wordWrap/>
        <w:overflowPunct/>
        <w:topLinePunct w:val="0"/>
        <w:autoSpaceDE/>
        <w:autoSpaceDN/>
        <w:bidi w:val="0"/>
        <w:adjustRightInd/>
        <w:snapToGrid/>
        <w:spacing w:line="460" w:lineRule="exact"/>
        <w:ind w:right="0" w:firstLine="316" w:firstLineChars="150"/>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
          <w:bCs/>
          <w:color w:val="000000" w:themeColor="text1"/>
          <w:szCs w:val="21"/>
          <w14:textFill>
            <w14:solidFill>
              <w14:schemeClr w14:val="tx1"/>
            </w14:solidFill>
          </w14:textFill>
        </w:rPr>
        <w:t>4.3抗性鉴定和DNA检测</w:t>
      </w:r>
      <w:r>
        <w:rPr>
          <w:rFonts w:hint="default" w:ascii="Times New Roman" w:hAnsi="Times New Roman" w:eastAsia="宋体" w:cs="Times New Roman"/>
          <w:color w:val="000000" w:themeColor="text1"/>
          <w:szCs w:val="21"/>
          <w14:textFill>
            <w14:solidFill>
              <w14:schemeClr w14:val="tx1"/>
            </w14:solidFill>
          </w14:textFill>
        </w:rPr>
        <w:t>：由云南农作物品种抗性鉴定站实施，由云南省农作物品种审定委员会办公室提供样品；田间表现由承担单位调查记载。</w:t>
      </w:r>
    </w:p>
    <w:p w14:paraId="0DB919FF">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color w:val="000000" w:themeColor="text1"/>
          <w:szCs w:val="21"/>
          <w14:textFill>
            <w14:solidFill>
              <w14:schemeClr w14:val="tx1"/>
            </w14:solidFill>
          </w14:textFill>
        </w:rPr>
      </w:pPr>
      <w:r>
        <w:rPr>
          <w:rFonts w:hint="default" w:ascii="Times New Roman" w:hAnsi="Times New Roman" w:eastAsia="宋体" w:cs="Times New Roman"/>
          <w:b/>
          <w:bCs/>
          <w:color w:val="000000" w:themeColor="text1"/>
          <w:szCs w:val="21"/>
          <w14:textFill>
            <w14:solidFill>
              <w14:schemeClr w14:val="tx1"/>
            </w14:solidFill>
          </w14:textFill>
        </w:rPr>
        <w:t>4.4 DUS测试</w:t>
      </w:r>
      <w:r>
        <w:rPr>
          <w:rFonts w:hint="default" w:ascii="Times New Roman" w:hAnsi="Times New Roman" w:eastAsia="宋体" w:cs="Times New Roman"/>
          <w:color w:val="000000" w:themeColor="text1"/>
          <w:szCs w:val="21"/>
          <w14:textFill>
            <w14:solidFill>
              <w14:schemeClr w14:val="tx1"/>
            </w14:solidFill>
          </w14:textFill>
        </w:rPr>
        <w:t>：由各申请品种单位自行提供符合审定要求的检测报告。</w:t>
      </w:r>
    </w:p>
    <w:p w14:paraId="245F465E">
      <w:pPr>
        <w:keepNext w:val="0"/>
        <w:keepLines w:val="0"/>
        <w:pageBreakBefore w:val="0"/>
        <w:kinsoku/>
        <w:wordWrap/>
        <w:overflowPunct/>
        <w:topLinePunct w:val="0"/>
        <w:autoSpaceDE/>
        <w:autoSpaceDN/>
        <w:bidi w:val="0"/>
        <w:adjustRightInd/>
        <w:snapToGrid/>
        <w:spacing w:line="460" w:lineRule="exact"/>
        <w:ind w:right="0" w:firstLine="413" w:firstLineChars="196"/>
        <w:jc w:val="left"/>
        <w:rPr>
          <w:rFonts w:hint="default" w:ascii="Times New Roman" w:hAnsi="Times New Roman" w:eastAsia="宋体" w:cs="Times New Roman"/>
          <w:b/>
          <w:color w:val="000000" w:themeColor="text1"/>
          <w:szCs w:val="21"/>
          <w14:textFill>
            <w14:solidFill>
              <w14:schemeClr w14:val="tx1"/>
            </w14:solidFill>
          </w14:textFill>
        </w:rPr>
      </w:pPr>
    </w:p>
    <w:p w14:paraId="53E968B4">
      <w:pPr>
        <w:keepNext w:val="0"/>
        <w:keepLines w:val="0"/>
        <w:pageBreakBefore w:val="0"/>
        <w:kinsoku/>
        <w:wordWrap/>
        <w:overflowPunct/>
        <w:topLinePunct w:val="0"/>
        <w:autoSpaceDE/>
        <w:autoSpaceDN/>
        <w:bidi w:val="0"/>
        <w:adjustRightInd/>
        <w:snapToGrid/>
        <w:spacing w:line="460" w:lineRule="exact"/>
        <w:ind w:right="0" w:firstLine="413" w:firstLineChars="196"/>
        <w:jc w:val="left"/>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5、试验结果</w:t>
      </w:r>
    </w:p>
    <w:p w14:paraId="6910DBB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采用试验分析系统进行统计分析。依据《云南省稻品种试验管理办法》（试行）有关规定要求处理试验数据，剔除误差显著偏大（变异系数≥10%）的试验点；对对照品种产量低于该点组平均产量10%（即对照种产量未达到参试种平均产量的90%）的试验点采用该点该组参试品种（不含对照）平均数作对照。</w:t>
      </w:r>
    </w:p>
    <w:p w14:paraId="1048AAB9">
      <w:pPr>
        <w:keepNext w:val="0"/>
        <w:keepLines w:val="0"/>
        <w:pageBreakBefore w:val="0"/>
        <w:kinsoku/>
        <w:wordWrap/>
        <w:overflowPunct/>
        <w:topLinePunct w:val="0"/>
        <w:autoSpaceDE/>
        <w:autoSpaceDN/>
        <w:bidi w:val="0"/>
        <w:adjustRightInd/>
        <w:snapToGrid/>
        <w:spacing w:line="460" w:lineRule="exact"/>
        <w:ind w:right="0" w:firstLine="413" w:firstLineChars="196"/>
        <w:jc w:val="left"/>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5.1 产量</w:t>
      </w:r>
    </w:p>
    <w:p w14:paraId="42AAA097">
      <w:pPr>
        <w:pStyle w:val="7"/>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202</w:t>
      </w:r>
      <w:r>
        <w:rPr>
          <w:rFonts w:hint="eastAsia" w:cs="Times New Roman"/>
          <w:color w:val="000000" w:themeColor="text1"/>
          <w:szCs w:val="21"/>
          <w:lang w:val="en-US" w:eastAsia="zh-CN"/>
          <w14:textFill>
            <w14:solidFill>
              <w14:schemeClr w14:val="tx1"/>
            </w14:solidFill>
          </w14:textFill>
        </w:rPr>
        <w:t>5</w:t>
      </w:r>
      <w:r>
        <w:rPr>
          <w:rFonts w:hint="default" w:ascii="Times New Roman" w:hAnsi="Times New Roman" w:cs="Times New Roman"/>
          <w:color w:val="000000" w:themeColor="text1"/>
          <w:szCs w:val="21"/>
          <w:lang w:val="en-US" w:eastAsia="zh-CN"/>
          <w14:textFill>
            <w14:solidFill>
              <w14:schemeClr w14:val="tx1"/>
            </w14:solidFill>
          </w14:textFill>
        </w:rPr>
        <w:t>年区域试验产量（千克/0.02亩）</w:t>
      </w:r>
    </w:p>
    <w:tbl>
      <w:tblPr>
        <w:tblStyle w:val="4"/>
        <w:tblW w:w="852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76"/>
        <w:gridCol w:w="616"/>
        <w:gridCol w:w="616"/>
        <w:gridCol w:w="616"/>
        <w:gridCol w:w="616"/>
        <w:gridCol w:w="616"/>
        <w:gridCol w:w="616"/>
        <w:gridCol w:w="616"/>
        <w:gridCol w:w="616"/>
        <w:gridCol w:w="616"/>
        <w:gridCol w:w="616"/>
        <w:gridCol w:w="616"/>
        <w:gridCol w:w="696"/>
        <w:gridCol w:w="546"/>
      </w:tblGrid>
      <w:tr w14:paraId="3EF1D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78A68">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品种名称</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A223F">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文山</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BE77A">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盐津</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51D2A">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勐海</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7FADA">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永胜</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9B890">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蒙自</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D0851">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芒市</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BD7A2">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思茅</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65757">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耿马</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4680E">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隆阳</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5EFB5">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师宗</w:t>
            </w:r>
          </w:p>
        </w:tc>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D2653">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平均产量</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3FAB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比对照增产</w:t>
            </w:r>
            <w:r>
              <w:rPr>
                <w:rStyle w:val="10"/>
                <w:color w:val="000000" w:themeColor="text1"/>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4724">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增产点次率%</w:t>
            </w:r>
          </w:p>
        </w:tc>
      </w:tr>
      <w:tr w14:paraId="4155A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6EE1A">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西大两优10号</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B351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13.88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EB8B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14.87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E495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15.22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7400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19.80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2377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14.70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BF0C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12.11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BD4C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14.07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B328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15.13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BCA1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16.02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E00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14.94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E4DB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15.08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7BA9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-0.19 </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0626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w:t>
            </w:r>
          </w:p>
        </w:tc>
      </w:tr>
      <w:tr w14:paraId="252BA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EB52E">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红云优2103</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5004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15.95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50FA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14.26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DC51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14.85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FA676">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20.15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7970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15.75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7A3A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12.97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DC3F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13.97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5380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14.97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D58D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15.14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9DDB6">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16.24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E079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15.43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85CC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2.13 </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01D9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60</w:t>
            </w:r>
          </w:p>
        </w:tc>
      </w:tr>
      <w:tr w14:paraId="70120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62EF0">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西大优87</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80E0B">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12.83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BAFA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14.24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C9DBB">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17.26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9EDA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19.06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54A7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14.23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7D5F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11.17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50D9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14.34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438B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13.26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081B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12.88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B5531">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16.98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42DD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14.62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DCC7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-3.17 </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92F4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w:t>
            </w:r>
          </w:p>
        </w:tc>
      </w:tr>
      <w:tr w14:paraId="46EB5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A5B91">
            <w:pPr>
              <w:keepNext w:val="0"/>
              <w:keepLines w:val="0"/>
              <w:widowControl/>
              <w:suppressLineNumbers w:val="0"/>
              <w:jc w:val="left"/>
              <w:textAlignment w:val="center"/>
              <w:rPr>
                <w:rFonts w:hint="default" w:ascii="宋体" w:hAnsi="宋体" w:eastAsia="宋体" w:cs="宋体"/>
                <w:i w:val="0"/>
                <w:iCs w:val="0"/>
                <w:color w:val="000000" w:themeColor="text1"/>
                <w:sz w:val="18"/>
                <w:szCs w:val="18"/>
                <w:u w:val="none"/>
                <w:lang w:val="en-US"/>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华两优315</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CC03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12.96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BAF0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14.56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D11EB">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12.55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4DB1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18.34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1B336">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14.50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1DB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11.94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F702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13.23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CB421">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11.15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6DB7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12.38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4AAD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17.07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7765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13.87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EDA3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-8.17 </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776D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10</w:t>
            </w:r>
          </w:p>
        </w:tc>
      </w:tr>
      <w:tr w14:paraId="1E57F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9758E">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谷两优安香丝苗</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7AB1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11.76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9A933">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11.44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63C8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13.06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160F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17.28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C7E9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13.11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26B4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8.50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76FD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14.68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F2273">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10.97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C19A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11.54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BB1B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15.66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3402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12.80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80FD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-15.25 </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45FE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10</w:t>
            </w:r>
          </w:p>
        </w:tc>
      </w:tr>
      <w:tr w14:paraId="22963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4C8F9">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永芳优506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A507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13.81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F676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13.09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1B4E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14.59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236E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20.08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F415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13.54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53B2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11.32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B294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15.04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4D40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15.00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0949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13.65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DB93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15.88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05EA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14.60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888E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-3.34 </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B7F7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20</w:t>
            </w:r>
          </w:p>
        </w:tc>
      </w:tr>
      <w:tr w14:paraId="5E774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4936B">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玉香优玖香</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12C4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12.12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C3CCB">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11.12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11421">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13.60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21F3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17.17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3D15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13.44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82CA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9.76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E957B">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13.57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0D923">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11.15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48343">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10.94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2C2A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13.00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4E5D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12.59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7CEA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-16.67 </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C9B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10</w:t>
            </w:r>
          </w:p>
        </w:tc>
      </w:tr>
      <w:tr w14:paraId="457F2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72DC9">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云两优9819</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A2F5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12.87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EFF9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12.45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832A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13.63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532C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13.82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973C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13.83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B7D9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8.68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FE5D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12.85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73C7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15.09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2660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9.32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3358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17.20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2CDA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12.97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5B5D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-14.11 </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DADC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20</w:t>
            </w:r>
          </w:p>
        </w:tc>
      </w:tr>
      <w:tr w14:paraId="1E7FF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AF9BA">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滇旱两优597</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DCB4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12.93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DC6D1">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11.69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700C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15.42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ECA2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18.34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8222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14.03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E553">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9.85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3550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13.22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61D5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10.11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0062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11.28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6B84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13.05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222F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12.99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942F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-13.98 </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E713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10</w:t>
            </w:r>
          </w:p>
        </w:tc>
      </w:tr>
      <w:tr w14:paraId="1842E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47920">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玉龙优19131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8720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13.04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3EA2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12.29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A974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15.68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FF3EB">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18.86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B26B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15.36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3FB5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10.14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EDFA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13.18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F7EF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13.65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9162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12.05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ABB5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15.74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BA76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14.00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B79A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-7.31 </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4D15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w:t>
            </w:r>
          </w:p>
        </w:tc>
      </w:tr>
      <w:tr w14:paraId="6DFD5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B05D4">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泸香优8136</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75371">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14.69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D2E7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14.71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FC3A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14.71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A925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19.47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6AB9B">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15.14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2889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11.62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9DD06">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13.91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6AE3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11.16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965CB">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16.62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82DC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16.54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B9E3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14.86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8D4D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-1.63 </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ABF8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40</w:t>
            </w:r>
          </w:p>
        </w:tc>
      </w:tr>
      <w:tr w14:paraId="1B3AB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C7018">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凌禾优78 CK1</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8CD4B">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15.25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13B1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15.30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9A03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15.30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96E0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20.27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9F70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14.79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A3C3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12.26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7D28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13.54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9E6C1">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13.60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0338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14.28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2C7B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16.45 </w:t>
            </w:r>
          </w:p>
        </w:tc>
        <w:tc>
          <w:tcPr>
            <w:tcW w:w="6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6D4A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15.10 </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CF93B">
            <w:pPr>
              <w:rPr>
                <w:rFonts w:hint="eastAsia" w:ascii="宋体" w:hAnsi="宋体" w:eastAsia="宋体" w:cs="宋体"/>
                <w:i w:val="0"/>
                <w:iCs w:val="0"/>
                <w:color w:val="000000" w:themeColor="text1"/>
                <w:sz w:val="16"/>
                <w:szCs w:val="16"/>
                <w:u w:val="none"/>
                <w14:textFill>
                  <w14:solidFill>
                    <w14:schemeClr w14:val="tx1"/>
                  </w14:solidFill>
                </w14:textFill>
              </w:rPr>
            </w:pP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F1DAE">
            <w:pPr>
              <w:rPr>
                <w:rFonts w:hint="eastAsia" w:ascii="宋体" w:hAnsi="宋体" w:eastAsia="宋体" w:cs="宋体"/>
                <w:i w:val="0"/>
                <w:iCs w:val="0"/>
                <w:color w:val="000000" w:themeColor="text1"/>
                <w:sz w:val="16"/>
                <w:szCs w:val="16"/>
                <w:u w:val="none"/>
                <w14:textFill>
                  <w14:solidFill>
                    <w14:schemeClr w14:val="tx1"/>
                  </w14:solidFill>
                </w14:textFill>
              </w:rPr>
            </w:pPr>
          </w:p>
        </w:tc>
      </w:tr>
    </w:tbl>
    <w:p w14:paraId="40898556">
      <w:pPr>
        <w:pStyle w:val="7"/>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lang w:val="en-US" w:eastAsia="zh-CN"/>
          <w14:textFill>
            <w14:solidFill>
              <w14:schemeClr w14:val="tx1"/>
            </w14:solidFill>
          </w14:textFill>
        </w:rPr>
      </w:pPr>
    </w:p>
    <w:p w14:paraId="1CFD4844">
      <w:pPr>
        <w:pStyle w:val="7"/>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隆阳点以组平均为对照</w:t>
      </w:r>
      <w:r>
        <w:rPr>
          <w:rFonts w:hint="eastAsia" w:cs="Times New Roman"/>
          <w:color w:val="000000" w:themeColor="text1"/>
          <w:szCs w:val="21"/>
          <w:lang w:val="en-US" w:eastAsia="zh-CN"/>
          <w14:textFill>
            <w14:solidFill>
              <w14:schemeClr w14:val="tx1"/>
            </w14:solidFill>
          </w14:textFill>
        </w:rPr>
        <w:t>)</w:t>
      </w:r>
    </w:p>
    <w:tbl>
      <w:tblPr>
        <w:tblStyle w:val="4"/>
        <w:tblW w:w="85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21"/>
        <w:gridCol w:w="616"/>
        <w:gridCol w:w="616"/>
        <w:gridCol w:w="616"/>
        <w:gridCol w:w="616"/>
        <w:gridCol w:w="616"/>
        <w:gridCol w:w="616"/>
        <w:gridCol w:w="616"/>
        <w:gridCol w:w="616"/>
        <w:gridCol w:w="620"/>
        <w:gridCol w:w="616"/>
        <w:gridCol w:w="648"/>
        <w:gridCol w:w="696"/>
        <w:gridCol w:w="486"/>
      </w:tblGrid>
      <w:tr w14:paraId="28F4C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382FC">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品种名称</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64722">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文山</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339A9">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盐津</w:t>
            </w:r>
          </w:p>
        </w:tc>
        <w:tc>
          <w:tcPr>
            <w:tcW w:w="4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24B6B">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勐海</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E0DA1">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永胜</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A3013">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蒙自</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3F89C">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芒市</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7DDF2">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思茅</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57DDA">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耿马</w:t>
            </w:r>
          </w:p>
        </w:tc>
        <w:tc>
          <w:tcPr>
            <w:tcW w:w="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6963D">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隆阳</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1EA05">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师宗</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8E89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平均产量</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C764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比对照增产</w:t>
            </w:r>
            <w:r>
              <w:rPr>
                <w:rStyle w:val="12"/>
                <w:color w:val="000000" w:themeColor="text1"/>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B4888">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增产点次率%</w:t>
            </w:r>
          </w:p>
        </w:tc>
      </w:tr>
      <w:tr w14:paraId="0124C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CBD70">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西大两优10号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5B73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09AB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8073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658A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19.80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46A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8D3D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AABC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7161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D9A2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16.02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42A56">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0CBB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AD24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4.72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0DFD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70</w:t>
            </w:r>
          </w:p>
        </w:tc>
      </w:tr>
      <w:tr w14:paraId="387E2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1D6C3">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红云优2103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E9573">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8EC7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AC24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E7FE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20.15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D9CA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6285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EB346">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6C1E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32D0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072F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16.24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03E7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3BF1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7.15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9540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70</w:t>
            </w:r>
          </w:p>
        </w:tc>
      </w:tr>
      <w:tr w14:paraId="124AB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4BEE3">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西大优87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CF1F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99D2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6A17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17.26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7F7E1">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19.06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DABB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B059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0893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9D21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5F37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9B4E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16.98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2F5C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E504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19A5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40</w:t>
            </w:r>
          </w:p>
        </w:tc>
      </w:tr>
      <w:tr w14:paraId="204F6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A2FE5">
            <w:pPr>
              <w:keepNext w:val="0"/>
              <w:keepLines w:val="0"/>
              <w:widowControl/>
              <w:suppressLineNumbers w:val="0"/>
              <w:jc w:val="left"/>
              <w:textAlignment w:val="center"/>
              <w:rPr>
                <w:rFonts w:hint="default" w:ascii="宋体" w:hAnsi="宋体" w:eastAsia="宋体" w:cs="宋体"/>
                <w:i w:val="0"/>
                <w:iCs w:val="0"/>
                <w:color w:val="000000" w:themeColor="text1"/>
                <w:sz w:val="18"/>
                <w:szCs w:val="18"/>
                <w:u w:val="none"/>
                <w:lang w:val="en-US"/>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华两优315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FC61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C201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F686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D77A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18.34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3D0E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B052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702E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86486">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A16C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70EC1">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17.07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8CE5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572C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-3.65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C9DF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20</w:t>
            </w:r>
          </w:p>
        </w:tc>
      </w:tr>
      <w:tr w14:paraId="78CB1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DC8AF">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谷两优安香丝苗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1B9B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F07D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9D16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C0873">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17.28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531B">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27C7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8.50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E485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1B5A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10.97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5D963">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D21A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14F9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0D1A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3299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10</w:t>
            </w:r>
          </w:p>
        </w:tc>
      </w:tr>
      <w:tr w14:paraId="47AE1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1D827">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永芳优506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F8E8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F18E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1D48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EF4E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20.08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0F1D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8ACE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B6CE6">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D752B">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AF47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E3F7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26AA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8469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AB5B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50</w:t>
            </w:r>
          </w:p>
        </w:tc>
      </w:tr>
      <w:tr w14:paraId="4445B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F80F7">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玉香优玖香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AA456">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88F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C896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8C4F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17.17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7FF4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8A7CB">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9.76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AA5F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3637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5878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10.94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42FB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B0B6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7077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4145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w:t>
            </w:r>
          </w:p>
        </w:tc>
      </w:tr>
      <w:tr w14:paraId="7A65A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A854E">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云两优9819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4F213">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5DD3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51B8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5B423">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60D4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5383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8.68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FB8E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298C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4B5E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9.32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2459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17.20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203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D541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-9.89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64E7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20</w:t>
            </w:r>
          </w:p>
        </w:tc>
      </w:tr>
      <w:tr w14:paraId="61DE4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0DEAB">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滇旱两优597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854B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30601">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E0A6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06D0B">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18.34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313C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A0D1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9.85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1F3F6">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28C1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10.11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52DB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958D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51D8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40BB3">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-9.76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4000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10</w:t>
            </w:r>
          </w:p>
        </w:tc>
      </w:tr>
      <w:tr w14:paraId="779DB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AA0B7">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玉龙优19131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8B33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8398">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255C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541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18.86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B849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1160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10.14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24CC1">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ADE46">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C0486">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E04FF">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8AFA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8464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-2.75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847D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w:t>
            </w:r>
          </w:p>
        </w:tc>
      </w:tr>
      <w:tr w14:paraId="21478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543A2">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泸香优8136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DED8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4D925">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588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1989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19.47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D2ACE">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7D75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B38E1">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9ACE2">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BE3B6">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16.62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E4033">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16.54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0E97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C421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3.20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1122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60</w:t>
            </w:r>
          </w:p>
        </w:tc>
      </w:tr>
      <w:tr w14:paraId="77CF9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B5470">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内6优5182 CK2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45C49">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6C8F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E418D">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15.41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27EB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20.50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778EC">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EF77A">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11.36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63E04">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13.72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66F40">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3CCEC">
            <w:pPr>
              <w:keepNext w:val="0"/>
              <w:keepLines w:val="0"/>
              <w:widowControl/>
              <w:suppressLineNumbers w:val="0"/>
              <w:jc w:val="right"/>
              <w:textAlignment w:val="center"/>
              <w:rPr>
                <w:rFonts w:hint="eastAsia" w:ascii="宋体" w:hAnsi="宋体" w:eastAsia="宋体" w:cs="宋体"/>
                <w:b/>
                <w:bCs/>
                <w:i w:val="0"/>
                <w:iCs w:val="0"/>
                <w:color w:val="000000" w:themeColor="text1"/>
                <w:sz w:val="16"/>
                <w:szCs w:val="16"/>
                <w:u w:val="none"/>
                <w14:textFill>
                  <w14:solidFill>
                    <w14:schemeClr w14:val="tx1"/>
                  </w14:solidFill>
                </w14:textFill>
              </w:rPr>
            </w:pPr>
            <w:r>
              <w:rPr>
                <w:rFonts w:hint="eastAsia" w:ascii="宋体" w:hAnsi="宋体" w:eastAsia="宋体" w:cs="宋体"/>
                <w:b/>
                <w:bCs/>
                <w:i w:val="0"/>
                <w:iCs w:val="0"/>
                <w:color w:val="000000" w:themeColor="text1"/>
                <w:kern w:val="0"/>
                <w:sz w:val="16"/>
                <w:szCs w:val="16"/>
                <w:u w:val="none"/>
                <w:lang w:val="en-US" w:eastAsia="zh-CN" w:bidi="ar"/>
                <w14:textFill>
                  <w14:solidFill>
                    <w14:schemeClr w14:val="tx1"/>
                  </w14:solidFill>
                </w14:textFill>
              </w:rPr>
              <w:t xml:space="preserve">12.89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34E77">
            <w:pPr>
              <w:keepNext w:val="0"/>
              <w:keepLines w:val="0"/>
              <w:widowControl/>
              <w:suppressLineNumbers w:val="0"/>
              <w:jc w:val="righ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17.12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3A7A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14.40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7268B">
            <w:pPr>
              <w:rPr>
                <w:rFonts w:hint="eastAsia" w:ascii="宋体" w:hAnsi="宋体" w:eastAsia="宋体" w:cs="宋体"/>
                <w:i w:val="0"/>
                <w:iCs w:val="0"/>
                <w:color w:val="000000" w:themeColor="text1"/>
                <w:sz w:val="16"/>
                <w:szCs w:val="16"/>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E662">
            <w:pPr>
              <w:rPr>
                <w:rFonts w:hint="eastAsia" w:ascii="宋体" w:hAnsi="宋体" w:eastAsia="宋体" w:cs="宋体"/>
                <w:i w:val="0"/>
                <w:iCs w:val="0"/>
                <w:color w:val="000000" w:themeColor="text1"/>
                <w:sz w:val="16"/>
                <w:szCs w:val="16"/>
                <w:u w:val="none"/>
                <w14:textFill>
                  <w14:solidFill>
                    <w14:schemeClr w14:val="tx1"/>
                  </w14:solidFill>
                </w14:textFill>
              </w:rPr>
            </w:pPr>
          </w:p>
        </w:tc>
      </w:tr>
    </w:tbl>
    <w:p w14:paraId="16C59CE6">
      <w:pPr>
        <w:pStyle w:val="7"/>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cs="Times New Roman"/>
          <w:color w:val="000000" w:themeColor="text1"/>
          <w:szCs w:val="21"/>
          <w:lang w:val="en-US" w:eastAsia="zh-CN"/>
          <w14:textFill>
            <w14:solidFill>
              <w14:schemeClr w14:val="tx1"/>
            </w14:solidFill>
          </w14:textFill>
        </w:rPr>
      </w:pPr>
    </w:p>
    <w:p w14:paraId="6437B0EC">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误差变异系数（CV）</w:t>
      </w:r>
    </w:p>
    <w:p w14:paraId="63F6CDC9">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性状：产量</w:t>
      </w:r>
    </w:p>
    <w:p w14:paraId="3D4F3976">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 xml:space="preserve">年份          试点        </w:t>
      </w:r>
      <w:r>
        <w:rPr>
          <w:rFonts w:hint="eastAsia" w:cs="Times New Roman"/>
          <w:color w:val="000000" w:themeColor="text1"/>
          <w:lang w:val="en-US" w:eastAsia="zh-CN"/>
          <w14:textFill>
            <w14:solidFill>
              <w14:schemeClr w14:val="tx1"/>
            </w14:solidFill>
          </w14:textFill>
        </w:rPr>
        <w:t xml:space="preserve">   </w:t>
      </w:r>
      <w:r>
        <w:rPr>
          <w:rFonts w:hint="default" w:cs="Times New Roman"/>
          <w:color w:val="000000" w:themeColor="text1"/>
          <w:lang w:eastAsia="zh-CN"/>
          <w14:textFill>
            <w14:solidFill>
              <w14:schemeClr w14:val="tx1"/>
            </w14:solidFill>
          </w14:textFill>
        </w:rPr>
        <w:t xml:space="preserve">    CV%</w:t>
      </w:r>
    </w:p>
    <w:p w14:paraId="4F7C4F3D">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2025          耿马               3.065%</w:t>
      </w:r>
    </w:p>
    <w:p w14:paraId="04339D4B">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2025          隆阳               4.058%</w:t>
      </w:r>
    </w:p>
    <w:p w14:paraId="6AA2EA56">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2025          芒市               0.342%</w:t>
      </w:r>
    </w:p>
    <w:p w14:paraId="653D14B8">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2025          蒙自               1.167%</w:t>
      </w:r>
    </w:p>
    <w:p w14:paraId="54AF1997">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2025          勐海               2.832%</w:t>
      </w:r>
    </w:p>
    <w:p w14:paraId="7874D1C8">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2025          师宗               5.937%</w:t>
      </w:r>
    </w:p>
    <w:p w14:paraId="22D3D24A">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2025          思茅               2.527%</w:t>
      </w:r>
    </w:p>
    <w:p w14:paraId="7DA0C798">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2025          文山               3.854%</w:t>
      </w:r>
    </w:p>
    <w:p w14:paraId="58706673">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2025          盐津               6.554%</w:t>
      </w:r>
    </w:p>
    <w:p w14:paraId="05344DC7">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2025          永胜               8.643%</w:t>
      </w:r>
    </w:p>
    <w:p w14:paraId="6970E226">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方差分析表(试点效应固定)</w:t>
      </w:r>
    </w:p>
    <w:tbl>
      <w:tblPr>
        <w:tblStyle w:val="4"/>
        <w:tblW w:w="898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6"/>
        <w:gridCol w:w="900"/>
        <w:gridCol w:w="1548"/>
        <w:gridCol w:w="1392"/>
        <w:gridCol w:w="1392"/>
        <w:gridCol w:w="2472"/>
      </w:tblGrid>
      <w:tr w14:paraId="4C686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84" w:type="dxa"/>
            <w:tcBorders>
              <w:top w:val="single" w:color="000000" w:sz="4" w:space="0"/>
              <w:left w:val="nil"/>
              <w:bottom w:val="single" w:color="000000" w:sz="4" w:space="0"/>
              <w:right w:val="nil"/>
            </w:tcBorders>
            <w:shd w:val="clear" w:color="auto" w:fill="auto"/>
            <w:noWrap/>
            <w:vAlign w:val="center"/>
          </w:tcPr>
          <w:p w14:paraId="244C7EB1">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变异来源</w:t>
            </w:r>
          </w:p>
        </w:tc>
        <w:tc>
          <w:tcPr>
            <w:tcW w:w="900" w:type="dxa"/>
            <w:tcBorders>
              <w:top w:val="single" w:color="000000" w:sz="4" w:space="0"/>
              <w:left w:val="nil"/>
              <w:bottom w:val="single" w:color="000000" w:sz="4" w:space="0"/>
              <w:right w:val="nil"/>
            </w:tcBorders>
            <w:shd w:val="clear" w:color="auto" w:fill="auto"/>
            <w:noWrap/>
            <w:vAlign w:val="center"/>
          </w:tcPr>
          <w:p w14:paraId="1FD15EB3">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自由度</w:t>
            </w:r>
          </w:p>
        </w:tc>
        <w:tc>
          <w:tcPr>
            <w:tcW w:w="1548" w:type="dxa"/>
            <w:tcBorders>
              <w:top w:val="single" w:color="000000" w:sz="4" w:space="0"/>
              <w:left w:val="nil"/>
              <w:bottom w:val="single" w:color="000000" w:sz="4" w:space="0"/>
              <w:right w:val="nil"/>
            </w:tcBorders>
            <w:shd w:val="clear" w:color="auto" w:fill="auto"/>
            <w:noWrap/>
            <w:vAlign w:val="center"/>
          </w:tcPr>
          <w:p w14:paraId="5DC2E9F9">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平方和</w:t>
            </w:r>
          </w:p>
        </w:tc>
        <w:tc>
          <w:tcPr>
            <w:tcW w:w="1392" w:type="dxa"/>
            <w:tcBorders>
              <w:top w:val="single" w:color="000000" w:sz="4" w:space="0"/>
              <w:left w:val="nil"/>
              <w:bottom w:val="single" w:color="000000" w:sz="4" w:space="0"/>
              <w:right w:val="nil"/>
            </w:tcBorders>
            <w:shd w:val="clear" w:color="auto" w:fill="auto"/>
            <w:noWrap/>
            <w:vAlign w:val="center"/>
          </w:tcPr>
          <w:p w14:paraId="6D772FCD">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均方</w:t>
            </w:r>
          </w:p>
        </w:tc>
        <w:tc>
          <w:tcPr>
            <w:tcW w:w="1392" w:type="dxa"/>
            <w:tcBorders>
              <w:top w:val="single" w:color="000000" w:sz="4" w:space="0"/>
              <w:left w:val="nil"/>
              <w:bottom w:val="single" w:color="000000" w:sz="4" w:space="0"/>
              <w:right w:val="nil"/>
            </w:tcBorders>
            <w:shd w:val="clear" w:color="auto" w:fill="auto"/>
            <w:noWrap/>
            <w:vAlign w:val="center"/>
          </w:tcPr>
          <w:p w14:paraId="74FFD6A3">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F值</w:t>
            </w:r>
          </w:p>
        </w:tc>
        <w:tc>
          <w:tcPr>
            <w:tcW w:w="2472" w:type="dxa"/>
            <w:tcBorders>
              <w:top w:val="single" w:color="000000" w:sz="4" w:space="0"/>
              <w:left w:val="nil"/>
              <w:bottom w:val="single" w:color="000000" w:sz="4" w:space="0"/>
              <w:right w:val="nil"/>
            </w:tcBorders>
            <w:shd w:val="clear" w:color="auto" w:fill="auto"/>
            <w:noWrap/>
            <w:vAlign w:val="center"/>
          </w:tcPr>
          <w:p w14:paraId="1443B91B">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概率(小于0.05显著)</w:t>
            </w:r>
          </w:p>
        </w:tc>
      </w:tr>
      <w:tr w14:paraId="00691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DDCF767">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试点内区组</w:t>
            </w:r>
          </w:p>
        </w:tc>
        <w:tc>
          <w:tcPr>
            <w:tcW w:w="0" w:type="auto"/>
            <w:tcBorders>
              <w:top w:val="nil"/>
              <w:left w:val="nil"/>
              <w:bottom w:val="nil"/>
              <w:right w:val="nil"/>
            </w:tcBorders>
            <w:shd w:val="clear" w:color="auto" w:fill="auto"/>
            <w:noWrap/>
            <w:vAlign w:val="center"/>
          </w:tcPr>
          <w:p w14:paraId="55BBAD1C">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w:t>
            </w:r>
          </w:p>
        </w:tc>
        <w:tc>
          <w:tcPr>
            <w:tcW w:w="0" w:type="auto"/>
            <w:tcBorders>
              <w:top w:val="nil"/>
              <w:left w:val="nil"/>
              <w:bottom w:val="nil"/>
              <w:right w:val="nil"/>
            </w:tcBorders>
            <w:shd w:val="clear" w:color="auto" w:fill="auto"/>
            <w:noWrap/>
            <w:vAlign w:val="center"/>
          </w:tcPr>
          <w:p w14:paraId="7B29B41D">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7.27158</w:t>
            </w:r>
          </w:p>
        </w:tc>
        <w:tc>
          <w:tcPr>
            <w:tcW w:w="0" w:type="auto"/>
            <w:tcBorders>
              <w:top w:val="nil"/>
              <w:left w:val="nil"/>
              <w:bottom w:val="nil"/>
              <w:right w:val="nil"/>
            </w:tcBorders>
            <w:shd w:val="clear" w:color="auto" w:fill="auto"/>
            <w:noWrap/>
            <w:vAlign w:val="center"/>
          </w:tcPr>
          <w:p w14:paraId="04C6650C">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0.36358</w:t>
            </w:r>
          </w:p>
        </w:tc>
        <w:tc>
          <w:tcPr>
            <w:tcW w:w="0" w:type="auto"/>
            <w:tcBorders>
              <w:top w:val="nil"/>
              <w:left w:val="nil"/>
              <w:bottom w:val="nil"/>
              <w:right w:val="nil"/>
            </w:tcBorders>
            <w:shd w:val="clear" w:color="auto" w:fill="auto"/>
            <w:noWrap/>
            <w:vAlign w:val="center"/>
          </w:tcPr>
          <w:p w14:paraId="55A88C13">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0.68863</w:t>
            </w:r>
          </w:p>
        </w:tc>
        <w:tc>
          <w:tcPr>
            <w:tcW w:w="0" w:type="auto"/>
            <w:tcBorders>
              <w:top w:val="nil"/>
              <w:left w:val="nil"/>
              <w:bottom w:val="nil"/>
              <w:right w:val="nil"/>
            </w:tcBorders>
            <w:shd w:val="clear" w:color="auto" w:fill="auto"/>
            <w:noWrap/>
            <w:vAlign w:val="center"/>
          </w:tcPr>
          <w:p w14:paraId="326E2D36">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0.836</w:t>
            </w:r>
          </w:p>
        </w:tc>
      </w:tr>
      <w:tr w14:paraId="361B0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2A9B3317">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w:t>
            </w:r>
          </w:p>
        </w:tc>
        <w:tc>
          <w:tcPr>
            <w:tcW w:w="0" w:type="auto"/>
            <w:tcBorders>
              <w:top w:val="nil"/>
              <w:left w:val="nil"/>
              <w:bottom w:val="nil"/>
              <w:right w:val="nil"/>
            </w:tcBorders>
            <w:shd w:val="clear" w:color="auto" w:fill="auto"/>
            <w:noWrap/>
            <w:vAlign w:val="center"/>
          </w:tcPr>
          <w:p w14:paraId="6FCF34A8">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w:t>
            </w:r>
          </w:p>
        </w:tc>
        <w:tc>
          <w:tcPr>
            <w:tcW w:w="0" w:type="auto"/>
            <w:tcBorders>
              <w:top w:val="nil"/>
              <w:left w:val="nil"/>
              <w:bottom w:val="nil"/>
              <w:right w:val="nil"/>
            </w:tcBorders>
            <w:shd w:val="clear" w:color="auto" w:fill="auto"/>
            <w:noWrap/>
            <w:vAlign w:val="center"/>
          </w:tcPr>
          <w:p w14:paraId="3DA25471">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341.8891</w:t>
            </w:r>
          </w:p>
        </w:tc>
        <w:tc>
          <w:tcPr>
            <w:tcW w:w="0" w:type="auto"/>
            <w:tcBorders>
              <w:top w:val="nil"/>
              <w:left w:val="nil"/>
              <w:bottom w:val="nil"/>
              <w:right w:val="nil"/>
            </w:tcBorders>
            <w:shd w:val="clear" w:color="auto" w:fill="auto"/>
            <w:noWrap/>
            <w:vAlign w:val="center"/>
          </w:tcPr>
          <w:p w14:paraId="4F009E49">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28.49076</w:t>
            </w:r>
          </w:p>
        </w:tc>
        <w:tc>
          <w:tcPr>
            <w:tcW w:w="0" w:type="auto"/>
            <w:tcBorders>
              <w:top w:val="nil"/>
              <w:left w:val="nil"/>
              <w:bottom w:val="nil"/>
              <w:right w:val="nil"/>
            </w:tcBorders>
            <w:shd w:val="clear" w:color="auto" w:fill="auto"/>
            <w:noWrap/>
            <w:vAlign w:val="center"/>
          </w:tcPr>
          <w:p w14:paraId="564D108C">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53.96198</w:t>
            </w:r>
          </w:p>
        </w:tc>
        <w:tc>
          <w:tcPr>
            <w:tcW w:w="0" w:type="auto"/>
            <w:tcBorders>
              <w:top w:val="nil"/>
              <w:left w:val="nil"/>
              <w:bottom w:val="nil"/>
              <w:right w:val="nil"/>
            </w:tcBorders>
            <w:shd w:val="clear" w:color="auto" w:fill="auto"/>
            <w:noWrap/>
            <w:vAlign w:val="center"/>
          </w:tcPr>
          <w:p w14:paraId="01F141BB">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5F56B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77745C09">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0" w:type="auto"/>
            <w:tcBorders>
              <w:top w:val="nil"/>
              <w:left w:val="nil"/>
              <w:bottom w:val="nil"/>
              <w:right w:val="nil"/>
            </w:tcBorders>
            <w:shd w:val="clear" w:color="auto" w:fill="auto"/>
            <w:noWrap/>
            <w:vAlign w:val="center"/>
          </w:tcPr>
          <w:p w14:paraId="53104604">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w:t>
            </w:r>
          </w:p>
        </w:tc>
        <w:tc>
          <w:tcPr>
            <w:tcW w:w="0" w:type="auto"/>
            <w:tcBorders>
              <w:top w:val="nil"/>
              <w:left w:val="nil"/>
              <w:bottom w:val="nil"/>
              <w:right w:val="nil"/>
            </w:tcBorders>
            <w:shd w:val="clear" w:color="auto" w:fill="auto"/>
            <w:noWrap/>
            <w:vAlign w:val="center"/>
          </w:tcPr>
          <w:p w14:paraId="774F45B4">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1516.94872</w:t>
            </w:r>
          </w:p>
        </w:tc>
        <w:tc>
          <w:tcPr>
            <w:tcW w:w="0" w:type="auto"/>
            <w:tcBorders>
              <w:top w:val="nil"/>
              <w:left w:val="nil"/>
              <w:bottom w:val="nil"/>
              <w:right w:val="nil"/>
            </w:tcBorders>
            <w:shd w:val="clear" w:color="auto" w:fill="auto"/>
            <w:noWrap/>
            <w:vAlign w:val="center"/>
          </w:tcPr>
          <w:p w14:paraId="56749254">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168.54986</w:t>
            </w:r>
          </w:p>
        </w:tc>
        <w:tc>
          <w:tcPr>
            <w:tcW w:w="0" w:type="auto"/>
            <w:tcBorders>
              <w:top w:val="nil"/>
              <w:left w:val="nil"/>
              <w:bottom w:val="nil"/>
              <w:right w:val="nil"/>
            </w:tcBorders>
            <w:shd w:val="clear" w:color="auto" w:fill="auto"/>
            <w:noWrap/>
            <w:vAlign w:val="center"/>
          </w:tcPr>
          <w:p w14:paraId="52CD1A1C">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319.23628</w:t>
            </w:r>
          </w:p>
        </w:tc>
        <w:tc>
          <w:tcPr>
            <w:tcW w:w="0" w:type="auto"/>
            <w:tcBorders>
              <w:top w:val="nil"/>
              <w:left w:val="nil"/>
              <w:bottom w:val="nil"/>
              <w:right w:val="nil"/>
            </w:tcBorders>
            <w:shd w:val="clear" w:color="auto" w:fill="auto"/>
            <w:noWrap/>
            <w:vAlign w:val="center"/>
          </w:tcPr>
          <w:p w14:paraId="3939821F">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1B93D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B6AA17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品种×试点</w:t>
            </w:r>
          </w:p>
        </w:tc>
        <w:tc>
          <w:tcPr>
            <w:tcW w:w="0" w:type="auto"/>
            <w:tcBorders>
              <w:top w:val="nil"/>
              <w:left w:val="nil"/>
              <w:bottom w:val="nil"/>
              <w:right w:val="nil"/>
            </w:tcBorders>
            <w:shd w:val="clear" w:color="auto" w:fill="auto"/>
            <w:noWrap/>
            <w:vAlign w:val="center"/>
          </w:tcPr>
          <w:p w14:paraId="4EA01BFF">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108</w:t>
            </w:r>
          </w:p>
        </w:tc>
        <w:tc>
          <w:tcPr>
            <w:tcW w:w="0" w:type="auto"/>
            <w:tcBorders>
              <w:top w:val="nil"/>
              <w:left w:val="nil"/>
              <w:bottom w:val="nil"/>
              <w:right w:val="nil"/>
            </w:tcBorders>
            <w:shd w:val="clear" w:color="auto" w:fill="auto"/>
            <w:noWrap/>
            <w:vAlign w:val="center"/>
          </w:tcPr>
          <w:p w14:paraId="4138BF0B">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428.28416</w:t>
            </w:r>
          </w:p>
        </w:tc>
        <w:tc>
          <w:tcPr>
            <w:tcW w:w="0" w:type="auto"/>
            <w:tcBorders>
              <w:top w:val="nil"/>
              <w:left w:val="nil"/>
              <w:bottom w:val="nil"/>
              <w:right w:val="nil"/>
            </w:tcBorders>
            <w:shd w:val="clear" w:color="auto" w:fill="auto"/>
            <w:noWrap/>
            <w:vAlign w:val="center"/>
          </w:tcPr>
          <w:p w14:paraId="38F021D6">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3.96559</w:t>
            </w:r>
          </w:p>
        </w:tc>
        <w:tc>
          <w:tcPr>
            <w:tcW w:w="0" w:type="auto"/>
            <w:tcBorders>
              <w:top w:val="nil"/>
              <w:left w:val="nil"/>
              <w:bottom w:val="nil"/>
              <w:right w:val="nil"/>
            </w:tcBorders>
            <w:shd w:val="clear" w:color="auto" w:fill="auto"/>
            <w:noWrap/>
            <w:vAlign w:val="center"/>
          </w:tcPr>
          <w:p w14:paraId="145EB2C3">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7.5109</w:t>
            </w:r>
          </w:p>
        </w:tc>
        <w:tc>
          <w:tcPr>
            <w:tcW w:w="0" w:type="auto"/>
            <w:tcBorders>
              <w:top w:val="nil"/>
              <w:left w:val="nil"/>
              <w:bottom w:val="nil"/>
              <w:right w:val="nil"/>
            </w:tcBorders>
            <w:shd w:val="clear" w:color="auto" w:fill="auto"/>
            <w:noWrap/>
            <w:vAlign w:val="center"/>
          </w:tcPr>
          <w:p w14:paraId="0C7C3E62">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499AC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41F5C17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误差</w:t>
            </w:r>
          </w:p>
        </w:tc>
        <w:tc>
          <w:tcPr>
            <w:tcW w:w="0" w:type="auto"/>
            <w:tcBorders>
              <w:top w:val="nil"/>
              <w:left w:val="nil"/>
              <w:bottom w:val="nil"/>
              <w:right w:val="nil"/>
            </w:tcBorders>
            <w:shd w:val="clear" w:color="auto" w:fill="auto"/>
            <w:noWrap/>
            <w:vAlign w:val="center"/>
          </w:tcPr>
          <w:p w14:paraId="260A8E8B">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240</w:t>
            </w:r>
          </w:p>
        </w:tc>
        <w:tc>
          <w:tcPr>
            <w:tcW w:w="0" w:type="auto"/>
            <w:tcBorders>
              <w:top w:val="nil"/>
              <w:left w:val="nil"/>
              <w:bottom w:val="nil"/>
              <w:right w:val="nil"/>
            </w:tcBorders>
            <w:shd w:val="clear" w:color="auto" w:fill="auto"/>
            <w:noWrap/>
            <w:vAlign w:val="center"/>
          </w:tcPr>
          <w:p w14:paraId="2E391D7A">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126.71481</w:t>
            </w:r>
          </w:p>
        </w:tc>
        <w:tc>
          <w:tcPr>
            <w:tcW w:w="0" w:type="auto"/>
            <w:tcBorders>
              <w:top w:val="nil"/>
              <w:left w:val="nil"/>
              <w:bottom w:val="nil"/>
              <w:right w:val="nil"/>
            </w:tcBorders>
            <w:shd w:val="clear" w:color="auto" w:fill="auto"/>
            <w:noWrap/>
            <w:vAlign w:val="center"/>
          </w:tcPr>
          <w:p w14:paraId="50CB5CEA">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0.52798</w:t>
            </w:r>
          </w:p>
        </w:tc>
        <w:tc>
          <w:tcPr>
            <w:tcW w:w="0" w:type="auto"/>
            <w:tcBorders>
              <w:top w:val="nil"/>
              <w:left w:val="nil"/>
              <w:bottom w:val="nil"/>
              <w:right w:val="nil"/>
            </w:tcBorders>
            <w:shd w:val="clear" w:color="auto" w:fill="auto"/>
            <w:noWrap/>
            <w:vAlign w:val="center"/>
          </w:tcPr>
          <w:p w14:paraId="513ACA8D">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c>
          <w:tcPr>
            <w:tcW w:w="0" w:type="auto"/>
            <w:tcBorders>
              <w:top w:val="nil"/>
              <w:left w:val="nil"/>
              <w:bottom w:val="nil"/>
              <w:right w:val="nil"/>
            </w:tcBorders>
            <w:shd w:val="clear" w:color="auto" w:fill="auto"/>
            <w:noWrap/>
            <w:vAlign w:val="center"/>
          </w:tcPr>
          <w:p w14:paraId="3079C120">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r>
      <w:tr w14:paraId="3FA28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0" w:type="auto"/>
            <w:tcBorders>
              <w:top w:val="nil"/>
              <w:left w:val="nil"/>
              <w:bottom w:val="single" w:color="000000" w:sz="8" w:space="0"/>
              <w:right w:val="nil"/>
            </w:tcBorders>
            <w:shd w:val="clear" w:color="auto" w:fill="auto"/>
            <w:noWrap/>
            <w:vAlign w:val="center"/>
          </w:tcPr>
          <w:p w14:paraId="5D5CFE4A">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总变异</w:t>
            </w:r>
          </w:p>
        </w:tc>
        <w:tc>
          <w:tcPr>
            <w:tcW w:w="0" w:type="auto"/>
            <w:tcBorders>
              <w:top w:val="nil"/>
              <w:left w:val="nil"/>
              <w:bottom w:val="single" w:color="000000" w:sz="8" w:space="0"/>
              <w:right w:val="nil"/>
            </w:tcBorders>
            <w:shd w:val="clear" w:color="auto" w:fill="auto"/>
            <w:noWrap/>
            <w:vAlign w:val="center"/>
          </w:tcPr>
          <w:p w14:paraId="29DADB4C">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389</w:t>
            </w:r>
          </w:p>
        </w:tc>
        <w:tc>
          <w:tcPr>
            <w:tcW w:w="0" w:type="auto"/>
            <w:tcBorders>
              <w:top w:val="nil"/>
              <w:left w:val="nil"/>
              <w:bottom w:val="single" w:color="000000" w:sz="8" w:space="0"/>
              <w:right w:val="nil"/>
            </w:tcBorders>
            <w:shd w:val="clear" w:color="auto" w:fill="auto"/>
            <w:noWrap/>
            <w:vAlign w:val="center"/>
          </w:tcPr>
          <w:p w14:paraId="1B8473AF">
            <w:pPr>
              <w:keepNext w:val="0"/>
              <w:keepLines w:val="0"/>
              <w:widowControl/>
              <w:suppressLineNumbers w:val="0"/>
              <w:jc w:val="righ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2421.10837</w:t>
            </w:r>
          </w:p>
        </w:tc>
        <w:tc>
          <w:tcPr>
            <w:tcW w:w="0" w:type="auto"/>
            <w:tcBorders>
              <w:top w:val="nil"/>
              <w:left w:val="nil"/>
              <w:bottom w:val="single" w:color="000000" w:sz="8" w:space="0"/>
              <w:right w:val="nil"/>
            </w:tcBorders>
            <w:shd w:val="clear" w:color="auto" w:fill="auto"/>
            <w:noWrap/>
            <w:vAlign w:val="center"/>
          </w:tcPr>
          <w:p w14:paraId="59FD05EC">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c>
          <w:tcPr>
            <w:tcW w:w="0" w:type="auto"/>
            <w:tcBorders>
              <w:top w:val="nil"/>
              <w:left w:val="nil"/>
              <w:bottom w:val="single" w:color="000000" w:sz="8" w:space="0"/>
              <w:right w:val="nil"/>
            </w:tcBorders>
            <w:shd w:val="clear" w:color="auto" w:fill="auto"/>
            <w:noWrap/>
            <w:vAlign w:val="center"/>
          </w:tcPr>
          <w:p w14:paraId="2C177950">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c>
          <w:tcPr>
            <w:tcW w:w="0" w:type="auto"/>
            <w:tcBorders>
              <w:top w:val="nil"/>
              <w:left w:val="nil"/>
              <w:bottom w:val="single" w:color="000000" w:sz="8" w:space="0"/>
              <w:right w:val="nil"/>
            </w:tcBorders>
            <w:shd w:val="clear" w:color="auto" w:fill="auto"/>
            <w:noWrap/>
            <w:vAlign w:val="center"/>
          </w:tcPr>
          <w:p w14:paraId="497B8EB2">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r>
    </w:tbl>
    <w:p w14:paraId="37A585C3">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本试验的误差变异系数CV(%)=  5.157</w:t>
      </w:r>
    </w:p>
    <w:p w14:paraId="183F87E3">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textAlignment w:val="auto"/>
        <w:outlineLvl w:val="0"/>
        <w:rPr>
          <w:rFonts w:hint="default" w:cs="Times New Roman"/>
          <w:color w:val="000000" w:themeColor="text1"/>
          <w:lang w:eastAsia="zh-CN"/>
          <w14:textFill>
            <w14:solidFill>
              <w14:schemeClr w14:val="tx1"/>
            </w14:solidFill>
          </w14:textFill>
        </w:rPr>
      </w:pPr>
    </w:p>
    <w:p w14:paraId="32B03857">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多重比较结果(LSD法)</w:t>
      </w:r>
    </w:p>
    <w:p w14:paraId="5A4FBFB1">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LSD0 0.05 =    0.3696</w:t>
      </w:r>
    </w:p>
    <w:p w14:paraId="1902E12F">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r>
        <w:rPr>
          <w:rFonts w:hint="default" w:cs="Times New Roman"/>
          <w:color w:val="000000" w:themeColor="text1"/>
          <w:lang w:eastAsia="zh-CN"/>
          <w14:textFill>
            <w14:solidFill>
              <w14:schemeClr w14:val="tx1"/>
            </w14:solidFill>
          </w14:textFill>
        </w:rPr>
        <w:t>LSD0 0.01 =    0.4878</w:t>
      </w:r>
    </w:p>
    <w:tbl>
      <w:tblPr>
        <w:tblStyle w:val="4"/>
        <w:tblW w:w="729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76"/>
        <w:gridCol w:w="1980"/>
        <w:gridCol w:w="1668"/>
        <w:gridCol w:w="1872"/>
      </w:tblGrid>
      <w:tr w14:paraId="3ACD3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776" w:type="dxa"/>
            <w:tcBorders>
              <w:top w:val="single" w:color="000000" w:sz="8" w:space="0"/>
              <w:left w:val="nil"/>
              <w:bottom w:val="single" w:color="000000" w:sz="4" w:space="0"/>
              <w:right w:val="nil"/>
            </w:tcBorders>
            <w:shd w:val="clear" w:color="auto" w:fill="auto"/>
            <w:noWrap/>
            <w:vAlign w:val="center"/>
          </w:tcPr>
          <w:p w14:paraId="0D9C995A">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w:t>
            </w:r>
          </w:p>
        </w:tc>
        <w:tc>
          <w:tcPr>
            <w:tcW w:w="1980" w:type="dxa"/>
            <w:tcBorders>
              <w:top w:val="single" w:color="000000" w:sz="8" w:space="0"/>
              <w:left w:val="nil"/>
              <w:bottom w:val="single" w:color="000000" w:sz="4" w:space="0"/>
              <w:right w:val="nil"/>
            </w:tcBorders>
            <w:shd w:val="clear" w:color="auto" w:fill="auto"/>
            <w:noWrap/>
            <w:vAlign w:val="center"/>
          </w:tcPr>
          <w:p w14:paraId="22F9454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品种均值</w:t>
            </w:r>
          </w:p>
        </w:tc>
        <w:tc>
          <w:tcPr>
            <w:tcW w:w="1668" w:type="dxa"/>
            <w:tcBorders>
              <w:top w:val="single" w:color="000000" w:sz="8" w:space="0"/>
              <w:left w:val="nil"/>
              <w:bottom w:val="single" w:color="000000" w:sz="4" w:space="0"/>
              <w:right w:val="nil"/>
            </w:tcBorders>
            <w:shd w:val="clear" w:color="auto" w:fill="auto"/>
            <w:noWrap/>
            <w:vAlign w:val="center"/>
          </w:tcPr>
          <w:p w14:paraId="233E657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0.05显著性</w:t>
            </w:r>
          </w:p>
        </w:tc>
        <w:tc>
          <w:tcPr>
            <w:tcW w:w="1872" w:type="dxa"/>
            <w:tcBorders>
              <w:top w:val="single" w:color="000000" w:sz="8" w:space="0"/>
              <w:left w:val="nil"/>
              <w:bottom w:val="single" w:color="000000" w:sz="4" w:space="0"/>
              <w:right w:val="nil"/>
            </w:tcBorders>
            <w:shd w:val="clear" w:color="auto" w:fill="auto"/>
            <w:noWrap/>
            <w:vAlign w:val="center"/>
          </w:tcPr>
          <w:p w14:paraId="053D130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0.01显著性</w:t>
            </w:r>
          </w:p>
        </w:tc>
      </w:tr>
      <w:tr w14:paraId="3F0DC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nil"/>
              <w:bottom w:val="nil"/>
              <w:right w:val="nil"/>
            </w:tcBorders>
            <w:shd w:val="clear" w:color="auto" w:fill="auto"/>
            <w:noWrap/>
            <w:vAlign w:val="center"/>
          </w:tcPr>
          <w:p w14:paraId="0F6A91CB">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红云优2103</w:t>
            </w:r>
          </w:p>
        </w:tc>
        <w:tc>
          <w:tcPr>
            <w:tcW w:w="0" w:type="auto"/>
            <w:tcBorders>
              <w:top w:val="single" w:color="000000" w:sz="4" w:space="0"/>
              <w:left w:val="nil"/>
              <w:bottom w:val="nil"/>
              <w:right w:val="nil"/>
            </w:tcBorders>
            <w:shd w:val="clear" w:color="auto" w:fill="auto"/>
            <w:noWrap/>
            <w:vAlign w:val="center"/>
          </w:tcPr>
          <w:p w14:paraId="6C21669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15.42467</w:t>
            </w:r>
          </w:p>
        </w:tc>
        <w:tc>
          <w:tcPr>
            <w:tcW w:w="0" w:type="auto"/>
            <w:tcBorders>
              <w:top w:val="single" w:color="000000" w:sz="4" w:space="0"/>
              <w:left w:val="nil"/>
              <w:bottom w:val="nil"/>
              <w:right w:val="nil"/>
            </w:tcBorders>
            <w:shd w:val="clear" w:color="auto" w:fill="auto"/>
            <w:noWrap/>
            <w:vAlign w:val="center"/>
          </w:tcPr>
          <w:p w14:paraId="7F862FB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c>
          <w:tcPr>
            <w:tcW w:w="0" w:type="auto"/>
            <w:tcBorders>
              <w:top w:val="single" w:color="000000" w:sz="4" w:space="0"/>
              <w:left w:val="nil"/>
              <w:bottom w:val="nil"/>
              <w:right w:val="nil"/>
            </w:tcBorders>
            <w:shd w:val="clear" w:color="auto" w:fill="auto"/>
            <w:noWrap/>
            <w:vAlign w:val="center"/>
          </w:tcPr>
          <w:p w14:paraId="2CF054D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r>
      <w:tr w14:paraId="7B03A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663F941">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凌禾优78</w:t>
            </w:r>
          </w:p>
        </w:tc>
        <w:tc>
          <w:tcPr>
            <w:tcW w:w="0" w:type="auto"/>
            <w:tcBorders>
              <w:top w:val="nil"/>
              <w:left w:val="nil"/>
              <w:bottom w:val="nil"/>
              <w:right w:val="nil"/>
            </w:tcBorders>
            <w:shd w:val="clear" w:color="auto" w:fill="auto"/>
            <w:noWrap/>
            <w:vAlign w:val="center"/>
          </w:tcPr>
          <w:p w14:paraId="397FF12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15.109</w:t>
            </w:r>
          </w:p>
        </w:tc>
        <w:tc>
          <w:tcPr>
            <w:tcW w:w="0" w:type="auto"/>
            <w:tcBorders>
              <w:top w:val="nil"/>
              <w:left w:val="nil"/>
              <w:bottom w:val="nil"/>
              <w:right w:val="nil"/>
            </w:tcBorders>
            <w:shd w:val="clear" w:color="auto" w:fill="auto"/>
            <w:noWrap/>
            <w:vAlign w:val="center"/>
          </w:tcPr>
          <w:p w14:paraId="309706E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ab</w:t>
            </w:r>
          </w:p>
        </w:tc>
        <w:tc>
          <w:tcPr>
            <w:tcW w:w="0" w:type="auto"/>
            <w:tcBorders>
              <w:top w:val="nil"/>
              <w:left w:val="nil"/>
              <w:bottom w:val="nil"/>
              <w:right w:val="nil"/>
            </w:tcBorders>
            <w:shd w:val="clear" w:color="auto" w:fill="auto"/>
            <w:noWrap/>
            <w:vAlign w:val="center"/>
          </w:tcPr>
          <w:p w14:paraId="2F32F1F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AB</w:t>
            </w:r>
          </w:p>
        </w:tc>
      </w:tr>
      <w:tr w14:paraId="6773A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0" w:type="auto"/>
            <w:tcBorders>
              <w:top w:val="nil"/>
              <w:left w:val="nil"/>
              <w:bottom w:val="nil"/>
              <w:right w:val="nil"/>
            </w:tcBorders>
            <w:shd w:val="clear" w:color="auto" w:fill="auto"/>
            <w:noWrap/>
            <w:vAlign w:val="center"/>
          </w:tcPr>
          <w:p w14:paraId="284042E8">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西大两优10号</w:t>
            </w:r>
          </w:p>
        </w:tc>
        <w:tc>
          <w:tcPr>
            <w:tcW w:w="0" w:type="auto"/>
            <w:tcBorders>
              <w:top w:val="nil"/>
              <w:left w:val="nil"/>
              <w:bottom w:val="nil"/>
              <w:right w:val="nil"/>
            </w:tcBorders>
            <w:shd w:val="clear" w:color="auto" w:fill="auto"/>
            <w:noWrap/>
            <w:vAlign w:val="center"/>
          </w:tcPr>
          <w:p w14:paraId="03B41B2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15.08067</w:t>
            </w:r>
          </w:p>
        </w:tc>
        <w:tc>
          <w:tcPr>
            <w:tcW w:w="0" w:type="auto"/>
            <w:tcBorders>
              <w:top w:val="nil"/>
              <w:left w:val="nil"/>
              <w:bottom w:val="nil"/>
              <w:right w:val="nil"/>
            </w:tcBorders>
            <w:shd w:val="clear" w:color="auto" w:fill="auto"/>
            <w:noWrap/>
            <w:vAlign w:val="center"/>
          </w:tcPr>
          <w:p w14:paraId="11BC2D7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ab</w:t>
            </w:r>
          </w:p>
        </w:tc>
        <w:tc>
          <w:tcPr>
            <w:tcW w:w="0" w:type="auto"/>
            <w:tcBorders>
              <w:top w:val="nil"/>
              <w:left w:val="nil"/>
              <w:bottom w:val="nil"/>
              <w:right w:val="nil"/>
            </w:tcBorders>
            <w:shd w:val="clear" w:color="auto" w:fill="auto"/>
            <w:noWrap/>
            <w:vAlign w:val="center"/>
          </w:tcPr>
          <w:p w14:paraId="3A9A448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ABC</w:t>
            </w:r>
          </w:p>
        </w:tc>
      </w:tr>
      <w:tr w14:paraId="4C6A2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CD0044B">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泸香优8136</w:t>
            </w:r>
          </w:p>
        </w:tc>
        <w:tc>
          <w:tcPr>
            <w:tcW w:w="0" w:type="auto"/>
            <w:tcBorders>
              <w:top w:val="nil"/>
              <w:left w:val="nil"/>
              <w:bottom w:val="nil"/>
              <w:right w:val="nil"/>
            </w:tcBorders>
            <w:shd w:val="clear" w:color="auto" w:fill="auto"/>
            <w:noWrap/>
            <w:vAlign w:val="center"/>
          </w:tcPr>
          <w:p w14:paraId="1FF75AE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14.85667</w:t>
            </w:r>
          </w:p>
        </w:tc>
        <w:tc>
          <w:tcPr>
            <w:tcW w:w="0" w:type="auto"/>
            <w:tcBorders>
              <w:top w:val="nil"/>
              <w:left w:val="nil"/>
              <w:bottom w:val="nil"/>
              <w:right w:val="nil"/>
            </w:tcBorders>
            <w:shd w:val="clear" w:color="auto" w:fill="auto"/>
            <w:noWrap/>
            <w:vAlign w:val="center"/>
          </w:tcPr>
          <w:p w14:paraId="0FFE584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bc</w:t>
            </w:r>
          </w:p>
        </w:tc>
        <w:tc>
          <w:tcPr>
            <w:tcW w:w="0" w:type="auto"/>
            <w:tcBorders>
              <w:top w:val="nil"/>
              <w:left w:val="nil"/>
              <w:bottom w:val="nil"/>
              <w:right w:val="nil"/>
            </w:tcBorders>
            <w:shd w:val="clear" w:color="auto" w:fill="auto"/>
            <w:noWrap/>
            <w:vAlign w:val="center"/>
          </w:tcPr>
          <w:p w14:paraId="7F20E75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BC</w:t>
            </w:r>
          </w:p>
        </w:tc>
      </w:tr>
      <w:tr w14:paraId="4039A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3C9A74F">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西大优87</w:t>
            </w:r>
          </w:p>
        </w:tc>
        <w:tc>
          <w:tcPr>
            <w:tcW w:w="0" w:type="auto"/>
            <w:tcBorders>
              <w:top w:val="nil"/>
              <w:left w:val="nil"/>
              <w:bottom w:val="nil"/>
              <w:right w:val="nil"/>
            </w:tcBorders>
            <w:shd w:val="clear" w:color="auto" w:fill="auto"/>
            <w:noWrap/>
            <w:vAlign w:val="center"/>
          </w:tcPr>
          <w:p w14:paraId="10238F0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14.624</w:t>
            </w:r>
          </w:p>
        </w:tc>
        <w:tc>
          <w:tcPr>
            <w:tcW w:w="0" w:type="auto"/>
            <w:tcBorders>
              <w:top w:val="nil"/>
              <w:left w:val="nil"/>
              <w:bottom w:val="nil"/>
              <w:right w:val="nil"/>
            </w:tcBorders>
            <w:shd w:val="clear" w:color="auto" w:fill="auto"/>
            <w:noWrap/>
            <w:vAlign w:val="center"/>
          </w:tcPr>
          <w:p w14:paraId="6CBD5D6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c>
          <w:tcPr>
            <w:tcW w:w="0" w:type="auto"/>
            <w:tcBorders>
              <w:top w:val="nil"/>
              <w:left w:val="nil"/>
              <w:bottom w:val="nil"/>
              <w:right w:val="nil"/>
            </w:tcBorders>
            <w:shd w:val="clear" w:color="auto" w:fill="auto"/>
            <w:noWrap/>
            <w:vAlign w:val="center"/>
          </w:tcPr>
          <w:p w14:paraId="43A7D3D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BCD</w:t>
            </w:r>
          </w:p>
        </w:tc>
      </w:tr>
      <w:tr w14:paraId="08FCC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24301AE7">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永芳优506</w:t>
            </w:r>
          </w:p>
        </w:tc>
        <w:tc>
          <w:tcPr>
            <w:tcW w:w="0" w:type="auto"/>
            <w:tcBorders>
              <w:top w:val="nil"/>
              <w:left w:val="nil"/>
              <w:bottom w:val="nil"/>
              <w:right w:val="nil"/>
            </w:tcBorders>
            <w:shd w:val="clear" w:color="auto" w:fill="auto"/>
            <w:noWrap/>
            <w:vAlign w:val="center"/>
          </w:tcPr>
          <w:p w14:paraId="549E00D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14.599</w:t>
            </w:r>
          </w:p>
        </w:tc>
        <w:tc>
          <w:tcPr>
            <w:tcW w:w="0" w:type="auto"/>
            <w:tcBorders>
              <w:top w:val="nil"/>
              <w:left w:val="nil"/>
              <w:bottom w:val="nil"/>
              <w:right w:val="nil"/>
            </w:tcBorders>
            <w:shd w:val="clear" w:color="auto" w:fill="auto"/>
            <w:noWrap/>
            <w:vAlign w:val="center"/>
          </w:tcPr>
          <w:p w14:paraId="3F2434D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cd</w:t>
            </w:r>
          </w:p>
        </w:tc>
        <w:tc>
          <w:tcPr>
            <w:tcW w:w="0" w:type="auto"/>
            <w:tcBorders>
              <w:top w:val="nil"/>
              <w:left w:val="nil"/>
              <w:bottom w:val="nil"/>
              <w:right w:val="nil"/>
            </w:tcBorders>
            <w:shd w:val="clear" w:color="auto" w:fill="auto"/>
            <w:noWrap/>
            <w:vAlign w:val="center"/>
          </w:tcPr>
          <w:p w14:paraId="6DD01B5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CD</w:t>
            </w:r>
          </w:p>
        </w:tc>
      </w:tr>
      <w:tr w14:paraId="7433A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6E121B4">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内6优5182</w:t>
            </w:r>
          </w:p>
        </w:tc>
        <w:tc>
          <w:tcPr>
            <w:tcW w:w="0" w:type="auto"/>
            <w:tcBorders>
              <w:top w:val="nil"/>
              <w:left w:val="nil"/>
              <w:bottom w:val="nil"/>
              <w:right w:val="nil"/>
            </w:tcBorders>
            <w:shd w:val="clear" w:color="auto" w:fill="auto"/>
            <w:noWrap/>
            <w:vAlign w:val="center"/>
          </w:tcPr>
          <w:p w14:paraId="24E574A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14.25433</w:t>
            </w:r>
          </w:p>
        </w:tc>
        <w:tc>
          <w:tcPr>
            <w:tcW w:w="0" w:type="auto"/>
            <w:tcBorders>
              <w:top w:val="nil"/>
              <w:left w:val="nil"/>
              <w:bottom w:val="nil"/>
              <w:right w:val="nil"/>
            </w:tcBorders>
            <w:shd w:val="clear" w:color="auto" w:fill="auto"/>
            <w:noWrap/>
            <w:vAlign w:val="center"/>
          </w:tcPr>
          <w:p w14:paraId="30828A1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de</w:t>
            </w:r>
          </w:p>
        </w:tc>
        <w:tc>
          <w:tcPr>
            <w:tcW w:w="0" w:type="auto"/>
            <w:tcBorders>
              <w:top w:val="nil"/>
              <w:left w:val="nil"/>
              <w:bottom w:val="nil"/>
              <w:right w:val="nil"/>
            </w:tcBorders>
            <w:shd w:val="clear" w:color="auto" w:fill="auto"/>
            <w:noWrap/>
            <w:vAlign w:val="center"/>
          </w:tcPr>
          <w:p w14:paraId="7AE0D4E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DE</w:t>
            </w:r>
          </w:p>
        </w:tc>
      </w:tr>
      <w:tr w14:paraId="1799D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FB6C100">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玉龙优19131</w:t>
            </w:r>
          </w:p>
        </w:tc>
        <w:tc>
          <w:tcPr>
            <w:tcW w:w="0" w:type="auto"/>
            <w:tcBorders>
              <w:top w:val="nil"/>
              <w:left w:val="nil"/>
              <w:bottom w:val="nil"/>
              <w:right w:val="nil"/>
            </w:tcBorders>
            <w:shd w:val="clear" w:color="auto" w:fill="auto"/>
            <w:noWrap/>
            <w:vAlign w:val="center"/>
          </w:tcPr>
          <w:p w14:paraId="3610067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13.99967</w:t>
            </w:r>
          </w:p>
        </w:tc>
        <w:tc>
          <w:tcPr>
            <w:tcW w:w="0" w:type="auto"/>
            <w:tcBorders>
              <w:top w:val="nil"/>
              <w:left w:val="nil"/>
              <w:bottom w:val="nil"/>
              <w:right w:val="nil"/>
            </w:tcBorders>
            <w:shd w:val="clear" w:color="auto" w:fill="auto"/>
            <w:noWrap/>
            <w:vAlign w:val="center"/>
          </w:tcPr>
          <w:p w14:paraId="08016FC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ef</w:t>
            </w:r>
          </w:p>
        </w:tc>
        <w:tc>
          <w:tcPr>
            <w:tcW w:w="0" w:type="auto"/>
            <w:tcBorders>
              <w:top w:val="nil"/>
              <w:left w:val="nil"/>
              <w:bottom w:val="nil"/>
              <w:right w:val="nil"/>
            </w:tcBorders>
            <w:shd w:val="clear" w:color="auto" w:fill="auto"/>
            <w:noWrap/>
            <w:vAlign w:val="center"/>
          </w:tcPr>
          <w:p w14:paraId="545AD9F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E</w:t>
            </w:r>
          </w:p>
        </w:tc>
      </w:tr>
      <w:tr w14:paraId="13D12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43560EB1">
            <w:pPr>
              <w:keepNext w:val="0"/>
              <w:keepLines w:val="0"/>
              <w:widowControl/>
              <w:suppressLineNumbers w:val="0"/>
              <w:jc w:val="left"/>
              <w:textAlignment w:val="center"/>
              <w:rPr>
                <w:rFonts w:hint="default" w:ascii="宋体" w:hAnsi="宋体" w:eastAsia="宋体" w:cs="宋体"/>
                <w:i w:val="0"/>
                <w:iCs w:val="0"/>
                <w:color w:val="000000" w:themeColor="text1"/>
                <w:sz w:val="22"/>
                <w:szCs w:val="22"/>
                <w:u w:val="none"/>
                <w:lang w:val="en-US"/>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华两优315</w:t>
            </w:r>
          </w:p>
        </w:tc>
        <w:tc>
          <w:tcPr>
            <w:tcW w:w="0" w:type="auto"/>
            <w:tcBorders>
              <w:top w:val="nil"/>
              <w:left w:val="nil"/>
              <w:bottom w:val="nil"/>
              <w:right w:val="nil"/>
            </w:tcBorders>
            <w:shd w:val="clear" w:color="auto" w:fill="auto"/>
            <w:noWrap/>
            <w:vAlign w:val="center"/>
          </w:tcPr>
          <w:p w14:paraId="489F66C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13.87067</w:t>
            </w:r>
          </w:p>
        </w:tc>
        <w:tc>
          <w:tcPr>
            <w:tcW w:w="0" w:type="auto"/>
            <w:tcBorders>
              <w:top w:val="nil"/>
              <w:left w:val="nil"/>
              <w:bottom w:val="nil"/>
              <w:right w:val="nil"/>
            </w:tcBorders>
            <w:shd w:val="clear" w:color="auto" w:fill="auto"/>
            <w:noWrap/>
            <w:vAlign w:val="center"/>
          </w:tcPr>
          <w:p w14:paraId="78E9044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w:t>
            </w:r>
          </w:p>
        </w:tc>
        <w:tc>
          <w:tcPr>
            <w:tcW w:w="0" w:type="auto"/>
            <w:tcBorders>
              <w:top w:val="nil"/>
              <w:left w:val="nil"/>
              <w:bottom w:val="nil"/>
              <w:right w:val="nil"/>
            </w:tcBorders>
            <w:shd w:val="clear" w:color="auto" w:fill="auto"/>
            <w:noWrap/>
            <w:vAlign w:val="center"/>
          </w:tcPr>
          <w:p w14:paraId="0BB4073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E</w:t>
            </w:r>
          </w:p>
        </w:tc>
      </w:tr>
      <w:tr w14:paraId="5A909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E9F893C">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滇旱两优597</w:t>
            </w:r>
          </w:p>
        </w:tc>
        <w:tc>
          <w:tcPr>
            <w:tcW w:w="0" w:type="auto"/>
            <w:tcBorders>
              <w:top w:val="nil"/>
              <w:left w:val="nil"/>
              <w:bottom w:val="nil"/>
              <w:right w:val="nil"/>
            </w:tcBorders>
            <w:shd w:val="clear" w:color="auto" w:fill="auto"/>
            <w:noWrap/>
            <w:vAlign w:val="center"/>
          </w:tcPr>
          <w:p w14:paraId="18BB743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12.99067</w:t>
            </w:r>
          </w:p>
        </w:tc>
        <w:tc>
          <w:tcPr>
            <w:tcW w:w="0" w:type="auto"/>
            <w:tcBorders>
              <w:top w:val="nil"/>
              <w:left w:val="nil"/>
              <w:bottom w:val="nil"/>
              <w:right w:val="nil"/>
            </w:tcBorders>
            <w:shd w:val="clear" w:color="auto" w:fill="auto"/>
            <w:noWrap/>
            <w:vAlign w:val="center"/>
          </w:tcPr>
          <w:p w14:paraId="5D8F7E5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g</w:t>
            </w:r>
          </w:p>
        </w:tc>
        <w:tc>
          <w:tcPr>
            <w:tcW w:w="0" w:type="auto"/>
            <w:tcBorders>
              <w:top w:val="nil"/>
              <w:left w:val="nil"/>
              <w:bottom w:val="nil"/>
              <w:right w:val="nil"/>
            </w:tcBorders>
            <w:shd w:val="clear" w:color="auto" w:fill="auto"/>
            <w:noWrap/>
            <w:vAlign w:val="center"/>
          </w:tcPr>
          <w:p w14:paraId="5827B52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w:t>
            </w:r>
          </w:p>
        </w:tc>
      </w:tr>
      <w:tr w14:paraId="20738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B9CFBB9">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云两优9819</w:t>
            </w:r>
          </w:p>
        </w:tc>
        <w:tc>
          <w:tcPr>
            <w:tcW w:w="0" w:type="auto"/>
            <w:tcBorders>
              <w:top w:val="nil"/>
              <w:left w:val="nil"/>
              <w:bottom w:val="nil"/>
              <w:right w:val="nil"/>
            </w:tcBorders>
            <w:shd w:val="clear" w:color="auto" w:fill="auto"/>
            <w:noWrap/>
            <w:vAlign w:val="center"/>
          </w:tcPr>
          <w:p w14:paraId="052EF40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12.97267</w:t>
            </w:r>
          </w:p>
        </w:tc>
        <w:tc>
          <w:tcPr>
            <w:tcW w:w="0" w:type="auto"/>
            <w:tcBorders>
              <w:top w:val="nil"/>
              <w:left w:val="nil"/>
              <w:bottom w:val="nil"/>
              <w:right w:val="nil"/>
            </w:tcBorders>
            <w:shd w:val="clear" w:color="auto" w:fill="auto"/>
            <w:noWrap/>
            <w:vAlign w:val="center"/>
          </w:tcPr>
          <w:p w14:paraId="78884B4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g</w:t>
            </w:r>
          </w:p>
        </w:tc>
        <w:tc>
          <w:tcPr>
            <w:tcW w:w="0" w:type="auto"/>
            <w:tcBorders>
              <w:top w:val="nil"/>
              <w:left w:val="nil"/>
              <w:bottom w:val="nil"/>
              <w:right w:val="nil"/>
            </w:tcBorders>
            <w:shd w:val="clear" w:color="auto" w:fill="auto"/>
            <w:noWrap/>
            <w:vAlign w:val="center"/>
          </w:tcPr>
          <w:p w14:paraId="1A0B3AA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w:t>
            </w:r>
          </w:p>
        </w:tc>
      </w:tr>
      <w:tr w14:paraId="6EC9F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5818C14">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谷两优安香丝苗</w:t>
            </w:r>
          </w:p>
        </w:tc>
        <w:tc>
          <w:tcPr>
            <w:tcW w:w="0" w:type="auto"/>
            <w:tcBorders>
              <w:top w:val="nil"/>
              <w:left w:val="nil"/>
              <w:bottom w:val="nil"/>
              <w:right w:val="nil"/>
            </w:tcBorders>
            <w:shd w:val="clear" w:color="auto" w:fill="auto"/>
            <w:noWrap/>
            <w:vAlign w:val="center"/>
          </w:tcPr>
          <w:p w14:paraId="2E4ADA3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12.79933</w:t>
            </w:r>
          </w:p>
        </w:tc>
        <w:tc>
          <w:tcPr>
            <w:tcW w:w="0" w:type="auto"/>
            <w:tcBorders>
              <w:top w:val="nil"/>
              <w:left w:val="nil"/>
              <w:bottom w:val="nil"/>
              <w:right w:val="nil"/>
            </w:tcBorders>
            <w:shd w:val="clear" w:color="auto" w:fill="auto"/>
            <w:noWrap/>
            <w:vAlign w:val="center"/>
          </w:tcPr>
          <w:p w14:paraId="66BBC27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gh</w:t>
            </w:r>
          </w:p>
        </w:tc>
        <w:tc>
          <w:tcPr>
            <w:tcW w:w="0" w:type="auto"/>
            <w:tcBorders>
              <w:top w:val="nil"/>
              <w:left w:val="nil"/>
              <w:bottom w:val="nil"/>
              <w:right w:val="nil"/>
            </w:tcBorders>
            <w:shd w:val="clear" w:color="auto" w:fill="auto"/>
            <w:noWrap/>
            <w:vAlign w:val="center"/>
          </w:tcPr>
          <w:p w14:paraId="368A3FB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w:t>
            </w:r>
          </w:p>
        </w:tc>
      </w:tr>
      <w:tr w14:paraId="3C0FD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0" w:type="auto"/>
            <w:tcBorders>
              <w:top w:val="nil"/>
              <w:left w:val="nil"/>
              <w:bottom w:val="single" w:color="000000" w:sz="8" w:space="0"/>
              <w:right w:val="nil"/>
            </w:tcBorders>
            <w:shd w:val="clear" w:color="auto" w:fill="auto"/>
            <w:noWrap/>
            <w:vAlign w:val="center"/>
          </w:tcPr>
          <w:p w14:paraId="27EA236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玉香优玖香</w:t>
            </w:r>
          </w:p>
        </w:tc>
        <w:tc>
          <w:tcPr>
            <w:tcW w:w="0" w:type="auto"/>
            <w:tcBorders>
              <w:top w:val="nil"/>
              <w:left w:val="nil"/>
              <w:bottom w:val="single" w:color="000000" w:sz="8" w:space="0"/>
              <w:right w:val="nil"/>
            </w:tcBorders>
            <w:shd w:val="clear" w:color="auto" w:fill="auto"/>
            <w:noWrap/>
            <w:vAlign w:val="center"/>
          </w:tcPr>
          <w:p w14:paraId="4E2BC99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12.58633</w:t>
            </w:r>
          </w:p>
        </w:tc>
        <w:tc>
          <w:tcPr>
            <w:tcW w:w="0" w:type="auto"/>
            <w:tcBorders>
              <w:top w:val="nil"/>
              <w:left w:val="nil"/>
              <w:bottom w:val="single" w:color="000000" w:sz="8" w:space="0"/>
              <w:right w:val="nil"/>
            </w:tcBorders>
            <w:shd w:val="clear" w:color="auto" w:fill="auto"/>
            <w:noWrap/>
            <w:vAlign w:val="center"/>
          </w:tcPr>
          <w:p w14:paraId="4EDD2A4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h</w:t>
            </w:r>
          </w:p>
        </w:tc>
        <w:tc>
          <w:tcPr>
            <w:tcW w:w="0" w:type="auto"/>
            <w:tcBorders>
              <w:top w:val="nil"/>
              <w:left w:val="nil"/>
              <w:bottom w:val="single" w:color="000000" w:sz="8" w:space="0"/>
              <w:right w:val="nil"/>
            </w:tcBorders>
            <w:shd w:val="clear" w:color="auto" w:fill="auto"/>
            <w:noWrap/>
            <w:vAlign w:val="center"/>
          </w:tcPr>
          <w:p w14:paraId="5497676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w:t>
            </w:r>
          </w:p>
        </w:tc>
      </w:tr>
    </w:tbl>
    <w:p w14:paraId="3282D18F">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p>
    <w:p w14:paraId="24A9474B">
      <w:pPr>
        <w:pStyle w:val="7"/>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5.2</w:t>
      </w:r>
      <w:r>
        <w:rPr>
          <w:rFonts w:hint="default" w:ascii="Times New Roman" w:hAnsi="Times New Roman" w:cs="Times New Roman"/>
          <w:b/>
          <w:color w:val="000000" w:themeColor="text1"/>
          <w:szCs w:val="21"/>
          <w14:textFill>
            <w14:solidFill>
              <w14:schemeClr w14:val="tx1"/>
            </w14:solidFill>
          </w14:textFill>
        </w:rPr>
        <w:t xml:space="preserve">  品质分析</w:t>
      </w:r>
    </w:p>
    <w:p w14:paraId="772ED41F">
      <w:pPr>
        <w:pStyle w:val="7"/>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b w:val="0"/>
          <w:bCs/>
          <w:color w:val="000000" w:themeColor="text1"/>
          <w:szCs w:val="21"/>
          <w:lang w:val="en-US" w:eastAsia="zh-CN"/>
          <w14:textFill>
            <w14:solidFill>
              <w14:schemeClr w14:val="tx1"/>
            </w14:solidFill>
          </w14:textFill>
        </w:rPr>
      </w:pPr>
      <w:r>
        <w:rPr>
          <w:rFonts w:hint="default" w:ascii="Times New Roman" w:hAnsi="Times New Roman" w:cs="Times New Roman"/>
          <w:b w:val="0"/>
          <w:bCs/>
          <w:color w:val="000000" w:themeColor="text1"/>
          <w:szCs w:val="21"/>
          <w:lang w:val="en-US" w:eastAsia="zh-CN"/>
          <w14:textFill>
            <w14:solidFill>
              <w14:schemeClr w14:val="tx1"/>
            </w14:solidFill>
          </w14:textFill>
        </w:rPr>
        <w:t>202</w:t>
      </w:r>
      <w:r>
        <w:rPr>
          <w:rFonts w:hint="eastAsia" w:cs="Times New Roman"/>
          <w:b w:val="0"/>
          <w:bCs/>
          <w:color w:val="000000" w:themeColor="text1"/>
          <w:szCs w:val="21"/>
          <w:lang w:val="en-US" w:eastAsia="zh-CN"/>
          <w14:textFill>
            <w14:solidFill>
              <w14:schemeClr w14:val="tx1"/>
            </w14:solidFill>
          </w14:textFill>
        </w:rPr>
        <w:t>5</w:t>
      </w:r>
      <w:r>
        <w:rPr>
          <w:rFonts w:hint="default" w:ascii="Times New Roman" w:hAnsi="Times New Roman" w:cs="Times New Roman"/>
          <w:b w:val="0"/>
          <w:bCs/>
          <w:color w:val="000000" w:themeColor="text1"/>
          <w:szCs w:val="21"/>
          <w:lang w:val="en-US" w:eastAsia="zh-CN"/>
          <w14:textFill>
            <w14:solidFill>
              <w14:schemeClr w14:val="tx1"/>
            </w14:solidFill>
          </w14:textFill>
        </w:rPr>
        <w:t>年农业农村部食品质量监督检验测试中心(武汉)测试结果</w:t>
      </w:r>
    </w:p>
    <w:tbl>
      <w:tblPr>
        <w:tblStyle w:val="4"/>
        <w:tblW w:w="949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79"/>
        <w:gridCol w:w="637"/>
        <w:gridCol w:w="606"/>
        <w:gridCol w:w="666"/>
        <w:gridCol w:w="606"/>
        <w:gridCol w:w="573"/>
        <w:gridCol w:w="573"/>
        <w:gridCol w:w="573"/>
        <w:gridCol w:w="606"/>
        <w:gridCol w:w="606"/>
        <w:gridCol w:w="539"/>
        <w:gridCol w:w="573"/>
        <w:gridCol w:w="657"/>
        <w:gridCol w:w="697"/>
      </w:tblGrid>
      <w:tr w14:paraId="622C9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2F42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品种名称</w:t>
            </w:r>
          </w:p>
        </w:tc>
        <w:tc>
          <w:tcPr>
            <w:tcW w:w="6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3363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 部标等级</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25AD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出 糙   率 %</w:t>
            </w:r>
          </w:p>
        </w:tc>
        <w:tc>
          <w:tcPr>
            <w:tcW w:w="6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149B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精米率  %</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369E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整精米率%</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2161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粒长</w:t>
            </w:r>
            <w:r>
              <w:rPr>
                <w:rStyle w:val="13"/>
                <w:color w:val="000000" w:themeColor="text1"/>
                <w:lang w:val="en-US" w:eastAsia="zh-CN" w:bidi="ar"/>
                <w14:textFill>
                  <w14:solidFill>
                    <w14:schemeClr w14:val="tx1"/>
                  </w14:solidFill>
                </w14:textFill>
              </w:rPr>
              <w:t>mm</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6F06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粒型长</w:t>
            </w:r>
            <w:r>
              <w:rPr>
                <w:rStyle w:val="13"/>
                <w:color w:val="000000" w:themeColor="text1"/>
                <w:lang w:val="en-US" w:eastAsia="zh-CN" w:bidi="ar"/>
                <w14:textFill>
                  <w14:solidFill>
                    <w14:schemeClr w14:val="tx1"/>
                  </w14:solidFill>
                </w14:textFill>
              </w:rPr>
              <w:t>/</w:t>
            </w:r>
            <w:r>
              <w:rPr>
                <w:rStyle w:val="14"/>
                <w:color w:val="000000" w:themeColor="text1"/>
                <w:lang w:val="en-US" w:eastAsia="zh-CN" w:bidi="ar"/>
                <w14:textFill>
                  <w14:solidFill>
                    <w14:schemeClr w14:val="tx1"/>
                  </w14:solidFill>
                </w14:textFill>
              </w:rPr>
              <w:t>宽比</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6E03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垩白粒率</w:t>
            </w:r>
            <w:r>
              <w:rPr>
                <w:rStyle w:val="13"/>
                <w:color w:val="000000" w:themeColor="text1"/>
                <w:lang w:val="en-US" w:eastAsia="zh-CN" w:bidi="ar"/>
                <w14:textFill>
                  <w14:solidFill>
                    <w14:schemeClr w14:val="tx1"/>
                  </w14:solidFill>
                </w14:textFill>
              </w:rPr>
              <w:t>%</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B6B9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垩白度 %</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D53A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直链淀粉</w:t>
            </w:r>
            <w:r>
              <w:rPr>
                <w:rStyle w:val="13"/>
                <w:color w:val="000000" w:themeColor="text1"/>
                <w:lang w:val="en-US" w:eastAsia="zh-CN" w:bidi="ar"/>
                <w14:textFill>
                  <w14:solidFill>
                    <w14:schemeClr w14:val="tx1"/>
                  </w14:solidFill>
                </w14:textFill>
              </w:rPr>
              <w:t xml:space="preserve"> %</w:t>
            </w:r>
          </w:p>
        </w:tc>
        <w:tc>
          <w:tcPr>
            <w:tcW w:w="5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3B17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胶稠度</w:t>
            </w:r>
            <w:r>
              <w:rPr>
                <w:rStyle w:val="13"/>
                <w:color w:val="000000" w:themeColor="text1"/>
                <w:lang w:val="en-US" w:eastAsia="zh-CN" w:bidi="ar"/>
                <w14:textFill>
                  <w14:solidFill>
                    <w14:schemeClr w14:val="tx1"/>
                  </w14:solidFill>
                </w14:textFill>
              </w:rPr>
              <w:t>mm</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9BDD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碱消值级</w:t>
            </w:r>
          </w:p>
        </w:tc>
        <w:tc>
          <w:tcPr>
            <w:tcW w:w="6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70FA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透明度（级）</w:t>
            </w:r>
          </w:p>
        </w:tc>
        <w:tc>
          <w:tcPr>
            <w:tcW w:w="69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729B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水 分   %</w:t>
            </w:r>
          </w:p>
        </w:tc>
      </w:tr>
      <w:tr w14:paraId="3C244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D3C8868">
            <w:pPr>
              <w:keepNext w:val="0"/>
              <w:keepLines w:val="0"/>
              <w:widowControl/>
              <w:suppressLineNumbers w:val="0"/>
              <w:jc w:val="left"/>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西大两优10号</w:t>
            </w:r>
          </w:p>
        </w:tc>
        <w:tc>
          <w:tcPr>
            <w:tcW w:w="63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F77D45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8B7937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81.8 </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75BA9B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72.1 </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7631AA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67.5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4076F8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6.1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207026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2.4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83E78F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56</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CB5A2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16.5</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DB9B06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24.9 </w:t>
            </w:r>
          </w:p>
        </w:tc>
        <w:tc>
          <w:tcPr>
            <w:tcW w:w="53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0F6FA1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48</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0A2AC5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 </w:t>
            </w:r>
          </w:p>
        </w:tc>
        <w:tc>
          <w:tcPr>
            <w:tcW w:w="65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ED73C0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28397A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 </w:t>
            </w:r>
          </w:p>
        </w:tc>
      </w:tr>
      <w:tr w14:paraId="1379D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A9761">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红云优 2103</w:t>
            </w:r>
          </w:p>
        </w:tc>
        <w:tc>
          <w:tcPr>
            <w:tcW w:w="637"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90661B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9688C8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81.0 </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A524DC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71.6 </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702442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70.5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148F0A2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7.2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605670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3.0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22907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18</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6F71C5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5.2 </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87B13A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16.6 </w:t>
            </w:r>
          </w:p>
        </w:tc>
        <w:tc>
          <w:tcPr>
            <w:tcW w:w="5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44DE6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82</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194F671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6.7 </w:t>
            </w:r>
          </w:p>
        </w:tc>
        <w:tc>
          <w:tcPr>
            <w:tcW w:w="657"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1C9612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CB11AF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 </w:t>
            </w:r>
          </w:p>
        </w:tc>
      </w:tr>
      <w:tr w14:paraId="0A2FA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A7120BE">
            <w:pPr>
              <w:keepNext w:val="0"/>
              <w:keepLines w:val="0"/>
              <w:widowControl/>
              <w:suppressLineNumbers w:val="0"/>
              <w:jc w:val="left"/>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西大优 87</w:t>
            </w:r>
          </w:p>
        </w:tc>
        <w:tc>
          <w:tcPr>
            <w:tcW w:w="63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E9A97E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96AAD7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81.3 </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F37E69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71.0 </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89CE3E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69.2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94F7C1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6.9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7C5A31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3.1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90D419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19</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B3427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5.3</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EE4DCF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16.2 </w:t>
            </w:r>
          </w:p>
        </w:tc>
        <w:tc>
          <w:tcPr>
            <w:tcW w:w="53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A8A1B9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86</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01EEE4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6.6 </w:t>
            </w:r>
          </w:p>
        </w:tc>
        <w:tc>
          <w:tcPr>
            <w:tcW w:w="65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DF7DF0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27B6E6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13.0 </w:t>
            </w:r>
          </w:p>
        </w:tc>
      </w:tr>
      <w:tr w14:paraId="2C29C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75C9C8">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华两优315</w:t>
            </w:r>
          </w:p>
        </w:tc>
        <w:tc>
          <w:tcPr>
            <w:tcW w:w="637"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EF389C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BDAA2F9">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81.1 </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1F31FB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72.0 </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CE4877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70.8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060186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6.2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DB4F84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2.9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DCFA5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35</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CB925B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8.2 </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E9232D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21.2 </w:t>
            </w:r>
          </w:p>
        </w:tc>
        <w:tc>
          <w:tcPr>
            <w:tcW w:w="5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1CE88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35</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13392F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6.0 </w:t>
            </w:r>
          </w:p>
        </w:tc>
        <w:tc>
          <w:tcPr>
            <w:tcW w:w="657"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9E1D34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C63710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 </w:t>
            </w:r>
          </w:p>
        </w:tc>
      </w:tr>
      <w:tr w14:paraId="04B47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4D190DD">
            <w:pPr>
              <w:keepNext w:val="0"/>
              <w:keepLines w:val="0"/>
              <w:widowControl/>
              <w:suppressLineNumbers w:val="0"/>
              <w:jc w:val="left"/>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谷两优安香丝苗</w:t>
            </w:r>
          </w:p>
        </w:tc>
        <w:tc>
          <w:tcPr>
            <w:tcW w:w="63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01C2DB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优2</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1598F9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80.6 </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18BF8E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70.0 </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DA8696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66.5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761DBF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7.1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1374C3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3.6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B4EBB4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5</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29D6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1.4</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6AB65E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17.4 </w:t>
            </w:r>
          </w:p>
        </w:tc>
        <w:tc>
          <w:tcPr>
            <w:tcW w:w="53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CBEA2B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72</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83B938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 </w:t>
            </w:r>
          </w:p>
        </w:tc>
        <w:tc>
          <w:tcPr>
            <w:tcW w:w="65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175E54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3614A0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 </w:t>
            </w:r>
          </w:p>
        </w:tc>
      </w:tr>
      <w:tr w14:paraId="1C13A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33F6E9">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永芳优 506</w:t>
            </w:r>
          </w:p>
        </w:tc>
        <w:tc>
          <w:tcPr>
            <w:tcW w:w="637"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A0EFF8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优2</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F11233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81.4 </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E887A0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71.5 </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C1A604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68.9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2931DBA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6.7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9D0347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3.1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2EBA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749993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3.0 </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02D93E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18.7 </w:t>
            </w:r>
          </w:p>
        </w:tc>
        <w:tc>
          <w:tcPr>
            <w:tcW w:w="5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814E1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66</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411DDCC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 </w:t>
            </w:r>
          </w:p>
        </w:tc>
        <w:tc>
          <w:tcPr>
            <w:tcW w:w="657"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1B2F5A2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881C27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13.0 </w:t>
            </w:r>
          </w:p>
        </w:tc>
      </w:tr>
      <w:tr w14:paraId="1B27B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8A7BA85">
            <w:pPr>
              <w:keepNext w:val="0"/>
              <w:keepLines w:val="0"/>
              <w:widowControl/>
              <w:suppressLineNumbers w:val="0"/>
              <w:jc w:val="left"/>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玉香优玖香</w:t>
            </w:r>
          </w:p>
        </w:tc>
        <w:tc>
          <w:tcPr>
            <w:tcW w:w="63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8EE234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优3</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C91E8F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81.7 </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FB8609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71.3 </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88E985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69.5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E60B49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0A575B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3.8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B1ADD8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7C951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A7AF09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16.7 </w:t>
            </w:r>
          </w:p>
        </w:tc>
        <w:tc>
          <w:tcPr>
            <w:tcW w:w="53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00738E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58</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49EA17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6.5 </w:t>
            </w:r>
          </w:p>
        </w:tc>
        <w:tc>
          <w:tcPr>
            <w:tcW w:w="65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171577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DA84DE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13.2 </w:t>
            </w:r>
          </w:p>
        </w:tc>
      </w:tr>
      <w:tr w14:paraId="05CA9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0AD8C9">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云两优9819</w:t>
            </w:r>
          </w:p>
        </w:tc>
        <w:tc>
          <w:tcPr>
            <w:tcW w:w="637"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DFD6B9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优2</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2FB9B2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81.3 </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152F5F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70.7 </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8FFC48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68.6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A289DB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6.8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2F550D2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3.3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1C8CD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4131FF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3.0 </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8A3A01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17.0 </w:t>
            </w:r>
          </w:p>
        </w:tc>
        <w:tc>
          <w:tcPr>
            <w:tcW w:w="5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BFA98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72</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1530BE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6.5 </w:t>
            </w:r>
          </w:p>
        </w:tc>
        <w:tc>
          <w:tcPr>
            <w:tcW w:w="657"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F69855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8B840C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13.3 </w:t>
            </w:r>
          </w:p>
        </w:tc>
      </w:tr>
      <w:tr w14:paraId="0C4CD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930CAE3">
            <w:pPr>
              <w:keepNext w:val="0"/>
              <w:keepLines w:val="0"/>
              <w:widowControl/>
              <w:suppressLineNumbers w:val="0"/>
              <w:jc w:val="left"/>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滇旱两优 597</w:t>
            </w:r>
          </w:p>
        </w:tc>
        <w:tc>
          <w:tcPr>
            <w:tcW w:w="63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78D700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优3</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804474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81.3 </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F543FA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72.2 </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BF02BC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71.1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AC3785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6.6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DA6F04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3.0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A7709C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15</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99514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70C79D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16.3 </w:t>
            </w:r>
          </w:p>
        </w:tc>
        <w:tc>
          <w:tcPr>
            <w:tcW w:w="53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E06A99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70</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2B54BA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5.0 </w:t>
            </w:r>
          </w:p>
        </w:tc>
        <w:tc>
          <w:tcPr>
            <w:tcW w:w="65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FD2B3A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E121B9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 </w:t>
            </w:r>
          </w:p>
        </w:tc>
      </w:tr>
      <w:tr w14:paraId="6972D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643023">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玉龙优19131</w:t>
            </w:r>
          </w:p>
        </w:tc>
        <w:tc>
          <w:tcPr>
            <w:tcW w:w="637"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762FDA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优2</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C9DB2F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81.3 </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2B4288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70.4 </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389A7F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68.5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604775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4BF5064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3.1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67DD2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DA48F1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2.0 </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7F3ED2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17.3 </w:t>
            </w:r>
          </w:p>
        </w:tc>
        <w:tc>
          <w:tcPr>
            <w:tcW w:w="5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C7E59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80</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6383C1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6.8 </w:t>
            </w:r>
          </w:p>
        </w:tc>
        <w:tc>
          <w:tcPr>
            <w:tcW w:w="657"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0A832F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25898E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13.4 </w:t>
            </w:r>
          </w:p>
        </w:tc>
      </w:tr>
      <w:tr w14:paraId="6C94F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1C4EB72">
            <w:pPr>
              <w:keepNext w:val="0"/>
              <w:keepLines w:val="0"/>
              <w:widowControl/>
              <w:suppressLineNumbers w:val="0"/>
              <w:jc w:val="left"/>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泸香优8136</w:t>
            </w:r>
          </w:p>
        </w:tc>
        <w:tc>
          <w:tcPr>
            <w:tcW w:w="63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28BD44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优3</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221FC8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80.7 </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52B755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70.7 </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1C3511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69.5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E624E4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6.9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302B869">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3.2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545485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68A82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32D24E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18.4 </w:t>
            </w:r>
          </w:p>
        </w:tc>
        <w:tc>
          <w:tcPr>
            <w:tcW w:w="53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6AB350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71</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859659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 </w:t>
            </w:r>
          </w:p>
        </w:tc>
        <w:tc>
          <w:tcPr>
            <w:tcW w:w="65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361260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34F240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13.3 </w:t>
            </w:r>
          </w:p>
        </w:tc>
      </w:tr>
      <w:tr w14:paraId="7AFD9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E86C5">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凌禾优78(CK1)</w:t>
            </w:r>
          </w:p>
        </w:tc>
        <w:tc>
          <w:tcPr>
            <w:tcW w:w="637"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D04690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EA1BEE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82.3 </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ADC02E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72.2 </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BDCCA1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70.3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2B4B08F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7.1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BF6CE9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3.1 </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1AD8E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23</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BBC700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5.7 </w:t>
            </w:r>
          </w:p>
        </w:tc>
        <w:tc>
          <w:tcPr>
            <w:tcW w:w="60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7A7263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17.0 </w:t>
            </w:r>
          </w:p>
        </w:tc>
        <w:tc>
          <w:tcPr>
            <w:tcW w:w="5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A5EBE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86</w:t>
            </w:r>
          </w:p>
        </w:tc>
        <w:tc>
          <w:tcPr>
            <w:tcW w:w="573"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BC088C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3.8 </w:t>
            </w:r>
          </w:p>
        </w:tc>
        <w:tc>
          <w:tcPr>
            <w:tcW w:w="657"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105D51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1E6226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13.0 </w:t>
            </w:r>
          </w:p>
        </w:tc>
      </w:tr>
      <w:tr w14:paraId="567A6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rPr>
        <w:tc>
          <w:tcPr>
            <w:tcW w:w="157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59AC8D1">
            <w:pPr>
              <w:keepNext w:val="0"/>
              <w:keepLines w:val="0"/>
              <w:widowControl/>
              <w:suppressLineNumbers w:val="0"/>
              <w:jc w:val="left"/>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内6优5182(CK2)</w:t>
            </w:r>
          </w:p>
        </w:tc>
        <w:tc>
          <w:tcPr>
            <w:tcW w:w="63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CE38AE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33CAD2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81.3 </w:t>
            </w:r>
          </w:p>
        </w:tc>
        <w:tc>
          <w:tcPr>
            <w:tcW w:w="66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02E37E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71.5 </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4E3084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70.0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DCED2F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6.8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AD5E2D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2.8 </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C5BC79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18</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03383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4.6</w:t>
            </w:r>
          </w:p>
        </w:tc>
        <w:tc>
          <w:tcPr>
            <w:tcW w:w="606"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068A6E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15.6 </w:t>
            </w:r>
          </w:p>
        </w:tc>
        <w:tc>
          <w:tcPr>
            <w:tcW w:w="539"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9C4AFB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86</w:t>
            </w:r>
          </w:p>
        </w:tc>
        <w:tc>
          <w:tcPr>
            <w:tcW w:w="573"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01CC2F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3.8 </w:t>
            </w:r>
          </w:p>
        </w:tc>
        <w:tc>
          <w:tcPr>
            <w:tcW w:w="65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34A5A9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66A4B59">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13.3 </w:t>
            </w:r>
          </w:p>
        </w:tc>
      </w:tr>
    </w:tbl>
    <w:p w14:paraId="78EE461F">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0" w:firstLineChars="200"/>
        <w:textAlignment w:val="auto"/>
        <w:outlineLvl w:val="0"/>
        <w:rPr>
          <w:rFonts w:hint="default" w:cs="Times New Roman"/>
          <w:color w:val="000000" w:themeColor="text1"/>
          <w:lang w:eastAsia="zh-CN"/>
          <w14:textFill>
            <w14:solidFill>
              <w14:schemeClr w14:val="tx1"/>
            </w14:solidFill>
          </w14:textFill>
        </w:rPr>
      </w:pPr>
    </w:p>
    <w:p w14:paraId="46C044F4">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2" w:firstLineChars="200"/>
        <w:textAlignment w:val="auto"/>
        <w:outlineLvl w:val="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 xml:space="preserve">5.3   </w:t>
      </w:r>
      <w:r>
        <w:rPr>
          <w:rFonts w:hint="eastAsia" w:cs="Times New Roman"/>
          <w:b/>
          <w:color w:val="000000" w:themeColor="text1"/>
          <w:szCs w:val="21"/>
          <w:lang w:val="en-US" w:eastAsia="zh-CN"/>
          <w14:textFill>
            <w14:solidFill>
              <w14:schemeClr w14:val="tx1"/>
            </w14:solidFill>
          </w14:textFill>
        </w:rPr>
        <w:t>2025年</w:t>
      </w:r>
      <w:r>
        <w:rPr>
          <w:rFonts w:hint="default" w:ascii="Times New Roman" w:hAnsi="Times New Roman" w:cs="Times New Roman"/>
          <w:b/>
          <w:color w:val="000000" w:themeColor="text1"/>
          <w:szCs w:val="21"/>
          <w14:textFill>
            <w14:solidFill>
              <w14:schemeClr w14:val="tx1"/>
            </w14:solidFill>
          </w14:textFill>
        </w:rPr>
        <w:t>云南省农作物抗病鉴定站鉴定结果</w:t>
      </w:r>
    </w:p>
    <w:tbl>
      <w:tblPr>
        <w:tblStyle w:val="4"/>
        <w:tblW w:w="916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00"/>
        <w:gridCol w:w="960"/>
        <w:gridCol w:w="960"/>
        <w:gridCol w:w="672"/>
        <w:gridCol w:w="660"/>
        <w:gridCol w:w="576"/>
        <w:gridCol w:w="756"/>
        <w:gridCol w:w="624"/>
        <w:gridCol w:w="690"/>
        <w:gridCol w:w="726"/>
        <w:gridCol w:w="741"/>
      </w:tblGrid>
      <w:tr w14:paraId="1BCF9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744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品种名称</w:t>
            </w:r>
          </w:p>
        </w:tc>
        <w:tc>
          <w:tcPr>
            <w:tcW w:w="3252" w:type="dxa"/>
            <w:gridSpan w:val="4"/>
            <w:tcBorders>
              <w:top w:val="single" w:color="000000" w:sz="4" w:space="0"/>
              <w:left w:val="nil"/>
              <w:bottom w:val="nil"/>
              <w:right w:val="nil"/>
            </w:tcBorders>
            <w:shd w:val="clear" w:color="auto" w:fill="auto"/>
            <w:noWrap/>
            <w:vAlign w:val="center"/>
          </w:tcPr>
          <w:p w14:paraId="19B246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稻瘟病</w:t>
            </w:r>
          </w:p>
        </w:tc>
        <w:tc>
          <w:tcPr>
            <w:tcW w:w="1332" w:type="dxa"/>
            <w:gridSpan w:val="2"/>
            <w:tcBorders>
              <w:top w:val="single" w:color="000000" w:sz="4" w:space="0"/>
              <w:left w:val="single" w:color="000000" w:sz="4" w:space="0"/>
              <w:bottom w:val="nil"/>
              <w:right w:val="single" w:color="000000" w:sz="4" w:space="0"/>
            </w:tcBorders>
            <w:shd w:val="clear" w:color="auto" w:fill="auto"/>
            <w:noWrap/>
            <w:vAlign w:val="center"/>
          </w:tcPr>
          <w:p w14:paraId="198310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白叶枯病</w:t>
            </w:r>
          </w:p>
        </w:tc>
        <w:tc>
          <w:tcPr>
            <w:tcW w:w="1314" w:type="dxa"/>
            <w:gridSpan w:val="2"/>
            <w:tcBorders>
              <w:top w:val="single" w:color="000000" w:sz="4" w:space="0"/>
              <w:left w:val="single" w:color="000000" w:sz="4" w:space="0"/>
              <w:bottom w:val="nil"/>
              <w:right w:val="single" w:color="000000" w:sz="4" w:space="0"/>
            </w:tcBorders>
            <w:shd w:val="clear" w:color="auto" w:fill="auto"/>
            <w:noWrap/>
            <w:vAlign w:val="center"/>
          </w:tcPr>
          <w:p w14:paraId="701626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1467" w:type="dxa"/>
            <w:gridSpan w:val="2"/>
            <w:tcBorders>
              <w:top w:val="single" w:color="000000" w:sz="4" w:space="0"/>
              <w:left w:val="single" w:color="000000" w:sz="4" w:space="0"/>
              <w:bottom w:val="nil"/>
              <w:right w:val="single" w:color="000000" w:sz="4" w:space="0"/>
            </w:tcBorders>
            <w:shd w:val="clear" w:color="auto" w:fill="auto"/>
            <w:vAlign w:val="center"/>
          </w:tcPr>
          <w:p w14:paraId="60AF5D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r>
      <w:tr w14:paraId="5B83E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7A06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6F7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穗瘟损失率病级</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0BE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综合抗性指数</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E67B5">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抗性级别</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47B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929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90258">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41C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D2D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E49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BCD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r>
      <w:tr w14:paraId="58CA6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7DE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西大两优10号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959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A70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02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360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7A9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A9A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B2C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C9E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D95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494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r w14:paraId="73C54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98A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红云优2103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BD7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868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E2F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B24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548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35B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7BF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727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816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7BF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38BCF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480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西大优87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36A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9F6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9D4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8D1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46A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61E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69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608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43C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CF2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r w14:paraId="18473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6A6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华两优315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6EC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2CB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726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BB5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3B4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252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B88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C1C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49E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255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r w14:paraId="1BBA8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90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谷两优安香丝苗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537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9B0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6.5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D02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5AE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ACA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062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354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E3E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746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F9B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r>
      <w:tr w14:paraId="09C40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3BC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永芳优506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528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01E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80C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EA2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4F8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EC3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C2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AAD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646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98E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r w14:paraId="3CA4D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9C4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玉香优玖香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7B3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4A2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FA8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B9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98F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3A2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EC9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2BA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10D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A7E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4F939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921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云两优9819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7F7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3B4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5.4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6D4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357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765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A6E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960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33E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3C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9BE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r w14:paraId="15DBA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6A8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滇旱两优597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4CE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185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CF3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1B6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7D4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2B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480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0A0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22E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623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r>
      <w:tr w14:paraId="38ED9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345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玉龙优19131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EE5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793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C86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F36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D61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4D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8A3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939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19A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C63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0F49A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D33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泸香优8136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E24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9B5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BBA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DA5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CE8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FAF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D70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4E5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CBC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15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1329B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B46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凌禾优78 CK1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993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8F4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52E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A90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E08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CFD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238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349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340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B43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05D2C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6E4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内6优5182 CK2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81F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2B9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E7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12A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274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C5C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7DC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C1B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9D4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4FE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bl>
    <w:p w14:paraId="12B43421">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2" w:firstLineChars="200"/>
        <w:textAlignment w:val="auto"/>
        <w:outlineLvl w:val="0"/>
        <w:rPr>
          <w:rFonts w:hint="default" w:ascii="Times New Roman" w:hAnsi="Times New Roman" w:cs="Times New Roman"/>
          <w:b/>
          <w:color w:val="000000" w:themeColor="text1"/>
          <w:szCs w:val="21"/>
          <w:lang w:eastAsia="zh-CN"/>
          <w14:textFill>
            <w14:solidFill>
              <w14:schemeClr w14:val="tx1"/>
            </w14:solidFill>
          </w14:textFill>
        </w:rPr>
      </w:pPr>
    </w:p>
    <w:p w14:paraId="60298A6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5.4 各试验点记载</w:t>
      </w:r>
      <w:r>
        <w:rPr>
          <w:rFonts w:hint="default" w:ascii="Times New Roman" w:hAnsi="Times New Roman" w:cs="Times New Roman"/>
          <w:color w:val="000000" w:themeColor="text1"/>
          <w:szCs w:val="21"/>
          <w14:textFill>
            <w14:solidFill>
              <w14:schemeClr w14:val="tx1"/>
            </w14:solidFill>
          </w14:textFill>
        </w:rPr>
        <w:t>（详见各品种性状汇总表）</w:t>
      </w:r>
    </w:p>
    <w:p w14:paraId="1F06D265">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b/>
          <w:color w:val="000000" w:themeColor="text1"/>
          <w:szCs w:val="21"/>
          <w:lang w:val="en-US" w:eastAsia="zh-CN"/>
          <w14:textFill>
            <w14:solidFill>
              <w14:schemeClr w14:val="tx1"/>
            </w14:solidFill>
          </w14:textFill>
        </w:rPr>
      </w:pPr>
    </w:p>
    <w:p w14:paraId="354B310F">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lang w:val="en-US" w:eastAsia="zh-CN"/>
          <w14:textFill>
            <w14:solidFill>
              <w14:schemeClr w14:val="tx1"/>
            </w14:solidFill>
          </w14:textFill>
        </w:rPr>
        <w:t>6</w:t>
      </w:r>
      <w:r>
        <w:rPr>
          <w:rFonts w:hint="default" w:ascii="Times New Roman" w:hAnsi="Times New Roman" w:cs="Times New Roman"/>
          <w:b/>
          <w:color w:val="000000" w:themeColor="text1"/>
          <w:szCs w:val="21"/>
          <w14:textFill>
            <w14:solidFill>
              <w14:schemeClr w14:val="tx1"/>
            </w14:solidFill>
          </w14:textFill>
        </w:rPr>
        <w:t>、品种评价</w:t>
      </w:r>
    </w:p>
    <w:p w14:paraId="0978D780">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《云南省稻品种审定标准（2022年修订）》：</w:t>
      </w:r>
    </w:p>
    <w:p w14:paraId="540ECBD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稻瘟病综合抗性指数年度≤6.0，品种穗瘟损失率最高级≤7级。</w:t>
      </w:r>
    </w:p>
    <w:p w14:paraId="6220429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除此之外，不能高感其它两种及以上主要病害（白叶枯病、稻曲病、纹枯病等）。</w:t>
      </w:r>
    </w:p>
    <w:p w14:paraId="3D44B206">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年度结实率＜70%的区域试验点≤3个。</w:t>
      </w:r>
    </w:p>
    <w:p w14:paraId="25E416C1">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高产稳产品种：</w:t>
      </w:r>
      <w:r>
        <w:rPr>
          <w:rFonts w:hint="default" w:ascii="Times New Roman" w:hAnsi="Times New Roman" w:cs="Times New Roman"/>
          <w:color w:val="000000" w:themeColor="text1"/>
          <w:szCs w:val="21"/>
          <w14:textFill>
            <w14:solidFill>
              <w14:schemeClr w14:val="tx1"/>
            </w14:solidFill>
          </w14:textFill>
        </w:rPr>
        <w:t>与对照同等级品质，每年区域试验、生产试验产量均比对照品种增产≥4.0%，每年区域试验、生产试验增产试验点比例均≥65%。比对照品质差的品种，每年区域试验、生产试验产量比对照品种增产≥5.0%，每年区域试验、生产试验增产点比例≥75%。</w:t>
      </w:r>
    </w:p>
    <w:p w14:paraId="655A912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绿色品种：</w:t>
      </w:r>
      <w:r>
        <w:rPr>
          <w:rFonts w:hint="default" w:ascii="Times New Roman" w:hAnsi="Times New Roman" w:cs="Times New Roman"/>
          <w:color w:val="000000" w:themeColor="text1"/>
          <w:szCs w:val="21"/>
          <w14:textFill>
            <w14:solidFill>
              <w14:schemeClr w14:val="tx1"/>
            </w14:solidFill>
          </w14:textFill>
        </w:rPr>
        <w:t>抗性达到1—3级且与对照同等级，每年区域试验比对照增产≥3.0%；达到3级但低于对照，每年区域试验比对照增产≥5.0%；达到3级且优于对照，每年区域试验比对照减产≤3.0%；达到1级且优于对照，每年区域试验比对照减产≤5.0%。</w:t>
      </w:r>
    </w:p>
    <w:p w14:paraId="597E608B">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优质品种：</w:t>
      </w:r>
      <w:r>
        <w:rPr>
          <w:rFonts w:hint="default" w:ascii="Times New Roman" w:hAnsi="Times New Roman" w:cs="Times New Roman"/>
          <w:color w:val="000000" w:themeColor="text1"/>
          <w:szCs w:val="21"/>
          <w14:textFill>
            <w14:solidFill>
              <w14:schemeClr w14:val="tx1"/>
            </w14:solidFill>
          </w14:textFill>
        </w:rPr>
        <w:t>品质达到部标1—3级且与对照同等级，每年区域试验比对照增产≥3.0%；品质达到部标3级且优于对照，每年区域试验增产≥1.0%；达到部标2级且优于对照，每年区域试验比对照减产≤3.0%；达到部标1级且优于对照，每年区域试验比对照减产≤5.0%。</w:t>
      </w:r>
    </w:p>
    <w:p w14:paraId="2B83C94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绿色优质品种：</w:t>
      </w:r>
      <w:r>
        <w:rPr>
          <w:rFonts w:hint="default" w:ascii="Times New Roman" w:hAnsi="Times New Roman" w:cs="Times New Roman"/>
          <w:color w:val="000000" w:themeColor="text1"/>
          <w:szCs w:val="21"/>
          <w14:textFill>
            <w14:solidFill>
              <w14:schemeClr w14:val="tx1"/>
            </w14:solidFill>
          </w14:textFill>
        </w:rPr>
        <w:t>稻瘟病中抗及以上，且品质达到部标2级并优于对照的品种，每年区域试验比对照减产≤5.0%；稻瘟病中抗及以上，且品质达到部标1级并优于对照的品种，每年区域试验比对照减产≤7.0%。</w:t>
      </w:r>
    </w:p>
    <w:p w14:paraId="7E6A86A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以上品种的生产试验产量指标，与区域试验增减产幅度相一致。</w:t>
      </w:r>
    </w:p>
    <w:p w14:paraId="1B674A0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续试同步生产试验条件</w:t>
      </w:r>
    </w:p>
    <w:p w14:paraId="3EA51FC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南方稻区：</w:t>
      </w:r>
    </w:p>
    <w:p w14:paraId="21517E77">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1．绿色优质品种</w:t>
      </w:r>
    </w:p>
    <w:p w14:paraId="623C666C">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绿色1-3级并优于对照，且优质1-3级并优于对照，比对照品种增产≥0.0%。</w:t>
      </w:r>
    </w:p>
    <w:p w14:paraId="0EFB1831">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2．绿色或优质品种</w:t>
      </w:r>
    </w:p>
    <w:p w14:paraId="69FFBA1F">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绿色1-3级且优于对照，或优质1-3级且优于对照，比对照品种增产≥3.0%。</w:t>
      </w:r>
    </w:p>
    <w:p w14:paraId="1B084B92">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绿色1-3级但与对照同等级，或优质1-3级但与对照同等级，比对照品种增产≥5.0%。</w:t>
      </w:r>
    </w:p>
    <w:p w14:paraId="067CAE1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3．高产稳产品种</w:t>
      </w:r>
    </w:p>
    <w:p w14:paraId="22198215">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普通高产品种比对照品种增产≥8.0%。生产试验品种数量过多的组别，适当提高续生同步条件。</w:t>
      </w:r>
    </w:p>
    <w:p w14:paraId="597F05A3">
      <w:pPr>
        <w:keepNext w:val="0"/>
        <w:keepLines w:val="0"/>
        <w:pageBreakBefore w:val="0"/>
        <w:kinsoku/>
        <w:wordWrap/>
        <w:overflowPunct/>
        <w:topLinePunct w:val="0"/>
        <w:autoSpaceDE/>
        <w:autoSpaceDN/>
        <w:bidi w:val="0"/>
        <w:adjustRightInd/>
        <w:snapToGrid/>
        <w:spacing w:line="460" w:lineRule="exact"/>
        <w:ind w:left="0" w:right="0" w:firstLine="422" w:firstLineChars="20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结果处理方法：</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召开</w:t>
      </w:r>
      <w:r>
        <w:rPr>
          <w:rFonts w:hint="default" w:ascii="Times New Roman" w:hAnsi="Times New Roman" w:eastAsia="宋体" w:cs="Times New Roman"/>
          <w:color w:val="000000" w:themeColor="text1"/>
          <w:sz w:val="21"/>
          <w:szCs w:val="21"/>
          <w14:textFill>
            <w14:solidFill>
              <w14:schemeClr w14:val="tx1"/>
            </w14:solidFill>
          </w14:textFill>
        </w:rPr>
        <w:t>202</w:t>
      </w:r>
      <w:r>
        <w:rPr>
          <w:rFonts w:hint="eastAsia" w:ascii="Times New Roman" w:hAnsi="Times New Roman" w:cs="Times New Roman"/>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color w:val="000000" w:themeColor="text1"/>
          <w:sz w:val="21"/>
          <w:szCs w:val="21"/>
          <w14:textFill>
            <w14:solidFill>
              <w14:schemeClr w14:val="tx1"/>
            </w14:solidFill>
          </w14:textFill>
        </w:rPr>
        <w:t>年度水稻品种试验总结会</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依据《云南省稻品种审定标准（2022年修订）》，根据委员的意见对参试品种作出意见（简称“处理意见”），具体是：对参加一年试验的品种分别为</w:t>
      </w:r>
      <w:r>
        <w:rPr>
          <w:rFonts w:hint="eastAsia" w:ascii="Times New Roman" w:hAnsi="Times New Roman" w:cs="Times New Roman"/>
          <w:color w:val="000000" w:themeColor="text1"/>
          <w:sz w:val="21"/>
          <w:szCs w:val="21"/>
          <w:lang w:eastAsia="zh-CN"/>
          <w14:textFill>
            <w14:solidFill>
              <w14:schemeClr w14:val="tx1"/>
            </w14:solidFill>
          </w14:textFill>
        </w:rPr>
        <w:t>进入</w:t>
      </w:r>
      <w:r>
        <w:rPr>
          <w:rFonts w:hint="default" w:ascii="Times New Roman" w:hAnsi="Times New Roman" w:eastAsia="宋体" w:cs="Times New Roman"/>
          <w:color w:val="000000" w:themeColor="text1"/>
          <w:sz w:val="21"/>
          <w:szCs w:val="21"/>
          <w14:textFill>
            <w14:solidFill>
              <w14:schemeClr w14:val="tx1"/>
            </w14:solidFill>
          </w14:textFill>
        </w:rPr>
        <w:t>续试</w:t>
      </w:r>
      <w:r>
        <w:rPr>
          <w:rFonts w:hint="eastAsia" w:cs="Times New Roman"/>
          <w:color w:val="000000" w:themeColor="text1"/>
          <w:sz w:val="21"/>
          <w:szCs w:val="21"/>
          <w:lang w:eastAsia="zh-CN"/>
          <w14:textFill>
            <w14:solidFill>
              <w14:schemeClr w14:val="tx1"/>
            </w14:solidFill>
          </w14:textFill>
        </w:rPr>
        <w:t>、续生同步</w:t>
      </w:r>
      <w:r>
        <w:rPr>
          <w:rFonts w:hint="eastAsia" w:ascii="Times New Roman" w:hAnsi="Times New Roman" w:cs="Times New Roman"/>
          <w:color w:val="000000" w:themeColor="text1"/>
          <w:sz w:val="21"/>
          <w:szCs w:val="21"/>
          <w:lang w:eastAsia="zh-CN"/>
          <w14:textFill>
            <w14:solidFill>
              <w14:schemeClr w14:val="tx1"/>
            </w14:solidFill>
          </w14:textFill>
        </w:rPr>
        <w:t>或</w:t>
      </w:r>
      <w:r>
        <w:rPr>
          <w:rFonts w:hint="default" w:ascii="Times New Roman" w:hAnsi="Times New Roman" w:eastAsia="宋体" w:cs="Times New Roman"/>
          <w:color w:val="000000" w:themeColor="text1"/>
          <w:sz w:val="21"/>
          <w:szCs w:val="21"/>
          <w14:textFill>
            <w14:solidFill>
              <w14:schemeClr w14:val="tx1"/>
            </w14:solidFill>
          </w14:textFill>
        </w:rPr>
        <w:t>终止试验。</w:t>
      </w:r>
    </w:p>
    <w:p w14:paraId="69E281FB">
      <w:pPr>
        <w:keepNext w:val="0"/>
        <w:keepLines w:val="0"/>
        <w:pageBreakBefore w:val="0"/>
        <w:kinsoku/>
        <w:wordWrap/>
        <w:overflowPunct/>
        <w:topLinePunct w:val="0"/>
        <w:autoSpaceDE/>
        <w:autoSpaceDN/>
        <w:bidi w:val="0"/>
        <w:adjustRightInd/>
        <w:snapToGrid/>
        <w:spacing w:line="460" w:lineRule="exact"/>
        <w:ind w:left="0" w:right="0" w:firstLine="420" w:firstLineChars="20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lang w:eastAsia="zh-CN"/>
          <w14:textFill>
            <w14:solidFill>
              <w14:schemeClr w14:val="tx1"/>
            </w14:solidFill>
          </w14:textFill>
        </w:rPr>
        <w:t>经稻专业委员会研究决定</w:t>
      </w:r>
      <w:r>
        <w:rPr>
          <w:rFonts w:hint="eastAsia" w:cs="Times New Roman"/>
          <w:color w:val="000000" w:themeColor="text1"/>
          <w:sz w:val="21"/>
          <w:szCs w:val="21"/>
          <w:lang w:val="en-US" w:eastAsia="zh-CN"/>
          <w14:textFill>
            <w14:solidFill>
              <w14:schemeClr w14:val="tx1"/>
            </w14:solidFill>
          </w14:textFill>
        </w:rPr>
        <w:t>2025年杂交籼稻组初试品种评价以</w:t>
      </w: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内6优5182</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为对照进行评价。</w:t>
      </w:r>
    </w:p>
    <w:p w14:paraId="4FFCAACA">
      <w:pPr>
        <w:keepNext w:val="0"/>
        <w:keepLines w:val="0"/>
        <w:pageBreakBefore w:val="0"/>
        <w:widowControl w:val="0"/>
        <w:tabs>
          <w:tab w:val="left" w:pos="7038"/>
        </w:tabs>
        <w:kinsoku/>
        <w:wordWrap/>
        <w:overflowPunct/>
        <w:topLinePunct w:val="0"/>
        <w:autoSpaceDE/>
        <w:autoSpaceDN/>
        <w:bidi w:val="0"/>
        <w:adjustRightInd/>
        <w:snapToGrid/>
        <w:spacing w:line="400" w:lineRule="exact"/>
        <w:ind w:right="0" w:firstLine="422" w:firstLineChars="200"/>
        <w:textAlignment w:val="auto"/>
        <w:outlineLvl w:val="0"/>
        <w:rPr>
          <w:rFonts w:hint="default" w:ascii="Times New Roman" w:hAnsi="Times New Roman" w:cs="Times New Roman"/>
          <w:b/>
          <w:color w:val="000000" w:themeColor="text1"/>
          <w:szCs w:val="21"/>
          <w:lang w:eastAsia="zh-CN"/>
          <w14:textFill>
            <w14:solidFill>
              <w14:schemeClr w14:val="tx1"/>
            </w14:solidFill>
          </w14:textFill>
        </w:rPr>
      </w:pPr>
    </w:p>
    <w:p w14:paraId="0A90EDA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6.1、</w:t>
      </w:r>
      <w:r>
        <w:rPr>
          <w:rFonts w:hint="default" w:ascii="Times New Roman" w:hAnsi="Times New Roman" w:cs="Times New Roman"/>
          <w:b/>
          <w:color w:val="000000" w:themeColor="text1"/>
          <w:sz w:val="21"/>
          <w:szCs w:val="21"/>
          <w:lang w:val="en-US" w:eastAsia="zh-CN"/>
          <w14:textFill>
            <w14:solidFill>
              <w14:schemeClr w14:val="tx1"/>
            </w14:solidFill>
          </w14:textFill>
        </w:rPr>
        <w:t>西大两优10号</w:t>
      </w:r>
    </w:p>
    <w:p w14:paraId="324BAB9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cs="Times New Roman"/>
          <w:color w:val="000000" w:themeColor="text1"/>
          <w:lang w:val="en-US" w:eastAsia="zh-CN"/>
          <w14:textFill>
            <w14:solidFill>
              <w14:schemeClr w14:val="tx1"/>
            </w14:solidFill>
          </w14:textFill>
        </w:rPr>
        <w:t>2025年平均亩产753.75kg，比对照增产4.72%，增产点次率70%，全生育期15</w:t>
      </w:r>
      <w:r>
        <w:rPr>
          <w:rFonts w:hint="eastAsia" w:cs="Times New Roman"/>
          <w:color w:val="000000" w:themeColor="text1"/>
          <w:lang w:val="en-US" w:eastAsia="zh-CN"/>
          <w14:textFill>
            <w14:solidFill>
              <w14:schemeClr w14:val="tx1"/>
            </w14:solidFill>
          </w14:textFill>
        </w:rPr>
        <w:t>5</w:t>
      </w:r>
      <w:r>
        <w:rPr>
          <w:rFonts w:hint="default" w:cs="Times New Roman"/>
          <w:color w:val="000000" w:themeColor="text1"/>
          <w:lang w:val="en-US" w:eastAsia="zh-CN"/>
          <w14:textFill>
            <w14:solidFill>
              <w14:schemeClr w14:val="tx1"/>
            </w14:solidFill>
          </w14:textFill>
        </w:rPr>
        <w:t>天。基本苗3.91万株/亩，有效穗20.43万株/亩，株高123.1cm，穗长23.9cm，每穗总粒数199.8粒，实粒数170.1粒，结实率85.6%，千粒重28.3g。米质：出糙率81.8%，精米率72.1%，整精米率67.5%，粒长6.1mm，长宽比2.4，垩白粒率56%，垩白度16.5%，直链淀粉含量24.9%，胶稠度48mm，碱消值7级，透明度1级，水分13.1%。抗性鉴定：稻瘟病抗性：穗瘟损失率病级3级，综合抗性指数3.5，抗性级别3级，评价为中抗；白叶枯病中抗；纹枯病抗；稻曲病感。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5DA4875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2026年进入续试。</w:t>
      </w:r>
    </w:p>
    <w:p w14:paraId="775208EF">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val="en-US" w:eastAsia="zh-CN"/>
          <w14:textFill>
            <w14:solidFill>
              <w14:schemeClr w14:val="tx1"/>
            </w14:solidFill>
          </w14:textFill>
        </w:rPr>
      </w:pPr>
    </w:p>
    <w:p w14:paraId="12B7B2FA">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cs="Times New Roman"/>
          <w:color w:val="000000" w:themeColor="text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cs="Times New Roman"/>
          <w:b/>
          <w:color w:val="000000" w:themeColor="text1"/>
          <w:sz w:val="21"/>
          <w:szCs w:val="21"/>
          <w:lang w:val="en-US" w:eastAsia="zh-CN"/>
          <w14:textFill>
            <w14:solidFill>
              <w14:schemeClr w14:val="tx1"/>
            </w14:solidFill>
          </w14:textFill>
        </w:rPr>
        <w:t>2</w:t>
      </w:r>
      <w:r>
        <w:rPr>
          <w:rFonts w:hint="default" w:ascii="Times New Roman" w:hAnsi="Times New Roman" w:cs="Times New Roman"/>
          <w:b/>
          <w:color w:val="000000" w:themeColor="text1"/>
          <w:sz w:val="21"/>
          <w:szCs w:val="21"/>
          <w14:textFill>
            <w14:solidFill>
              <w14:schemeClr w14:val="tx1"/>
            </w14:solidFill>
          </w14:textFill>
        </w:rPr>
        <w:t>、</w:t>
      </w:r>
      <w:r>
        <w:rPr>
          <w:rFonts w:hint="default" w:ascii="Times New Roman" w:hAnsi="Times New Roman" w:cs="Times New Roman"/>
          <w:b/>
          <w:color w:val="000000" w:themeColor="text1"/>
          <w:sz w:val="21"/>
          <w:szCs w:val="21"/>
          <w:lang w:val="en-US" w:eastAsia="zh-CN"/>
          <w14:textFill>
            <w14:solidFill>
              <w14:schemeClr w14:val="tx1"/>
            </w14:solidFill>
          </w14:textFill>
        </w:rPr>
        <w:t>红云优2103</w:t>
      </w:r>
    </w:p>
    <w:p w14:paraId="5B2A571C">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cs="Times New Roman"/>
          <w:color w:val="000000" w:themeColor="text1"/>
          <w:lang w:val="en-US" w:eastAsia="zh-CN"/>
          <w14:textFill>
            <w14:solidFill>
              <w14:schemeClr w14:val="tx1"/>
            </w14:solidFill>
          </w14:textFill>
        </w:rPr>
        <w:t>2025年平均亩产771.26kg，比对照增产7.15%，增产点次率70%，全生育期152天。基本苗3.76万株/亩，有效穗18.44万株/亩，株高1</w:t>
      </w:r>
      <w:r>
        <w:rPr>
          <w:rFonts w:hint="eastAsia" w:cs="Times New Roman"/>
          <w:color w:val="000000" w:themeColor="text1"/>
          <w:lang w:val="en-US" w:eastAsia="zh-CN"/>
          <w14:textFill>
            <w14:solidFill>
              <w14:schemeClr w14:val="tx1"/>
            </w14:solidFill>
          </w14:textFill>
        </w:rPr>
        <w:t>1</w:t>
      </w:r>
      <w:r>
        <w:rPr>
          <w:rFonts w:hint="default" w:cs="Times New Roman"/>
          <w:color w:val="000000" w:themeColor="text1"/>
          <w:lang w:val="en-US" w:eastAsia="zh-CN"/>
          <w14:textFill>
            <w14:solidFill>
              <w14:schemeClr w14:val="tx1"/>
            </w14:solidFill>
          </w14:textFill>
        </w:rPr>
        <w:t>8.1cm，穗长27.1cm，每穗总粒数199.6粒，实粒数171.9粒，结实率86.6%，千粒重29.0g。米质：出糙率81.0%，精米率71.6%，整精米率70.5%，粒长7.2mm，长宽比3.0，垩白粒率18%，垩白度5.2%，直链淀粉含量16.6%，胶稠度82mm，碱消值6.7级，透明度1级，水分13.1%。抗性鉴定：稻瘟病抗性：穗瘟损失率病级3级，综合抗性指数3.5，抗性级别3级，评价为中抗；白叶枯病中抗；纹枯病感；稻曲病抗。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55B0A6B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2026年续试同步生产试验。</w:t>
      </w:r>
    </w:p>
    <w:p w14:paraId="0D6CEAEB">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val="en-US" w:eastAsia="zh-CN"/>
          <w14:textFill>
            <w14:solidFill>
              <w14:schemeClr w14:val="tx1"/>
            </w14:solidFill>
          </w14:textFill>
        </w:rPr>
      </w:pPr>
    </w:p>
    <w:p w14:paraId="11C57F3C">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cs="Times New Roman"/>
          <w:b/>
          <w:color w:val="000000" w:themeColor="text1"/>
          <w:sz w:val="21"/>
          <w:szCs w:val="21"/>
          <w:lang w:val="en-US" w:eastAsia="zh-CN"/>
          <w14:textFill>
            <w14:solidFill>
              <w14:schemeClr w14:val="tx1"/>
            </w14:solidFill>
          </w14:textFill>
        </w:rPr>
        <w:t>2</w:t>
      </w:r>
      <w:r>
        <w:rPr>
          <w:rFonts w:hint="default" w:ascii="Times New Roman" w:hAnsi="Times New Roman" w:cs="Times New Roman"/>
          <w:b/>
          <w:color w:val="000000" w:themeColor="text1"/>
          <w:sz w:val="21"/>
          <w:szCs w:val="21"/>
          <w14:textFill>
            <w14:solidFill>
              <w14:schemeClr w14:val="tx1"/>
            </w14:solidFill>
          </w14:textFill>
        </w:rPr>
        <w:t>、</w:t>
      </w:r>
      <w:r>
        <w:rPr>
          <w:rFonts w:hint="default" w:ascii="Times New Roman" w:hAnsi="Times New Roman" w:cs="Times New Roman"/>
          <w:b/>
          <w:color w:val="000000" w:themeColor="text1"/>
          <w:sz w:val="21"/>
          <w:szCs w:val="21"/>
          <w:lang w:val="en-US" w:eastAsia="zh-CN"/>
          <w14:textFill>
            <w14:solidFill>
              <w14:schemeClr w14:val="tx1"/>
            </w14:solidFill>
          </w14:textFill>
        </w:rPr>
        <w:t>西大优87</w:t>
      </w:r>
    </w:p>
    <w:p w14:paraId="496F5F4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cs="Times New Roman"/>
          <w:color w:val="000000" w:themeColor="text1"/>
          <w:lang w:val="en-US" w:eastAsia="zh-CN"/>
          <w14:textFill>
            <w14:solidFill>
              <w14:schemeClr w14:val="tx1"/>
            </w14:solidFill>
          </w14:textFill>
        </w:rPr>
        <w:t>2025年平均亩产731.22kg，比对照增产1.59%，增产点次率40%，全生育期151天。基本苗4.11万株/亩，有效穗18.93万株/亩，株高120.0cm，穗长26.7cm，每穗总粒数197.6粒，实粒数164.4粒，结实率83.5%，千粒重29.4g。米质：出糙率81.3%，精米率71.0%，整精米率69.2%，粒长6.9mm，长宽比3.1，垩白粒率19%，垩白度5.3%，直链淀粉含量16.2%，胶稠度86mm，碱消值6.6级，透明度1级，水分13.0%。抗性鉴定：稻瘟病抗性：穗瘟损失率病级3级，综合抗性指数3.5，抗性级别3级，评价为中抗；白叶枯病中抗；纹枯病中抗；稻曲病感。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3CCD7EF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default" w:ascii="Times New Roman" w:hAnsi="Times New Roman" w:eastAsia="宋体" w:cs="Times New Roman"/>
          <w:color w:val="000000" w:themeColor="text1"/>
          <w:sz w:val="21"/>
          <w:szCs w:val="21"/>
          <w14:textFill>
            <w14:solidFill>
              <w14:schemeClr w14:val="tx1"/>
            </w14:solidFill>
          </w14:textFill>
        </w:rPr>
        <w:t>终止试验</w:t>
      </w:r>
    </w:p>
    <w:p w14:paraId="02078DF7">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default" w:ascii="Times New Roman" w:hAnsi="Times New Roman" w:cs="Times New Roman"/>
          <w:b/>
          <w:color w:val="000000" w:themeColor="text1"/>
          <w:sz w:val="21"/>
          <w:szCs w:val="21"/>
          <w14:textFill>
            <w14:solidFill>
              <w14:schemeClr w14:val="tx1"/>
            </w14:solidFill>
          </w14:textFill>
        </w:rPr>
      </w:pPr>
    </w:p>
    <w:p w14:paraId="5A4AD741">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cs="Times New Roman"/>
          <w:color w:val="000000" w:themeColor="text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cs="Times New Roman"/>
          <w:b/>
          <w:color w:val="000000" w:themeColor="text1"/>
          <w:sz w:val="21"/>
          <w:szCs w:val="21"/>
          <w:lang w:val="en-US" w:eastAsia="zh-CN"/>
          <w14:textFill>
            <w14:solidFill>
              <w14:schemeClr w14:val="tx1"/>
            </w14:solidFill>
          </w14:textFill>
        </w:rPr>
        <w:t>3</w:t>
      </w:r>
      <w:r>
        <w:rPr>
          <w:rFonts w:hint="default" w:ascii="Times New Roman" w:hAnsi="Times New Roman" w:cs="Times New Roman"/>
          <w:b/>
          <w:color w:val="000000" w:themeColor="text1"/>
          <w:sz w:val="21"/>
          <w:szCs w:val="21"/>
          <w14:textFill>
            <w14:solidFill>
              <w14:schemeClr w14:val="tx1"/>
            </w14:solidFill>
          </w14:textFill>
        </w:rPr>
        <w:t>、</w:t>
      </w:r>
      <w:r>
        <w:rPr>
          <w:rFonts w:hint="default" w:ascii="Times New Roman" w:hAnsi="Times New Roman" w:cs="Times New Roman"/>
          <w:b/>
          <w:color w:val="000000" w:themeColor="text1"/>
          <w:sz w:val="21"/>
          <w:szCs w:val="21"/>
          <w:lang w:val="en-US" w:eastAsia="zh-CN"/>
          <w14:textFill>
            <w14:solidFill>
              <w14:schemeClr w14:val="tx1"/>
            </w14:solidFill>
          </w14:textFill>
        </w:rPr>
        <w:t>华两优</w:t>
      </w:r>
      <w:r>
        <w:rPr>
          <w:rFonts w:hint="eastAsia" w:cs="Times New Roman"/>
          <w:b/>
          <w:color w:val="000000" w:themeColor="text1"/>
          <w:sz w:val="21"/>
          <w:szCs w:val="21"/>
          <w:lang w:val="en-US" w:eastAsia="zh-CN"/>
          <w14:textFill>
            <w14:solidFill>
              <w14:schemeClr w14:val="tx1"/>
            </w14:solidFill>
          </w14:textFill>
        </w:rPr>
        <w:t>315（原名</w:t>
      </w:r>
      <w:r>
        <w:rPr>
          <w:rFonts w:hint="default" w:ascii="Times New Roman" w:hAnsi="Times New Roman" w:cs="Times New Roman"/>
          <w:b/>
          <w:color w:val="000000" w:themeColor="text1"/>
          <w:sz w:val="21"/>
          <w:szCs w:val="21"/>
          <w:lang w:val="en-US" w:eastAsia="zh-CN"/>
          <w14:textFill>
            <w14:solidFill>
              <w14:schemeClr w14:val="tx1"/>
            </w14:solidFill>
          </w14:textFill>
        </w:rPr>
        <w:t>华两优</w:t>
      </w:r>
      <w:r>
        <w:rPr>
          <w:rFonts w:hint="eastAsia" w:cs="Times New Roman"/>
          <w:b/>
          <w:color w:val="000000" w:themeColor="text1"/>
          <w:sz w:val="21"/>
          <w:szCs w:val="21"/>
          <w:lang w:val="en-US" w:eastAsia="zh-CN"/>
          <w14:textFill>
            <w14:solidFill>
              <w14:schemeClr w14:val="tx1"/>
            </w14:solidFill>
          </w14:textFill>
        </w:rPr>
        <w:t>108）</w:t>
      </w:r>
    </w:p>
    <w:p w14:paraId="0E5D158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cs="Times New Roman"/>
          <w:color w:val="000000" w:themeColor="text1"/>
          <w:lang w:val="en-US" w:eastAsia="zh-CN"/>
          <w14:textFill>
            <w14:solidFill>
              <w14:schemeClr w14:val="tx1"/>
            </w14:solidFill>
          </w14:textFill>
        </w:rPr>
        <w:t>2025年平均亩产693.49kg，比对照减产3.65%，增产点次率20%，全生育期14</w:t>
      </w:r>
      <w:r>
        <w:rPr>
          <w:rFonts w:hint="eastAsia" w:cs="Times New Roman"/>
          <w:color w:val="000000" w:themeColor="text1"/>
          <w:lang w:val="en-US" w:eastAsia="zh-CN"/>
          <w14:textFill>
            <w14:solidFill>
              <w14:schemeClr w14:val="tx1"/>
            </w14:solidFill>
          </w14:textFill>
        </w:rPr>
        <w:t>9</w:t>
      </w:r>
      <w:r>
        <w:rPr>
          <w:rFonts w:hint="default" w:cs="Times New Roman"/>
          <w:color w:val="000000" w:themeColor="text1"/>
          <w:lang w:val="en-US" w:eastAsia="zh-CN"/>
          <w14:textFill>
            <w14:solidFill>
              <w14:schemeClr w14:val="tx1"/>
            </w14:solidFill>
          </w14:textFill>
        </w:rPr>
        <w:t>天。基本苗4.37万株/亩，有效穗18.64万株/亩，株高112.7cm，穗长22.8cm，每穗总粒数216.7粒，实粒数176.5粒，结实率81.5%，千粒重24.2g。米质：出糙率81.1%，精米率72.0%，整精米率70.8%，粒长6.2mm，长宽比2.9，垩白粒率35%，垩白度8.2%，直链淀粉含量21.2%，胶稠度35mm，碱消值6级，透明度1级，水分13.1%。抗性鉴定：稻瘟病抗性：穗瘟损失率病级5级，综合抗性指数4.5，抗性级别5级，评价为中感；白叶枯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；纹枯病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；稻曲病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740F871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default" w:ascii="Times New Roman" w:hAnsi="Times New Roman" w:eastAsia="宋体" w:cs="Times New Roman"/>
          <w:color w:val="000000" w:themeColor="text1"/>
          <w:sz w:val="21"/>
          <w:szCs w:val="21"/>
          <w14:textFill>
            <w14:solidFill>
              <w14:schemeClr w14:val="tx1"/>
            </w14:solidFill>
          </w14:textFill>
        </w:rPr>
        <w:t>终止试验</w:t>
      </w:r>
    </w:p>
    <w:p w14:paraId="604AB639">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val="en-US" w:eastAsia="zh-CN"/>
          <w14:textFill>
            <w14:solidFill>
              <w14:schemeClr w14:val="tx1"/>
            </w14:solidFill>
          </w14:textFill>
        </w:rPr>
      </w:pPr>
    </w:p>
    <w:p w14:paraId="5D5AF003">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6.4、</w:t>
      </w:r>
      <w:r>
        <w:rPr>
          <w:rFonts w:hint="default" w:ascii="Times New Roman" w:hAnsi="Times New Roman" w:cs="Times New Roman"/>
          <w:b/>
          <w:color w:val="000000" w:themeColor="text1"/>
          <w:sz w:val="21"/>
          <w:szCs w:val="21"/>
          <w:lang w:val="en-US" w:eastAsia="zh-CN"/>
          <w14:textFill>
            <w14:solidFill>
              <w14:schemeClr w14:val="tx1"/>
            </w14:solidFill>
          </w14:textFill>
        </w:rPr>
        <w:t>谷两优安香丝苗</w:t>
      </w:r>
    </w:p>
    <w:p w14:paraId="0A12DCAC">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cs="Times New Roman"/>
          <w:color w:val="000000" w:themeColor="text1"/>
          <w:lang w:val="en-US" w:eastAsia="zh-CN"/>
          <w14:textFill>
            <w14:solidFill>
              <w14:schemeClr w14:val="tx1"/>
            </w14:solidFill>
          </w14:textFill>
        </w:rPr>
        <w:t>2025年平均亩产639.98kg，比对照减产11.09%，增产点次率10%，全生育期154天。基本苗3.86万株/亩，有效穗17.52万株/亩，株高117.5cm，穗长23.5cm，每穗总粒数202.2粒，实粒数150.7粒，结实率75.1%，千粒重27.6g。米质：出糙率80.6%，精米率70.0%，整精米率66.5%，粒长7.1mm，长宽比3.6，垩白粒率5%，垩白度1.4%，直链淀粉含量17.4%，胶稠度72mm，碱消值7级，透明度1级，水分13.1%，</w:t>
      </w:r>
      <w:r>
        <w:rPr>
          <w:rFonts w:hint="default" w:cs="Times New Roman"/>
          <w:b/>
          <w:bCs/>
          <w:color w:val="000000" w:themeColor="text1"/>
          <w:lang w:val="en-US" w:eastAsia="zh-CN"/>
          <w14:textFill>
            <w14:solidFill>
              <w14:schemeClr w14:val="tx1"/>
            </w14:solidFill>
          </w14:textFill>
        </w:rPr>
        <w:t>达部优2级。</w:t>
      </w:r>
      <w:r>
        <w:rPr>
          <w:rFonts w:hint="default" w:cs="Times New Roman"/>
          <w:color w:val="000000" w:themeColor="text1"/>
          <w:lang w:val="en-US" w:eastAsia="zh-CN"/>
          <w14:textFill>
            <w14:solidFill>
              <w14:schemeClr w14:val="tx1"/>
            </w14:solidFill>
          </w14:textFill>
        </w:rPr>
        <w:t>抗性鉴定：稻瘟病抗性：穗瘟损失率病级7级，综合抗性指数6.5，抗性级别7级，评价为感；白叶枯病中抗；纹枯病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；稻曲病高感。结实率&lt;70%试点2个。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48CA1D5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default" w:ascii="Times New Roman" w:hAnsi="Times New Roman" w:eastAsia="宋体" w:cs="Times New Roman"/>
          <w:color w:val="000000" w:themeColor="text1"/>
          <w:sz w:val="21"/>
          <w:szCs w:val="21"/>
          <w14:textFill>
            <w14:solidFill>
              <w14:schemeClr w14:val="tx1"/>
            </w14:solidFill>
          </w14:textFill>
        </w:rPr>
        <w:t>终止试验</w:t>
      </w:r>
    </w:p>
    <w:p w14:paraId="70CA5AB8">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val="en-US" w:eastAsia="zh-CN"/>
          <w14:textFill>
            <w14:solidFill>
              <w14:schemeClr w14:val="tx1"/>
            </w14:solidFill>
          </w14:textFill>
        </w:rPr>
      </w:pPr>
    </w:p>
    <w:p w14:paraId="6586FF21">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6.5、</w:t>
      </w:r>
      <w:r>
        <w:rPr>
          <w:rFonts w:hint="default" w:ascii="Times New Roman" w:hAnsi="Times New Roman" w:cs="Times New Roman"/>
          <w:b/>
          <w:color w:val="000000" w:themeColor="text1"/>
          <w:sz w:val="21"/>
          <w:szCs w:val="21"/>
          <w:lang w:val="en-US" w:eastAsia="zh-CN"/>
          <w14:textFill>
            <w14:solidFill>
              <w14:schemeClr w14:val="tx1"/>
            </w14:solidFill>
          </w14:textFill>
        </w:rPr>
        <w:t>永芳优506</w:t>
      </w:r>
    </w:p>
    <w:p w14:paraId="053ACE7A">
      <w:pPr>
        <w:keepNext w:val="0"/>
        <w:keepLines w:val="0"/>
        <w:pageBreakBefore w:val="0"/>
        <w:kinsoku/>
        <w:wordWrap/>
        <w:overflowPunct/>
        <w:topLinePunct w:val="0"/>
        <w:autoSpaceDE/>
        <w:autoSpaceDN/>
        <w:bidi w:val="0"/>
        <w:adjustRightInd/>
        <w:snapToGrid/>
        <w:spacing w:line="460" w:lineRule="exact"/>
        <w:ind w:left="420" w:leftChars="200" w:right="0" w:firstLine="0" w:firstLineChars="0"/>
        <w:rPr>
          <w:rFonts w:hint="default" w:ascii="Times New Roman" w:hAnsi="Times New Roman" w:cs="Times New Roman"/>
          <w:color w:val="000000" w:themeColor="text1"/>
          <w:szCs w:val="21"/>
          <w14:textFill>
            <w14:solidFill>
              <w14:schemeClr w14:val="tx1"/>
            </w14:solidFill>
          </w14:textFill>
        </w:rPr>
      </w:pPr>
      <w:r>
        <w:rPr>
          <w:rFonts w:hint="default" w:cs="Times New Roman"/>
          <w:color w:val="000000" w:themeColor="text1"/>
          <w:lang w:val="en-US" w:eastAsia="zh-CN"/>
          <w14:textFill>
            <w14:solidFill>
              <w14:schemeClr w14:val="tx1"/>
            </w14:solidFill>
          </w14:textFill>
        </w:rPr>
        <w:t>2025年平均亩产729.93kg，比对照增产1.41%，增产点次率50%，全生育期15</w:t>
      </w:r>
      <w:r>
        <w:rPr>
          <w:rFonts w:hint="eastAsia" w:cs="Times New Roman"/>
          <w:color w:val="000000" w:themeColor="text1"/>
          <w:lang w:val="en-US" w:eastAsia="zh-CN"/>
          <w14:textFill>
            <w14:solidFill>
              <w14:schemeClr w14:val="tx1"/>
            </w14:solidFill>
          </w14:textFill>
        </w:rPr>
        <w:t>4</w:t>
      </w:r>
      <w:r>
        <w:rPr>
          <w:rFonts w:hint="default" w:cs="Times New Roman"/>
          <w:color w:val="000000" w:themeColor="text1"/>
          <w:lang w:val="en-US" w:eastAsia="zh-CN"/>
          <w14:textFill>
            <w14:solidFill>
              <w14:schemeClr w14:val="tx1"/>
            </w14:solidFill>
          </w14:textFill>
        </w:rPr>
        <w:t>天。基本苗4.18万株/亩，有效穗18.70万株/亩，株高119.2cm，穗长25.2cm，每穗总粒数221.4粒，实粒数170.7粒，结实率77.8%，千粒重26.7g。米质：出糙率81.4%，精米率71.5%，整精米率68.9%，粒长6.7mm，长宽比3.1，垩白粒率10%，垩白度3.0%，直链淀粉含量18.7%，胶稠度66mm，碱消值7级，透明度1级，水分13.0%，</w:t>
      </w:r>
      <w:r>
        <w:rPr>
          <w:rFonts w:hint="default" w:cs="Times New Roman"/>
          <w:b/>
          <w:bCs/>
          <w:color w:val="000000" w:themeColor="text1"/>
          <w:lang w:val="en-US" w:eastAsia="zh-CN"/>
          <w14:textFill>
            <w14:solidFill>
              <w14:schemeClr w14:val="tx1"/>
            </w14:solidFill>
          </w14:textFill>
        </w:rPr>
        <w:t>达部优2级</w:t>
      </w:r>
      <w:r>
        <w:rPr>
          <w:rFonts w:hint="default" w:cs="Times New Roman"/>
          <w:color w:val="000000" w:themeColor="text1"/>
          <w:lang w:val="en-US" w:eastAsia="zh-CN"/>
          <w14:textFill>
            <w14:solidFill>
              <w14:schemeClr w14:val="tx1"/>
            </w14:solidFill>
          </w14:textFill>
        </w:rPr>
        <w:t>。抗性鉴定：稻瘟病抗性：穗瘟损失率病级5级，综合抗性指数5，抗性级别5级，评价为中感；白叶枯病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；纹枯病抗；稻曲病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1B593D6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2026年进入续试。</w:t>
      </w:r>
    </w:p>
    <w:p w14:paraId="45A71278">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val="en-US" w:eastAsia="zh-CN"/>
          <w14:textFill>
            <w14:solidFill>
              <w14:schemeClr w14:val="tx1"/>
            </w14:solidFill>
          </w14:textFill>
        </w:rPr>
      </w:pPr>
    </w:p>
    <w:p w14:paraId="1410A8E4">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6.6、</w:t>
      </w:r>
      <w:r>
        <w:rPr>
          <w:rFonts w:hint="default" w:ascii="Times New Roman" w:hAnsi="Times New Roman" w:cs="Times New Roman"/>
          <w:b/>
          <w:color w:val="000000" w:themeColor="text1"/>
          <w:sz w:val="21"/>
          <w:szCs w:val="21"/>
          <w:lang w:val="en-US" w:eastAsia="zh-CN"/>
          <w14:textFill>
            <w14:solidFill>
              <w14:schemeClr w14:val="tx1"/>
            </w14:solidFill>
          </w14:textFill>
        </w:rPr>
        <w:t>玉香优玖香</w:t>
      </w:r>
    </w:p>
    <w:p w14:paraId="08F1D2DB">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cs="Times New Roman"/>
          <w:color w:val="000000" w:themeColor="text1"/>
          <w:lang w:val="en-US" w:eastAsia="zh-CN"/>
          <w14:textFill>
            <w14:solidFill>
              <w14:schemeClr w14:val="tx1"/>
            </w14:solidFill>
          </w14:textFill>
        </w:rPr>
        <w:t>2025年平均亩产629.29kg，比对照减产12.57%，增产点次率0%，全生育期1</w:t>
      </w:r>
      <w:r>
        <w:rPr>
          <w:rFonts w:hint="eastAsia" w:cs="Times New Roman"/>
          <w:color w:val="000000" w:themeColor="text1"/>
          <w:lang w:val="en-US" w:eastAsia="zh-CN"/>
          <w14:textFill>
            <w14:solidFill>
              <w14:schemeClr w14:val="tx1"/>
            </w14:solidFill>
          </w14:textFill>
        </w:rPr>
        <w:t>50</w:t>
      </w:r>
      <w:r>
        <w:rPr>
          <w:rFonts w:hint="default" w:cs="Times New Roman"/>
          <w:color w:val="000000" w:themeColor="text1"/>
          <w:lang w:val="en-US" w:eastAsia="zh-CN"/>
          <w14:textFill>
            <w14:solidFill>
              <w14:schemeClr w14:val="tx1"/>
            </w14:solidFill>
          </w14:textFill>
        </w:rPr>
        <w:t>天。基本苗4.20万株/亩，有效穗18.63万株/亩，株高110.9cm，穗长24.7cm，每穗总粒数235.2粒，实粒数178.3粒，结实率75.9%，千粒重24.2g。米质：出糙率81.7%，精米率71.3%，整精米率69.5%，粒长7.0mm，长宽比3.8，垩白粒率7%，垩白度1.5%，直链淀粉含量16.7%，胶稠度58mm，碱消值6.5级，透明度1级，水分13.2%，</w:t>
      </w:r>
      <w:r>
        <w:rPr>
          <w:rFonts w:hint="default" w:cs="Times New Roman"/>
          <w:b/>
          <w:bCs/>
          <w:color w:val="000000" w:themeColor="text1"/>
          <w:lang w:val="en-US" w:eastAsia="zh-CN"/>
          <w14:textFill>
            <w14:solidFill>
              <w14:schemeClr w14:val="tx1"/>
            </w14:solidFill>
          </w14:textFill>
        </w:rPr>
        <w:t>达部优3级</w:t>
      </w:r>
      <w:r>
        <w:rPr>
          <w:rFonts w:hint="default" w:cs="Times New Roman"/>
          <w:color w:val="000000" w:themeColor="text1"/>
          <w:lang w:val="en-US" w:eastAsia="zh-CN"/>
          <w14:textFill>
            <w14:solidFill>
              <w14:schemeClr w14:val="tx1"/>
            </w14:solidFill>
          </w14:textFill>
        </w:rPr>
        <w:t>。抗性鉴定：稻瘟病抗性：穗瘟损失率病级7.5级，综合抗性指数6.375，抗性级别7级，评价为感；白叶枯病中抗；纹枯病抗；稻曲病中抗。结实率&lt;70%试点2个。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471E611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default" w:ascii="Times New Roman" w:hAnsi="Times New Roman" w:eastAsia="宋体" w:cs="Times New Roman"/>
          <w:color w:val="000000" w:themeColor="text1"/>
          <w:sz w:val="21"/>
          <w:szCs w:val="21"/>
          <w14:textFill>
            <w14:solidFill>
              <w14:schemeClr w14:val="tx1"/>
            </w14:solidFill>
          </w14:textFill>
        </w:rPr>
        <w:t>终止试验</w:t>
      </w:r>
    </w:p>
    <w:p w14:paraId="3AABEDC4">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val="en-US" w:eastAsia="zh-CN"/>
          <w14:textFill>
            <w14:solidFill>
              <w14:schemeClr w14:val="tx1"/>
            </w14:solidFill>
          </w14:textFill>
        </w:rPr>
      </w:pPr>
    </w:p>
    <w:p w14:paraId="26C0E649">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6.7、</w:t>
      </w:r>
      <w:r>
        <w:rPr>
          <w:rFonts w:hint="default" w:ascii="Times New Roman" w:hAnsi="Times New Roman" w:cs="Times New Roman"/>
          <w:b/>
          <w:color w:val="000000" w:themeColor="text1"/>
          <w:sz w:val="21"/>
          <w:szCs w:val="21"/>
          <w:lang w:val="en-US" w:eastAsia="zh-CN"/>
          <w14:textFill>
            <w14:solidFill>
              <w14:schemeClr w14:val="tx1"/>
            </w14:solidFill>
          </w14:textFill>
        </w:rPr>
        <w:t>云两优9819</w:t>
      </w:r>
    </w:p>
    <w:p w14:paraId="709B875B">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cs="Times New Roman"/>
          <w:color w:val="000000" w:themeColor="text1"/>
          <w:lang w:val="en-US" w:eastAsia="zh-CN"/>
          <w14:textFill>
            <w14:solidFill>
              <w14:schemeClr w14:val="tx1"/>
            </w14:solidFill>
          </w14:textFill>
        </w:rPr>
        <w:t>2025年平均亩产648.62kg，比对照减产9.89%，增产点次率20%，全生育期1</w:t>
      </w:r>
      <w:r>
        <w:rPr>
          <w:rFonts w:hint="eastAsia" w:cs="Times New Roman"/>
          <w:color w:val="000000" w:themeColor="text1"/>
          <w:lang w:val="en-US" w:eastAsia="zh-CN"/>
          <w14:textFill>
            <w14:solidFill>
              <w14:schemeClr w14:val="tx1"/>
            </w14:solidFill>
          </w14:textFill>
        </w:rPr>
        <w:t>50</w:t>
      </w:r>
      <w:r>
        <w:rPr>
          <w:rFonts w:hint="default" w:cs="Times New Roman"/>
          <w:color w:val="000000" w:themeColor="text1"/>
          <w:lang w:val="en-US" w:eastAsia="zh-CN"/>
          <w14:textFill>
            <w14:solidFill>
              <w14:schemeClr w14:val="tx1"/>
            </w14:solidFill>
          </w14:textFill>
        </w:rPr>
        <w:t>天。基本苗3.85万株/亩，有效穗18.42万株/亩，株高116.7cm，穗长26.2cm，每穗总粒数223.9粒，实粒数158.1粒，结实率70.9%，千粒重27.1g。米质：出糙率81.3%，精米率70.7%，整精米率68.6%，粒长6.8mm，长宽比3.3，垩白粒率11%，垩白度3.0%，直链淀粉含量17.0%，胶稠度72mm，碱消值6.5级，透明度1级，水分13.3%，</w:t>
      </w:r>
      <w:r>
        <w:rPr>
          <w:rFonts w:hint="default" w:cs="Times New Roman"/>
          <w:b/>
          <w:bCs/>
          <w:color w:val="000000" w:themeColor="text1"/>
          <w:lang w:val="en-US" w:eastAsia="zh-CN"/>
          <w14:textFill>
            <w14:solidFill>
              <w14:schemeClr w14:val="tx1"/>
            </w14:solidFill>
          </w14:textFill>
        </w:rPr>
        <w:t>达部优2级。</w:t>
      </w:r>
      <w:r>
        <w:rPr>
          <w:rFonts w:hint="default" w:cs="Times New Roman"/>
          <w:color w:val="000000" w:themeColor="text1"/>
          <w:lang w:val="en-US" w:eastAsia="zh-CN"/>
          <w14:textFill>
            <w14:solidFill>
              <w14:schemeClr w14:val="tx1"/>
            </w14:solidFill>
          </w14:textFill>
        </w:rPr>
        <w:t>抗性鉴定：稻瘟病抗性：穗瘟损失率病级5.5级，综合抗性指数5.375，抗性级别5级，评价为中感；白叶枯病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；纹枯病中抗；稻曲病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。结实率&lt;70%试点6个。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72CFDD9B">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default" w:ascii="Times New Roman" w:hAnsi="Times New Roman" w:eastAsia="宋体" w:cs="Times New Roman"/>
          <w:color w:val="000000" w:themeColor="text1"/>
          <w:sz w:val="21"/>
          <w:szCs w:val="21"/>
          <w14:textFill>
            <w14:solidFill>
              <w14:schemeClr w14:val="tx1"/>
            </w14:solidFill>
          </w14:textFill>
        </w:rPr>
        <w:t>终止试验</w:t>
      </w:r>
    </w:p>
    <w:p w14:paraId="7A2828F3">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default" w:cs="Times New Roman"/>
          <w:color w:val="000000" w:themeColor="text1"/>
          <w:lang w:val="en-US" w:eastAsia="zh-CN"/>
          <w14:textFill>
            <w14:solidFill>
              <w14:schemeClr w14:val="tx1"/>
            </w14:solidFill>
          </w14:textFill>
        </w:rPr>
      </w:pPr>
    </w:p>
    <w:p w14:paraId="124B88D1">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6.8、</w:t>
      </w:r>
      <w:r>
        <w:rPr>
          <w:rFonts w:hint="default" w:ascii="Times New Roman" w:hAnsi="Times New Roman" w:cs="Times New Roman"/>
          <w:b/>
          <w:color w:val="000000" w:themeColor="text1"/>
          <w:sz w:val="21"/>
          <w:szCs w:val="21"/>
          <w:lang w:val="en-US" w:eastAsia="zh-CN"/>
          <w14:textFill>
            <w14:solidFill>
              <w14:schemeClr w14:val="tx1"/>
            </w14:solidFill>
          </w14:textFill>
        </w:rPr>
        <w:t>滇旱两优597</w:t>
      </w:r>
    </w:p>
    <w:p w14:paraId="1D3DAEF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cs="Times New Roman"/>
          <w:color w:val="000000" w:themeColor="text1"/>
          <w:lang w:val="en-US" w:eastAsia="zh-CN"/>
          <w14:textFill>
            <w14:solidFill>
              <w14:schemeClr w14:val="tx1"/>
            </w14:solidFill>
          </w14:textFill>
        </w:rPr>
      </w:pPr>
      <w:r>
        <w:rPr>
          <w:rFonts w:hint="default" w:cs="Times New Roman"/>
          <w:color w:val="000000" w:themeColor="text1"/>
          <w:lang w:val="en-US" w:eastAsia="zh-CN"/>
          <w14:textFill>
            <w14:solidFill>
              <w14:schemeClr w14:val="tx1"/>
            </w14:solidFill>
          </w14:textFill>
        </w:rPr>
        <w:t>2025年平均亩产649.57kg，比对照减产9.76%，增产点次率10%，全生育期15</w:t>
      </w:r>
      <w:r>
        <w:rPr>
          <w:rFonts w:hint="eastAsia" w:cs="Times New Roman"/>
          <w:color w:val="000000" w:themeColor="text1"/>
          <w:lang w:val="en-US" w:eastAsia="zh-CN"/>
          <w14:textFill>
            <w14:solidFill>
              <w14:schemeClr w14:val="tx1"/>
            </w14:solidFill>
          </w14:textFill>
        </w:rPr>
        <w:t>2</w:t>
      </w:r>
      <w:r>
        <w:rPr>
          <w:rFonts w:hint="default" w:cs="Times New Roman"/>
          <w:color w:val="000000" w:themeColor="text1"/>
          <w:lang w:val="en-US" w:eastAsia="zh-CN"/>
          <w14:textFill>
            <w14:solidFill>
              <w14:schemeClr w14:val="tx1"/>
            </w14:solidFill>
          </w14:textFill>
        </w:rPr>
        <w:t>天。基本苗3.70万株/亩，有效穗17.45万株/亩，株高128.9cm，穗长24.0cm，每穗总粒数196.5粒，实粒数162.5粒，结实率82.6%，千粒重28.4g。米质：出糙率81.3%，精米率72.2%，整精米率71.1%，粒长6.6mm，长宽比3.0，垩白粒率15%，垩白度3.0%，直链淀粉含量16.3%，胶稠度70mm，碱消值5级，透明度1级，水分13.1%，</w:t>
      </w:r>
      <w:r>
        <w:rPr>
          <w:rFonts w:hint="default" w:cs="Times New Roman"/>
          <w:b/>
          <w:bCs/>
          <w:color w:val="000000" w:themeColor="text1"/>
          <w:lang w:val="en-US" w:eastAsia="zh-CN"/>
          <w14:textFill>
            <w14:solidFill>
              <w14:schemeClr w14:val="tx1"/>
            </w14:solidFill>
          </w14:textFill>
        </w:rPr>
        <w:t>达部优3级。</w:t>
      </w:r>
      <w:r>
        <w:rPr>
          <w:rFonts w:hint="default" w:cs="Times New Roman"/>
          <w:color w:val="000000" w:themeColor="text1"/>
          <w:lang w:val="en-US" w:eastAsia="zh-CN"/>
          <w14:textFill>
            <w14:solidFill>
              <w14:schemeClr w14:val="tx1"/>
            </w14:solidFill>
          </w14:textFill>
        </w:rPr>
        <w:t>抗性鉴定：稻瘟病抗性：穗瘟损失率病级3级，综合抗性指数3，抗性级别3级，评价为中抗；白叶枯病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；纹枯病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；稻曲病高感。结实率&lt;70%试点1个。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6AB1A07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default" w:ascii="Times New Roman" w:hAnsi="Times New Roman" w:eastAsia="宋体" w:cs="Times New Roman"/>
          <w:color w:val="000000" w:themeColor="text1"/>
          <w:sz w:val="21"/>
          <w:szCs w:val="21"/>
          <w14:textFill>
            <w14:solidFill>
              <w14:schemeClr w14:val="tx1"/>
            </w14:solidFill>
          </w14:textFill>
        </w:rPr>
        <w:t>终止试验</w:t>
      </w:r>
    </w:p>
    <w:p w14:paraId="5FA0788B">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val="en-US" w:eastAsia="zh-CN"/>
          <w14:textFill>
            <w14:solidFill>
              <w14:schemeClr w14:val="tx1"/>
            </w14:solidFill>
          </w14:textFill>
        </w:rPr>
      </w:pPr>
    </w:p>
    <w:p w14:paraId="0EE9C82C">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6.9、</w:t>
      </w:r>
      <w:r>
        <w:rPr>
          <w:rFonts w:hint="default" w:ascii="Times New Roman" w:hAnsi="Times New Roman" w:cs="Times New Roman"/>
          <w:b/>
          <w:color w:val="000000" w:themeColor="text1"/>
          <w:sz w:val="21"/>
          <w:szCs w:val="21"/>
          <w:lang w:val="en-US" w:eastAsia="zh-CN"/>
          <w14:textFill>
            <w14:solidFill>
              <w14:schemeClr w14:val="tx1"/>
            </w14:solidFill>
          </w14:textFill>
        </w:rPr>
        <w:t>玉龙优19131</w:t>
      </w:r>
    </w:p>
    <w:p w14:paraId="653B91C9">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val="en-US" w:eastAsia="zh-CN"/>
          <w14:textFill>
            <w14:solidFill>
              <w14:schemeClr w14:val="tx1"/>
            </w14:solidFill>
          </w14:textFill>
        </w:rPr>
      </w:pPr>
      <w:r>
        <w:rPr>
          <w:rFonts w:hint="default" w:cs="Times New Roman"/>
          <w:color w:val="000000" w:themeColor="text1"/>
          <w:lang w:val="en-US" w:eastAsia="zh-CN"/>
          <w14:textFill>
            <w14:solidFill>
              <w14:schemeClr w14:val="tx1"/>
            </w14:solidFill>
          </w14:textFill>
        </w:rPr>
        <w:t>2025年平均亩产699.99kg，比对照减产2.75%，增产点次率30%，全生育期151天。基本苗4.25万株/亩，有效穗18.67万株/亩，株高125.0cm，穗长26.5cm，每穗总粒数216.5粒，实粒数169.8粒，结实率78.3%，千粒重29.1g。米质：出糙率81.3%，精米率70.4%，整精米率68.5%，粒长7.0mm，长宽比3.1，垩白粒率7%，垩白度2.0%，直链淀粉含量17.3%，胶稠度80mm，碱消值6.8级，透明度1级，水分13.4%，</w:t>
      </w:r>
      <w:r>
        <w:rPr>
          <w:rFonts w:hint="default" w:cs="Times New Roman"/>
          <w:b/>
          <w:bCs/>
          <w:color w:val="000000" w:themeColor="text1"/>
          <w:lang w:val="en-US" w:eastAsia="zh-CN"/>
          <w14:textFill>
            <w14:solidFill>
              <w14:schemeClr w14:val="tx1"/>
            </w14:solidFill>
          </w14:textFill>
        </w:rPr>
        <w:t>达部优2级</w:t>
      </w:r>
      <w:r>
        <w:rPr>
          <w:rFonts w:hint="default" w:cs="Times New Roman"/>
          <w:color w:val="000000" w:themeColor="text1"/>
          <w:lang w:val="en-US" w:eastAsia="zh-CN"/>
          <w14:textFill>
            <w14:solidFill>
              <w14:schemeClr w14:val="tx1"/>
            </w14:solidFill>
          </w14:textFill>
        </w:rPr>
        <w:t>。抗性鉴定：稻瘟病抗性：穗瘟损失率病级5级，综合抗性指数4.5，抗性级别5级，评价为中感；白叶枯病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；纹枯病抗；稻曲病中抗。结实率&lt;70%试点2个。</w:t>
      </w:r>
      <w:r>
        <w:rPr>
          <w:rFonts w:hint="eastAsia" w:cs="Times New Roman"/>
          <w:color w:val="000000" w:themeColor="text1"/>
          <w:lang w:val="en-US" w:eastAsia="zh-CN"/>
          <w14:textFill>
            <w14:solidFill>
              <w14:schemeClr w14:val="tx1"/>
            </w14:solidFill>
          </w14:textFill>
        </w:rPr>
        <w:t>耿马点叶瘟重，隆阳点白叶枯重。</w:t>
      </w:r>
    </w:p>
    <w:p w14:paraId="7622F1C8">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2026年进入续试。</w:t>
      </w:r>
    </w:p>
    <w:p w14:paraId="316A5B8A">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val="en-US" w:eastAsia="zh-CN"/>
          <w14:textFill>
            <w14:solidFill>
              <w14:schemeClr w14:val="tx1"/>
            </w14:solidFill>
          </w14:textFill>
        </w:rPr>
      </w:pPr>
    </w:p>
    <w:p w14:paraId="144828AB">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6.10、</w:t>
      </w:r>
      <w:r>
        <w:rPr>
          <w:rFonts w:hint="default" w:ascii="Times New Roman" w:hAnsi="Times New Roman" w:cs="Times New Roman"/>
          <w:b/>
          <w:color w:val="000000" w:themeColor="text1"/>
          <w:sz w:val="21"/>
          <w:szCs w:val="21"/>
          <w:lang w:val="en-US" w:eastAsia="zh-CN"/>
          <w14:textFill>
            <w14:solidFill>
              <w14:schemeClr w14:val="tx1"/>
            </w14:solidFill>
          </w14:textFill>
        </w:rPr>
        <w:t>泸香优8136</w:t>
      </w:r>
    </w:p>
    <w:p w14:paraId="1FA3576B">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cs="Times New Roman"/>
          <w:color w:val="000000" w:themeColor="text1"/>
          <w:lang w:val="en-US" w:eastAsia="zh-CN"/>
          <w14:textFill>
            <w14:solidFill>
              <w14:schemeClr w14:val="tx1"/>
            </w14:solidFill>
          </w14:textFill>
        </w:rPr>
      </w:pPr>
      <w:r>
        <w:rPr>
          <w:rFonts w:hint="default" w:cs="Times New Roman"/>
          <w:color w:val="000000" w:themeColor="text1"/>
          <w:lang w:val="en-US" w:eastAsia="zh-CN"/>
          <w14:textFill>
            <w14:solidFill>
              <w14:schemeClr w14:val="tx1"/>
            </w14:solidFill>
          </w14:textFill>
        </w:rPr>
        <w:t>2025年平均亩产742.83kg，比对照增产3.20%，增产点次率60%，全生育期150天。基本苗4.57万株/亩，有效穗18.15万株/亩，株高</w:t>
      </w:r>
      <w:r>
        <w:rPr>
          <w:rFonts w:hint="eastAsia" w:cs="Times New Roman"/>
          <w:color w:val="000000" w:themeColor="text1"/>
          <w:lang w:val="en-US" w:eastAsia="zh-CN"/>
          <w14:textFill>
            <w14:solidFill>
              <w14:schemeClr w14:val="tx1"/>
            </w14:solidFill>
          </w14:textFill>
        </w:rPr>
        <w:t>110</w:t>
      </w:r>
      <w:r>
        <w:rPr>
          <w:rFonts w:hint="default" w:cs="Times New Roman"/>
          <w:color w:val="000000" w:themeColor="text1"/>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5</w:t>
      </w:r>
      <w:r>
        <w:rPr>
          <w:rFonts w:hint="default" w:cs="Times New Roman"/>
          <w:color w:val="000000" w:themeColor="text1"/>
          <w:lang w:val="en-US" w:eastAsia="zh-CN"/>
          <w14:textFill>
            <w14:solidFill>
              <w14:schemeClr w14:val="tx1"/>
            </w14:solidFill>
          </w14:textFill>
        </w:rPr>
        <w:t>cm，穗长26.8cm，每穗总粒数221.0粒，实粒数182.7粒，结实率82.6%，千粒重28.0g。米质：出糙率80.7%，精米率70.7%，整精米率69.5%，粒长6.9mm，长宽比3.2，垩白粒率8%，垩白度3.2%，直链淀粉含量18.4%，胶稠度71mm，碱消值7级，透明度1级，水分13.3%，</w:t>
      </w:r>
      <w:r>
        <w:rPr>
          <w:rFonts w:hint="default" w:cs="Times New Roman"/>
          <w:b/>
          <w:bCs/>
          <w:color w:val="000000" w:themeColor="text1"/>
          <w:lang w:val="en-US" w:eastAsia="zh-CN"/>
          <w14:textFill>
            <w14:solidFill>
              <w14:schemeClr w14:val="tx1"/>
            </w14:solidFill>
          </w14:textFill>
        </w:rPr>
        <w:t>达部优3级</w:t>
      </w:r>
      <w:r>
        <w:rPr>
          <w:rFonts w:hint="default" w:cs="Times New Roman"/>
          <w:color w:val="000000" w:themeColor="text1"/>
          <w:lang w:val="en-US" w:eastAsia="zh-CN"/>
          <w14:textFill>
            <w14:solidFill>
              <w14:schemeClr w14:val="tx1"/>
            </w14:solidFill>
          </w14:textFill>
        </w:rPr>
        <w:t>。抗性鉴定：稻瘟病抗性：穗瘟损失率病级5级，综合抗性指数4.5，抗性级别5级，评价为中感；白叶枯病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；纹枯病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；稻曲病中抗。结实率&lt;70%试点0个。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210A94E7">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2026年续试同步生产试验。</w:t>
      </w:r>
    </w:p>
    <w:p w14:paraId="7FCBC17F">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val="en-US" w:eastAsia="zh-CN"/>
          <w14:textFill>
            <w14:solidFill>
              <w14:schemeClr w14:val="tx1"/>
            </w14:solidFill>
          </w14:textFill>
        </w:rPr>
      </w:pPr>
    </w:p>
    <w:p w14:paraId="2106BFA8">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6.11、</w:t>
      </w:r>
      <w:r>
        <w:rPr>
          <w:rFonts w:hint="default" w:ascii="Times New Roman" w:hAnsi="Times New Roman" w:cs="Times New Roman"/>
          <w:b/>
          <w:color w:val="000000" w:themeColor="text1"/>
          <w:sz w:val="21"/>
          <w:szCs w:val="21"/>
          <w:lang w:val="en-US" w:eastAsia="zh-CN"/>
          <w14:textFill>
            <w14:solidFill>
              <w14:schemeClr w14:val="tx1"/>
            </w14:solidFill>
          </w14:textFill>
        </w:rPr>
        <w:t>内6优5182 CK</w:t>
      </w:r>
    </w:p>
    <w:p w14:paraId="3594C0E6">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val="en-US" w:eastAsia="zh-CN"/>
          <w14:textFill>
            <w14:solidFill>
              <w14:schemeClr w14:val="tx1"/>
            </w14:solidFill>
          </w14:textFill>
        </w:rPr>
      </w:pPr>
      <w:r>
        <w:rPr>
          <w:rFonts w:hint="default" w:cs="Times New Roman"/>
          <w:color w:val="000000" w:themeColor="text1"/>
          <w:lang w:val="en-US" w:eastAsia="zh-CN"/>
          <w14:textFill>
            <w14:solidFill>
              <w14:schemeClr w14:val="tx1"/>
            </w14:solidFill>
          </w14:textFill>
        </w:rPr>
        <w:t>2025年平均亩产719.79kg，全生育期152.2天。基本苗4.24万株/亩，有效穗18.73万株/亩，株高120.7cm，穗长25.3cm，每穗总粒数189.6粒，实粒数163.5粒，结实率86.2%，千粒重30.2g。米质：出糙率81.3%，精米率71.5%，整精米率70.0%，粒长6.8mm，长宽比2.8，垩白粒率18%，垩白度4.6%，直链淀粉含量15.6%，胶稠度86mm，碱消值3.8级，透明度1级，水分13.3%。抗性鉴定：稻瘟病抗性：穗瘟损失率病级3.5级，综合抗性指数3.375，抗性级别3级，评价为中抗；白叶枯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；纹枯病抗；稻曲病</w:t>
      </w:r>
      <w:r>
        <w:rPr>
          <w:rFonts w:hint="eastAsia" w:cs="Times New Roman"/>
          <w:color w:val="000000" w:themeColor="text1"/>
          <w:lang w:val="en-US" w:eastAsia="zh-CN"/>
          <w14:textFill>
            <w14:solidFill>
              <w14:schemeClr w14:val="tx1"/>
            </w14:solidFill>
          </w14:textFill>
        </w:rPr>
        <w:t>感</w:t>
      </w:r>
      <w:r>
        <w:rPr>
          <w:rFonts w:hint="default" w:cs="Times New Roman"/>
          <w:color w:val="000000" w:themeColor="text1"/>
          <w:lang w:val="en-US" w:eastAsia="zh-CN"/>
          <w14:textFill>
            <w14:solidFill>
              <w14:schemeClr w14:val="tx1"/>
            </w14:solidFill>
          </w14:textFill>
        </w:rPr>
        <w:t>。结实率&lt;70%试点0个。</w:t>
      </w:r>
    </w:p>
    <w:p w14:paraId="717BAAAF">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val="en-US" w:eastAsia="zh-CN"/>
          <w14:textFill>
            <w14:solidFill>
              <w14:schemeClr w14:val="tx1"/>
            </w14:solidFill>
          </w14:textFill>
        </w:rPr>
      </w:pPr>
    </w:p>
    <w:p w14:paraId="110C85A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p>
    <w:p w14:paraId="520CCF64">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cs="Times New Roman"/>
          <w:color w:val="000000" w:themeColor="text1"/>
          <w:szCs w:val="21"/>
          <w:lang w:val="en-US" w:eastAsia="zh-CN"/>
          <w14:textFill>
            <w14:solidFill>
              <w14:schemeClr w14:val="tx1"/>
            </w14:solidFill>
          </w14:textFill>
        </w:rPr>
      </w:pPr>
    </w:p>
    <w:p w14:paraId="2008A0BC">
      <w:pPr>
        <w:keepNext w:val="0"/>
        <w:keepLines w:val="0"/>
        <w:pageBreakBefore w:val="0"/>
        <w:kinsoku/>
        <w:wordWrap/>
        <w:overflowPunct/>
        <w:topLinePunct w:val="0"/>
        <w:autoSpaceDE/>
        <w:autoSpaceDN/>
        <w:bidi w:val="0"/>
        <w:adjustRightInd/>
        <w:snapToGrid/>
        <w:spacing w:line="460" w:lineRule="exact"/>
        <w:ind w:right="0" w:firstLine="5670" w:firstLineChars="27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云南省种子管理站</w:t>
      </w:r>
    </w:p>
    <w:p w14:paraId="70067E2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2026年1月</w:t>
      </w:r>
      <w:r>
        <w:rPr>
          <w:rFonts w:hint="eastAsia" w:cs="Times New Roman"/>
          <w:color w:val="000000" w:themeColor="text1"/>
          <w:szCs w:val="21"/>
          <w:lang w:val="en-US" w:eastAsia="zh-CN"/>
          <w14:textFill>
            <w14:solidFill>
              <w14:schemeClr w14:val="tx1"/>
            </w14:solidFill>
          </w14:textFill>
        </w:rPr>
        <w:t>30</w:t>
      </w:r>
      <w:r>
        <w:rPr>
          <w:rFonts w:hint="eastAsia" w:ascii="Times New Roman" w:hAnsi="Times New Roman" w:cs="Times New Roman"/>
          <w:color w:val="000000" w:themeColor="text1"/>
          <w:szCs w:val="21"/>
          <w:lang w:val="en-US" w:eastAsia="zh-CN"/>
          <w14:textFill>
            <w14:solidFill>
              <w14:schemeClr w14:val="tx1"/>
            </w14:solidFill>
          </w14:textFill>
        </w:rPr>
        <w:t xml:space="preserve">日                                 </w:t>
      </w:r>
    </w:p>
    <w:p w14:paraId="3D05784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汇总人：张婷 </w:t>
      </w:r>
    </w:p>
    <w:p w14:paraId="4273C695">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cs="Times New Roman"/>
          <w:color w:val="000000" w:themeColor="text1"/>
          <w:lang w:eastAsia="zh-CN"/>
          <w14:textFill>
            <w14:solidFill>
              <w14:schemeClr w14:val="tx1"/>
            </w14:solidFill>
          </w14:textFill>
        </w:rPr>
      </w:pPr>
    </w:p>
    <w:p w14:paraId="232BD66A">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default" w:cs="Times New Roman"/>
          <w:color w:val="000000" w:themeColor="text1"/>
          <w:lang w:eastAsia="zh-CN"/>
          <w14:textFill>
            <w14:solidFill>
              <w14:schemeClr w14:val="tx1"/>
            </w14:solidFill>
          </w14:textFill>
        </w:rPr>
        <w:sectPr>
          <w:footerReference r:id="rId3" w:type="default"/>
          <w:pgSz w:w="11906" w:h="16838"/>
          <w:pgMar w:top="1440" w:right="1800" w:bottom="1440" w:left="1800" w:header="851" w:footer="992" w:gutter="0"/>
          <w:pgNumType w:fmt="decimal"/>
          <w:cols w:space="425" w:num="1"/>
          <w:docGrid w:type="lines" w:linePitch="312" w:charSpace="0"/>
        </w:sectPr>
      </w:pPr>
      <w:bookmarkStart w:id="0" w:name="_GoBack"/>
      <w:bookmarkEnd w:id="0"/>
    </w:p>
    <w:p w14:paraId="5F08A411">
      <w:pPr>
        <w:keepNext w:val="0"/>
        <w:keepLines w:val="0"/>
        <w:pageBreakBefore w:val="0"/>
        <w:widowControl w:val="0"/>
        <w:tabs>
          <w:tab w:val="left" w:pos="7038"/>
        </w:tabs>
        <w:kinsoku/>
        <w:wordWrap/>
        <w:overflowPunct/>
        <w:topLinePunct w:val="0"/>
        <w:autoSpaceDE/>
        <w:autoSpaceDN/>
        <w:bidi w:val="0"/>
        <w:adjustRightInd/>
        <w:snapToGrid/>
        <w:spacing w:line="260" w:lineRule="exact"/>
        <w:ind w:right="0" w:firstLine="422" w:firstLineChars="200"/>
        <w:textAlignment w:val="auto"/>
        <w:outlineLvl w:val="0"/>
        <w:rPr>
          <w:rFonts w:hint="default" w:ascii="Times New Roman" w:hAnsi="Times New Roman" w:cs="Times New Roman"/>
          <w:b/>
          <w:bCs/>
          <w:color w:val="000000" w:themeColor="text1"/>
          <w:szCs w:val="21"/>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各品种性状汇总表</w:t>
      </w:r>
    </w:p>
    <w:tbl>
      <w:tblPr>
        <w:tblStyle w:val="4"/>
        <w:tblW w:w="1390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0"/>
        <w:gridCol w:w="804"/>
        <w:gridCol w:w="804"/>
        <w:gridCol w:w="804"/>
        <w:gridCol w:w="804"/>
        <w:gridCol w:w="804"/>
        <w:gridCol w:w="818"/>
        <w:gridCol w:w="919"/>
        <w:gridCol w:w="918"/>
        <w:gridCol w:w="904"/>
        <w:gridCol w:w="859"/>
        <w:gridCol w:w="741"/>
        <w:gridCol w:w="948"/>
        <w:gridCol w:w="889"/>
        <w:gridCol w:w="874"/>
        <w:gridCol w:w="1052"/>
      </w:tblGrid>
      <w:tr w14:paraId="2AB73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960" w:type="dxa"/>
            <w:tcBorders>
              <w:top w:val="nil"/>
              <w:left w:val="nil"/>
              <w:bottom w:val="nil"/>
              <w:right w:val="nil"/>
            </w:tcBorders>
            <w:shd w:val="clear" w:color="auto" w:fill="auto"/>
            <w:noWrap/>
            <w:vAlign w:val="center"/>
          </w:tcPr>
          <w:p w14:paraId="2251FB7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47312E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15CEC24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38CFB5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167" w:type="dxa"/>
            <w:gridSpan w:val="6"/>
            <w:tcBorders>
              <w:top w:val="nil"/>
              <w:left w:val="nil"/>
              <w:bottom w:val="nil"/>
              <w:right w:val="nil"/>
            </w:tcBorders>
            <w:shd w:val="clear" w:color="auto" w:fill="auto"/>
            <w:noWrap/>
            <w:vAlign w:val="center"/>
          </w:tcPr>
          <w:p w14:paraId="3F0921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西大两优10号生育期及主要经济性状</w:t>
            </w:r>
          </w:p>
        </w:tc>
        <w:tc>
          <w:tcPr>
            <w:tcW w:w="859" w:type="dxa"/>
            <w:tcBorders>
              <w:top w:val="nil"/>
              <w:left w:val="nil"/>
              <w:bottom w:val="nil"/>
              <w:right w:val="nil"/>
            </w:tcBorders>
            <w:shd w:val="clear" w:color="auto" w:fill="auto"/>
            <w:noWrap/>
            <w:vAlign w:val="center"/>
          </w:tcPr>
          <w:p w14:paraId="5988A29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1" w:type="dxa"/>
            <w:tcBorders>
              <w:top w:val="nil"/>
              <w:left w:val="nil"/>
              <w:bottom w:val="nil"/>
              <w:right w:val="nil"/>
            </w:tcBorders>
            <w:shd w:val="clear" w:color="auto" w:fill="auto"/>
            <w:noWrap/>
            <w:vAlign w:val="center"/>
          </w:tcPr>
          <w:p w14:paraId="0C01B57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0DD243D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9" w:type="dxa"/>
            <w:tcBorders>
              <w:top w:val="nil"/>
              <w:left w:val="nil"/>
              <w:bottom w:val="nil"/>
              <w:right w:val="nil"/>
            </w:tcBorders>
            <w:shd w:val="clear" w:color="auto" w:fill="auto"/>
            <w:noWrap/>
            <w:vAlign w:val="center"/>
          </w:tcPr>
          <w:p w14:paraId="6A148A4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4" w:type="dxa"/>
            <w:tcBorders>
              <w:top w:val="nil"/>
              <w:left w:val="nil"/>
              <w:bottom w:val="nil"/>
              <w:right w:val="nil"/>
            </w:tcBorders>
            <w:shd w:val="clear" w:color="auto" w:fill="auto"/>
            <w:noWrap/>
            <w:vAlign w:val="center"/>
          </w:tcPr>
          <w:p w14:paraId="29DBE46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52" w:type="dxa"/>
            <w:tcBorders>
              <w:top w:val="nil"/>
              <w:left w:val="nil"/>
              <w:bottom w:val="nil"/>
              <w:right w:val="nil"/>
            </w:tcBorders>
            <w:shd w:val="clear" w:color="auto" w:fill="auto"/>
            <w:noWrap/>
            <w:vAlign w:val="center"/>
          </w:tcPr>
          <w:p w14:paraId="77CF6F4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23E9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7E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试点</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38D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27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328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5B6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1A3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月/日</w:t>
            </w: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BF4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月/日</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1BB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全生育期(天)</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C46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B51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万株/亩</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D4D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(cm)</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53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(cm)</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0D2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(粒/穗)</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E8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(粒/穗)</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45E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624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(克)</w:t>
            </w:r>
          </w:p>
        </w:tc>
      </w:tr>
      <w:tr w14:paraId="39275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D5E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6A65E5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96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892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B00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323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9F26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9/11</w:t>
            </w:r>
          </w:p>
        </w:tc>
        <w:tc>
          <w:tcPr>
            <w:tcW w:w="91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AF47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3C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 </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EEA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481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127.2 </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1F7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B9F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217.3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A91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159.5 </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3B7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73.4 </w:t>
            </w: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9EC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27.6 </w:t>
            </w:r>
          </w:p>
        </w:tc>
      </w:tr>
      <w:tr w14:paraId="00DCB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6B6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20F6F5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3E5954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EA1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3F1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DA2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DF5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9/3</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12F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872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39A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E75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142.0 </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AB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AF3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208.7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2C5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183.0 </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9E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87.7 </w:t>
            </w: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E6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26.5 </w:t>
            </w:r>
          </w:p>
        </w:tc>
      </w:tr>
      <w:tr w14:paraId="37537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0E3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4FDCFB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5A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11A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B47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316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6/12</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E97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948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5DC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BDF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23.8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29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102.5 </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A38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7CF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145.7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ED3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121.7 </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5BA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83.5 </w:t>
            </w: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64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 </w:t>
            </w:r>
          </w:p>
        </w:tc>
      </w:tr>
      <w:tr w14:paraId="374FD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749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5F5C24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8C3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E04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678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47B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03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9/30</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B40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4D9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DE3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22.0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2D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107.6 </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12A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D26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200.9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0F1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178.8 </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D5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89.0 </w:t>
            </w: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8CC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28.7 </w:t>
            </w:r>
          </w:p>
        </w:tc>
      </w:tr>
      <w:tr w14:paraId="00253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01F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53776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A8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787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078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4C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3A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8/31</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106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E90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6A8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866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115.5 </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1B7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F60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174.8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3FF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157.2 </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6042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89.9 </w:t>
            </w: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E6D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27.8 </w:t>
            </w:r>
          </w:p>
        </w:tc>
      </w:tr>
      <w:tr w14:paraId="270C9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850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556268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568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D1A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461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5F6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D0B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14E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C8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986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8EC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130.4 </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E98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23.7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B3B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180.2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42B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163.1 </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E83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90.5 </w:t>
            </w: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C5D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 </w:t>
            </w:r>
          </w:p>
        </w:tc>
      </w:tr>
      <w:tr w14:paraId="17D5A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AD2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6BFE32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A4C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834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730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4DD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F98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7E8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DFE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D47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39.0 </w:t>
            </w:r>
          </w:p>
        </w:tc>
        <w:tc>
          <w:tcPr>
            <w:tcW w:w="859" w:type="dxa"/>
            <w:tcBorders>
              <w:top w:val="single" w:color="000000" w:sz="4" w:space="0"/>
              <w:left w:val="nil"/>
              <w:bottom w:val="single" w:color="000000" w:sz="4" w:space="0"/>
              <w:right w:val="single" w:color="000000" w:sz="4" w:space="0"/>
            </w:tcBorders>
            <w:shd w:val="clear" w:color="auto" w:fill="auto"/>
            <w:noWrap/>
            <w:vAlign w:val="center"/>
          </w:tcPr>
          <w:p w14:paraId="3D33B8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120.7 </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D91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22.9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5A1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160.0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16F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147.3 </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77D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92.1 </w:t>
            </w: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85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28.5 </w:t>
            </w:r>
          </w:p>
        </w:tc>
      </w:tr>
      <w:tr w14:paraId="1CC55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3CD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9E7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3B8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F90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B0C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DC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3B0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8/30</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479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03E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1E9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E83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128.6 </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BA4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2C9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240.6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E90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183.8 </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182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76.4 </w:t>
            </w: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F1C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28.0 </w:t>
            </w:r>
          </w:p>
        </w:tc>
      </w:tr>
      <w:tr w14:paraId="23E2C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6FF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35AA97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C3D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27F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B8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7/21</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717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B62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2D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7E6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E81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0D5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132.2 </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FB5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36C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241.4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AF1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216.3 </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B03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89.6 </w:t>
            </w: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4EA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30.8 </w:t>
            </w:r>
          </w:p>
        </w:tc>
      </w:tr>
      <w:tr w14:paraId="7D0F0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BDF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2A1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2B0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4E8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87B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CEC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98A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ED9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279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C76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3EA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124.3 </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F93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AD0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228.3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BD9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190.7 </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838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83.5 </w:t>
            </w: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D6D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28.2 </w:t>
            </w:r>
          </w:p>
        </w:tc>
      </w:tr>
      <w:tr w14:paraId="3761F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2B7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E2A3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D9E7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0000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378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D8A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0B10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76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 </w:t>
            </w:r>
          </w:p>
        </w:tc>
        <w:tc>
          <w:tcPr>
            <w:tcW w:w="9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754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9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BE3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 </w:t>
            </w:r>
          </w:p>
        </w:tc>
        <w:tc>
          <w:tcPr>
            <w:tcW w:w="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9A9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123.1 </w:t>
            </w: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F5A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37D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199.8 </w:t>
            </w:r>
          </w:p>
        </w:tc>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709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170.1 </w:t>
            </w: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EF1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85.6 </w:t>
            </w: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266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28.3 </w:t>
            </w:r>
          </w:p>
        </w:tc>
      </w:tr>
    </w:tbl>
    <w:p w14:paraId="7B6D7374">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default" w:ascii="Times New Roman" w:hAnsi="Times New Roman" w:cs="Times New Roman"/>
          <w:b/>
          <w:bCs/>
          <w:color w:val="000000" w:themeColor="text1"/>
          <w:szCs w:val="21"/>
          <w:lang w:eastAsia="zh-CN"/>
          <w14:textFill>
            <w14:solidFill>
              <w14:schemeClr w14:val="tx1"/>
            </w14:solidFill>
          </w14:textFill>
        </w:rPr>
      </w:pPr>
    </w:p>
    <w:tbl>
      <w:tblPr>
        <w:tblStyle w:val="4"/>
        <w:tblW w:w="13768"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6"/>
        <w:gridCol w:w="636"/>
        <w:gridCol w:w="936"/>
        <w:gridCol w:w="792"/>
        <w:gridCol w:w="888"/>
        <w:gridCol w:w="804"/>
        <w:gridCol w:w="816"/>
        <w:gridCol w:w="803"/>
        <w:gridCol w:w="757"/>
        <w:gridCol w:w="636"/>
        <w:gridCol w:w="720"/>
        <w:gridCol w:w="636"/>
        <w:gridCol w:w="672"/>
        <w:gridCol w:w="744"/>
        <w:gridCol w:w="916"/>
        <w:gridCol w:w="933"/>
        <w:gridCol w:w="963"/>
      </w:tblGrid>
      <w:tr w14:paraId="64F07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116" w:type="dxa"/>
            <w:tcBorders>
              <w:top w:val="nil"/>
              <w:left w:val="nil"/>
              <w:bottom w:val="nil"/>
              <w:right w:val="nil"/>
            </w:tcBorders>
            <w:shd w:val="clear" w:color="auto" w:fill="auto"/>
            <w:noWrap/>
            <w:vAlign w:val="center"/>
          </w:tcPr>
          <w:p w14:paraId="5914625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74747A9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631C0E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2" w:type="dxa"/>
            <w:tcBorders>
              <w:top w:val="nil"/>
              <w:left w:val="nil"/>
              <w:bottom w:val="nil"/>
              <w:right w:val="nil"/>
            </w:tcBorders>
            <w:shd w:val="clear" w:color="auto" w:fill="auto"/>
            <w:noWrap/>
            <w:vAlign w:val="center"/>
          </w:tcPr>
          <w:p w14:paraId="2142DC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5424" w:type="dxa"/>
            <w:gridSpan w:val="7"/>
            <w:tcBorders>
              <w:top w:val="nil"/>
              <w:left w:val="nil"/>
              <w:bottom w:val="nil"/>
              <w:right w:val="nil"/>
            </w:tcBorders>
            <w:shd w:val="clear" w:color="auto" w:fill="auto"/>
            <w:noWrap/>
            <w:vAlign w:val="center"/>
          </w:tcPr>
          <w:p w14:paraId="39F5D753">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西大两优10号田间抗逆性表现</w:t>
            </w:r>
          </w:p>
        </w:tc>
        <w:tc>
          <w:tcPr>
            <w:tcW w:w="636" w:type="dxa"/>
            <w:tcBorders>
              <w:top w:val="nil"/>
              <w:left w:val="nil"/>
              <w:bottom w:val="nil"/>
              <w:right w:val="nil"/>
            </w:tcBorders>
            <w:shd w:val="clear" w:color="auto" w:fill="auto"/>
            <w:noWrap/>
            <w:vAlign w:val="center"/>
          </w:tcPr>
          <w:p w14:paraId="47E894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72" w:type="dxa"/>
            <w:tcBorders>
              <w:top w:val="nil"/>
              <w:left w:val="nil"/>
              <w:bottom w:val="nil"/>
              <w:right w:val="nil"/>
            </w:tcBorders>
            <w:shd w:val="clear" w:color="auto" w:fill="auto"/>
            <w:noWrap/>
            <w:vAlign w:val="center"/>
          </w:tcPr>
          <w:p w14:paraId="36ADD86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31CE493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16" w:type="dxa"/>
            <w:tcBorders>
              <w:top w:val="nil"/>
              <w:left w:val="nil"/>
              <w:bottom w:val="nil"/>
              <w:right w:val="nil"/>
            </w:tcBorders>
            <w:shd w:val="clear" w:color="auto" w:fill="auto"/>
            <w:noWrap/>
            <w:vAlign w:val="center"/>
          </w:tcPr>
          <w:p w14:paraId="2D8ADBE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3" w:type="dxa"/>
            <w:tcBorders>
              <w:top w:val="nil"/>
              <w:left w:val="nil"/>
              <w:bottom w:val="nil"/>
              <w:right w:val="nil"/>
            </w:tcBorders>
            <w:shd w:val="clear" w:color="auto" w:fill="auto"/>
            <w:noWrap/>
            <w:vAlign w:val="center"/>
          </w:tcPr>
          <w:p w14:paraId="794CA4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63" w:type="dxa"/>
            <w:tcBorders>
              <w:top w:val="nil"/>
              <w:left w:val="nil"/>
              <w:bottom w:val="nil"/>
              <w:right w:val="nil"/>
            </w:tcBorders>
            <w:shd w:val="clear" w:color="auto" w:fill="auto"/>
            <w:noWrap/>
            <w:vAlign w:val="center"/>
          </w:tcPr>
          <w:p w14:paraId="525F10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8CC0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B98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4C5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56F7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CAEC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5E2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FC7B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376" w:type="dxa"/>
            <w:gridSpan w:val="3"/>
            <w:tcBorders>
              <w:top w:val="single" w:color="000000" w:sz="4" w:space="0"/>
              <w:left w:val="nil"/>
              <w:bottom w:val="single" w:color="000000" w:sz="4" w:space="0"/>
              <w:right w:val="single" w:color="000000" w:sz="4" w:space="0"/>
            </w:tcBorders>
            <w:shd w:val="clear" w:color="auto" w:fill="auto"/>
            <w:noWrap/>
            <w:vAlign w:val="center"/>
          </w:tcPr>
          <w:p w14:paraId="627709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C30D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8591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083F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CB13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5620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9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96D5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04AD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96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6A1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2B9D2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9F7E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8C3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918C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B79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DAE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ACE7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AEC5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8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7FD8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占小区面积%</w:t>
            </w:r>
          </w:p>
        </w:tc>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3C36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85B5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6C2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A68E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EA3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F40F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195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E4C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4ED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63F8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86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79C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A3A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B45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0A7B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44D2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70D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EDE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D54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B720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70BD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A7DE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AA36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022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745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F2C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2411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C97A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B2C1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384B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76DD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910A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B105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EA12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94CF6">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53D64">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8E91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38FF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DBA2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0DDA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4F0C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238E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3989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BDC8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A73BB">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7561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5E7A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D896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17CC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721E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CD5E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1F0A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74D5C">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CF125">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8550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DEA1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3C42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BA21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77A2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7F9E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3988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FEF6E">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64CA5">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D8E4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550F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D708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EBFC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C140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FD7C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D0BB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4D1F5">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D1D25">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8A07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6E92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9BFA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3CDE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65F3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D051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F388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ACE2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08F70">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3FD1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7328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388D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F516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BD20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0.8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7DFD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EB96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2DD2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A356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DD60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BE32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9B32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2EDE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9524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6A47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B5F6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F778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5B3D0">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C3A7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D2F4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4887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C9CB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3DB5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A9A9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5F44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1894B">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FA47">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F408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5842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2193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DA00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2CE6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7D79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A5A1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CD9A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0FCBC">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8BC4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AD6F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96A2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B7B9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4587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9E52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BE05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0E09D">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C4978">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29A1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E967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C309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A5D9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1D0D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4BBC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DE07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91F8F">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73FCF">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2E5F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3FA0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18F3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AA65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6ACD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8FA5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C723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D5DEB">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6BCB6">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C3FF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F377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5C98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26E8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197F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9089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6FEA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B77A8">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B9F34">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F425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8DA8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493C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0D62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5308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7AF6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2755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5C8B3">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C9BA8">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D86AE">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546E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0ADD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B72F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D282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223B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4B3F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B7D2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7C76C">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9B59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90DB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129E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D7AF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3DAE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7489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A4F1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559B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9E95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9217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81E6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093F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5831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8F28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847E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F00D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B5E9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6EDE2">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AE50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67F9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78DB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B8CE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67AD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9729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C4FF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A7C28">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E68E7">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821A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637A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595B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39E2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B8BB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3ED2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67D0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105C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B2B5E">
            <w:pPr>
              <w:keepNext w:val="0"/>
              <w:keepLines w:val="0"/>
              <w:pageBreakBefore w:val="0"/>
              <w:widowControl/>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65205B61">
      <w:pPr>
        <w:keepNext w:val="0"/>
        <w:keepLines w:val="0"/>
        <w:pageBreakBefore w:val="0"/>
        <w:tabs>
          <w:tab w:val="left" w:pos="7038"/>
        </w:tabs>
        <w:kinsoku/>
        <w:wordWrap/>
        <w:overflowPunct/>
        <w:topLinePunct w:val="0"/>
        <w:autoSpaceDE/>
        <w:autoSpaceDN/>
        <w:bidi w:val="0"/>
        <w:adjustRightInd/>
        <w:snapToGrid/>
        <w:spacing w:line="220" w:lineRule="exact"/>
        <w:ind w:right="0"/>
        <w:outlineLvl w:val="0"/>
        <w:rPr>
          <w:rFonts w:hint="default" w:cs="Times New Roman"/>
          <w:color w:val="000000" w:themeColor="text1"/>
          <w:lang w:eastAsia="zh-CN"/>
          <w14:textFill>
            <w14:solidFill>
              <w14:schemeClr w14:val="tx1"/>
            </w14:solidFill>
          </w14:textFill>
        </w:rPr>
      </w:pPr>
    </w:p>
    <w:tbl>
      <w:tblPr>
        <w:tblStyle w:val="4"/>
        <w:tblW w:w="1418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0"/>
        <w:gridCol w:w="804"/>
        <w:gridCol w:w="804"/>
        <w:gridCol w:w="804"/>
        <w:gridCol w:w="804"/>
        <w:gridCol w:w="876"/>
        <w:gridCol w:w="972"/>
        <w:gridCol w:w="1241"/>
        <w:gridCol w:w="844"/>
        <w:gridCol w:w="948"/>
        <w:gridCol w:w="807"/>
        <w:gridCol w:w="804"/>
        <w:gridCol w:w="936"/>
        <w:gridCol w:w="972"/>
        <w:gridCol w:w="804"/>
        <w:gridCol w:w="804"/>
      </w:tblGrid>
      <w:tr w14:paraId="02BAA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960" w:type="dxa"/>
            <w:tcBorders>
              <w:top w:val="nil"/>
              <w:left w:val="nil"/>
              <w:bottom w:val="nil"/>
              <w:right w:val="nil"/>
            </w:tcBorders>
            <w:shd w:val="clear" w:color="auto" w:fill="auto"/>
            <w:noWrap/>
            <w:vAlign w:val="center"/>
          </w:tcPr>
          <w:p w14:paraId="338678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AD02E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21094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42AC12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685" w:type="dxa"/>
            <w:gridSpan w:val="6"/>
            <w:tcBorders>
              <w:top w:val="nil"/>
              <w:left w:val="nil"/>
              <w:bottom w:val="nil"/>
              <w:right w:val="nil"/>
            </w:tcBorders>
            <w:shd w:val="clear" w:color="auto" w:fill="auto"/>
            <w:noWrap/>
            <w:vAlign w:val="center"/>
          </w:tcPr>
          <w:p w14:paraId="6776BC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红云优2103生育期及主要经济性状</w:t>
            </w:r>
          </w:p>
        </w:tc>
        <w:tc>
          <w:tcPr>
            <w:tcW w:w="807" w:type="dxa"/>
            <w:tcBorders>
              <w:top w:val="nil"/>
              <w:left w:val="nil"/>
              <w:bottom w:val="nil"/>
              <w:right w:val="nil"/>
            </w:tcBorders>
            <w:shd w:val="clear" w:color="auto" w:fill="auto"/>
            <w:noWrap/>
            <w:vAlign w:val="center"/>
          </w:tcPr>
          <w:p w14:paraId="054E07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3A7D5D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10D84B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5D1622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9240D7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49E4EF8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9012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4E7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4AD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E56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6CD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63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9F1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C7C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637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73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C1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11D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BFF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5A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1F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EC1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7DE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3AF67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C72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7691EE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F11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79F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F22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F00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97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A057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12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C7D5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8EB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D2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 </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1DF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1</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E84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25.1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8CB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222.1 </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DD3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165.7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4EB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74.6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2D1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29.0 </w:t>
            </w:r>
          </w:p>
        </w:tc>
      </w:tr>
      <w:tr w14:paraId="5AE67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CAB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700F0B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5A3E7B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B06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06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DEC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196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908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E1F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5.5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FC8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79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C6E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961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195.5 </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CFC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181.1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E0F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92.6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587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r>
      <w:tr w14:paraId="34BE1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DB3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719CD7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6D9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51B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033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EE5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6/8</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620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6D2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D2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15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 </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1A2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93.9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B99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C18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156.3 </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E28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130.8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1BA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83.7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DBA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29.4 </w:t>
            </w:r>
          </w:p>
        </w:tc>
      </w:tr>
      <w:tr w14:paraId="74811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986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3A888A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CEB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3DC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1D2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673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C6A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9/30</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E1C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DFE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35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 </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563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107.7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A34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26.3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513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212.4 </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519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196.3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61B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92.4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D3F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28.9 </w:t>
            </w:r>
          </w:p>
        </w:tc>
      </w:tr>
      <w:tr w14:paraId="5EBE0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C5C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14388E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C7A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25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E43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2A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515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F1A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223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A7C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 </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D1A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118.2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850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E41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185.9 </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070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169.9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112F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91.4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7AD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30.2 </w:t>
            </w:r>
          </w:p>
        </w:tc>
      </w:tr>
      <w:tr w14:paraId="49002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10F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804" w:type="dxa"/>
            <w:tcBorders>
              <w:top w:val="single" w:color="000000" w:sz="4" w:space="0"/>
              <w:left w:val="nil"/>
              <w:bottom w:val="single" w:color="000000" w:sz="4" w:space="0"/>
              <w:right w:val="single" w:color="000000" w:sz="4" w:space="0"/>
            </w:tcBorders>
            <w:shd w:val="clear" w:color="auto" w:fill="FFFFFF"/>
            <w:noWrap/>
            <w:vAlign w:val="center"/>
          </w:tcPr>
          <w:p w14:paraId="070F60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5A92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FD6C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8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3607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8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891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97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8F2D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9/14</w:t>
            </w:r>
          </w:p>
        </w:tc>
        <w:tc>
          <w:tcPr>
            <w:tcW w:w="124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8A09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84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D50F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94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9BA7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 </w:t>
            </w:r>
          </w:p>
        </w:tc>
        <w:tc>
          <w:tcPr>
            <w:tcW w:w="80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B43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128.9 </w:t>
            </w:r>
          </w:p>
        </w:tc>
        <w:tc>
          <w:tcPr>
            <w:tcW w:w="8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123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c>
          <w:tcPr>
            <w:tcW w:w="9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DBC2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161.8 </w:t>
            </w:r>
          </w:p>
        </w:tc>
        <w:tc>
          <w:tcPr>
            <w:tcW w:w="97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7F2C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147.6 </w:t>
            </w:r>
          </w:p>
        </w:tc>
        <w:tc>
          <w:tcPr>
            <w:tcW w:w="8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E7B0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91.2 </w:t>
            </w:r>
          </w:p>
        </w:tc>
        <w:tc>
          <w:tcPr>
            <w:tcW w:w="8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0F04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29.1 </w:t>
            </w:r>
          </w:p>
        </w:tc>
      </w:tr>
      <w:tr w14:paraId="2075E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5BE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09E5EE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163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F7D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6F7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830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91E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833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432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4A4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33.5 </w:t>
            </w:r>
          </w:p>
        </w:tc>
        <w:tc>
          <w:tcPr>
            <w:tcW w:w="807" w:type="dxa"/>
            <w:tcBorders>
              <w:top w:val="single" w:color="000000" w:sz="4" w:space="0"/>
              <w:left w:val="nil"/>
              <w:bottom w:val="single" w:color="000000" w:sz="4" w:space="0"/>
              <w:right w:val="single" w:color="000000" w:sz="4" w:space="0"/>
            </w:tcBorders>
            <w:shd w:val="clear" w:color="auto" w:fill="auto"/>
            <w:noWrap/>
            <w:vAlign w:val="center"/>
          </w:tcPr>
          <w:p w14:paraId="472E6B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125.8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2D8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44.6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62D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168.0 </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E2E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153.3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BA8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91.3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428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 </w:t>
            </w:r>
          </w:p>
        </w:tc>
      </w:tr>
      <w:tr w14:paraId="22A4D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375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D54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599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D9B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639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8C1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B3A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D0E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 </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BFA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C85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 </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DE7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133.1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3C2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31.4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9C6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235.4 </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F3C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185.2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01B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78.7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527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29.2 </w:t>
            </w:r>
          </w:p>
        </w:tc>
      </w:tr>
      <w:tr w14:paraId="63B5A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7AD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5D604B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8FA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33E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0F5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633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7/15</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05A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8/21</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3F2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E37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C04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ED2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119.9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84E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DE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223.0 </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70F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201.5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8EA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90.4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8D2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26.8 </w:t>
            </w:r>
          </w:p>
        </w:tc>
      </w:tr>
      <w:tr w14:paraId="6BE6A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EE5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7DC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ACA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D4A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C70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963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4F4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6C1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A7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25D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43B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113.8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101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359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235.2 </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283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187.2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33D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79.6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FAF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31.0 </w:t>
            </w:r>
          </w:p>
        </w:tc>
      </w:tr>
      <w:tr w14:paraId="13ABA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573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423B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11C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050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974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AD96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FAD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3A0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A7A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FCA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 </w:t>
            </w:r>
          </w:p>
        </w:tc>
        <w:tc>
          <w:tcPr>
            <w:tcW w:w="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C74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1</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88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2A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199.6 </w:t>
            </w:r>
          </w:p>
        </w:tc>
        <w:tc>
          <w:tcPr>
            <w:tcW w:w="9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328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171.9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E40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86.6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5F4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29.0 </w:t>
            </w:r>
          </w:p>
        </w:tc>
      </w:tr>
    </w:tbl>
    <w:p w14:paraId="31BDE370">
      <w:pPr>
        <w:keepNext w:val="0"/>
        <w:keepLines w:val="0"/>
        <w:pageBreakBefore w:val="0"/>
        <w:tabs>
          <w:tab w:val="left" w:pos="7038"/>
        </w:tabs>
        <w:kinsoku/>
        <w:wordWrap/>
        <w:overflowPunct/>
        <w:topLinePunct w:val="0"/>
        <w:autoSpaceDE/>
        <w:autoSpaceDN/>
        <w:bidi w:val="0"/>
        <w:adjustRightInd/>
        <w:snapToGrid/>
        <w:spacing w:line="220" w:lineRule="exact"/>
        <w:ind w:right="0" w:firstLine="420" w:firstLineChars="200"/>
        <w:outlineLvl w:val="0"/>
        <w:rPr>
          <w:rFonts w:hint="default" w:cs="Times New Roman"/>
          <w:color w:val="000000" w:themeColor="text1"/>
          <w:lang w:eastAsia="zh-CN"/>
          <w14:textFill>
            <w14:solidFill>
              <w14:schemeClr w14:val="tx1"/>
            </w14:solidFill>
          </w14:textFill>
        </w:rPr>
      </w:pPr>
    </w:p>
    <w:tbl>
      <w:tblPr>
        <w:tblStyle w:val="4"/>
        <w:tblW w:w="1437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0"/>
        <w:gridCol w:w="156"/>
        <w:gridCol w:w="636"/>
        <w:gridCol w:w="12"/>
        <w:gridCol w:w="804"/>
        <w:gridCol w:w="120"/>
        <w:gridCol w:w="684"/>
        <w:gridCol w:w="108"/>
        <w:gridCol w:w="696"/>
        <w:gridCol w:w="192"/>
        <w:gridCol w:w="684"/>
        <w:gridCol w:w="120"/>
        <w:gridCol w:w="671"/>
        <w:gridCol w:w="181"/>
        <w:gridCol w:w="707"/>
        <w:gridCol w:w="493"/>
        <w:gridCol w:w="324"/>
        <w:gridCol w:w="600"/>
        <w:gridCol w:w="169"/>
        <w:gridCol w:w="740"/>
        <w:gridCol w:w="99"/>
        <w:gridCol w:w="657"/>
        <w:gridCol w:w="243"/>
        <w:gridCol w:w="527"/>
        <w:gridCol w:w="277"/>
        <w:gridCol w:w="508"/>
        <w:gridCol w:w="428"/>
        <w:gridCol w:w="521"/>
        <w:gridCol w:w="451"/>
        <w:gridCol w:w="437"/>
        <w:gridCol w:w="367"/>
        <w:gridCol w:w="582"/>
        <w:gridCol w:w="222"/>
      </w:tblGrid>
      <w:tr w14:paraId="75D13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22" w:type="dxa"/>
          <w:trHeight w:val="268" w:hRule="atLeast"/>
        </w:trPr>
        <w:tc>
          <w:tcPr>
            <w:tcW w:w="1116" w:type="dxa"/>
            <w:gridSpan w:val="2"/>
            <w:tcBorders>
              <w:top w:val="nil"/>
              <w:left w:val="nil"/>
              <w:bottom w:val="nil"/>
              <w:right w:val="nil"/>
            </w:tcBorders>
            <w:shd w:val="clear" w:color="auto" w:fill="auto"/>
            <w:noWrap/>
            <w:vAlign w:val="center"/>
          </w:tcPr>
          <w:p w14:paraId="6A0FB44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5ECE99C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6" w:type="dxa"/>
            <w:gridSpan w:val="3"/>
            <w:tcBorders>
              <w:top w:val="nil"/>
              <w:left w:val="nil"/>
              <w:bottom w:val="nil"/>
              <w:right w:val="nil"/>
            </w:tcBorders>
            <w:shd w:val="clear" w:color="auto" w:fill="auto"/>
            <w:noWrap/>
            <w:vAlign w:val="center"/>
          </w:tcPr>
          <w:p w14:paraId="45B21B3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2" w:type="dxa"/>
            <w:gridSpan w:val="2"/>
            <w:tcBorders>
              <w:top w:val="nil"/>
              <w:left w:val="nil"/>
              <w:bottom w:val="nil"/>
              <w:right w:val="nil"/>
            </w:tcBorders>
            <w:shd w:val="clear" w:color="auto" w:fill="auto"/>
            <w:noWrap/>
            <w:vAlign w:val="center"/>
          </w:tcPr>
          <w:p w14:paraId="4C0B096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5577" w:type="dxa"/>
            <w:gridSpan w:val="12"/>
            <w:tcBorders>
              <w:top w:val="nil"/>
              <w:left w:val="nil"/>
              <w:bottom w:val="nil"/>
              <w:right w:val="nil"/>
            </w:tcBorders>
            <w:shd w:val="clear" w:color="auto" w:fill="auto"/>
            <w:noWrap/>
            <w:vAlign w:val="center"/>
          </w:tcPr>
          <w:p w14:paraId="36D987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红云优2103田间抗逆性表现</w:t>
            </w:r>
          </w:p>
        </w:tc>
        <w:tc>
          <w:tcPr>
            <w:tcW w:w="756" w:type="dxa"/>
            <w:gridSpan w:val="2"/>
            <w:tcBorders>
              <w:top w:val="nil"/>
              <w:left w:val="nil"/>
              <w:bottom w:val="nil"/>
              <w:right w:val="nil"/>
            </w:tcBorders>
            <w:shd w:val="clear" w:color="auto" w:fill="auto"/>
            <w:noWrap/>
            <w:vAlign w:val="center"/>
          </w:tcPr>
          <w:p w14:paraId="382499E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70" w:type="dxa"/>
            <w:gridSpan w:val="2"/>
            <w:tcBorders>
              <w:top w:val="nil"/>
              <w:left w:val="nil"/>
              <w:bottom w:val="nil"/>
              <w:right w:val="nil"/>
            </w:tcBorders>
            <w:shd w:val="clear" w:color="auto" w:fill="auto"/>
            <w:noWrap/>
            <w:vAlign w:val="center"/>
          </w:tcPr>
          <w:p w14:paraId="7DA0544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85" w:type="dxa"/>
            <w:gridSpan w:val="2"/>
            <w:tcBorders>
              <w:top w:val="nil"/>
              <w:left w:val="nil"/>
              <w:bottom w:val="nil"/>
              <w:right w:val="nil"/>
            </w:tcBorders>
            <w:shd w:val="clear" w:color="auto" w:fill="auto"/>
            <w:noWrap/>
            <w:vAlign w:val="center"/>
          </w:tcPr>
          <w:p w14:paraId="3F07489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49" w:type="dxa"/>
            <w:gridSpan w:val="2"/>
            <w:tcBorders>
              <w:top w:val="nil"/>
              <w:left w:val="nil"/>
              <w:bottom w:val="nil"/>
              <w:right w:val="nil"/>
            </w:tcBorders>
            <w:shd w:val="clear" w:color="auto" w:fill="auto"/>
            <w:noWrap/>
            <w:vAlign w:val="center"/>
          </w:tcPr>
          <w:p w14:paraId="5EC36C1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gridSpan w:val="2"/>
            <w:tcBorders>
              <w:top w:val="nil"/>
              <w:left w:val="nil"/>
              <w:bottom w:val="nil"/>
              <w:right w:val="nil"/>
            </w:tcBorders>
            <w:shd w:val="clear" w:color="auto" w:fill="auto"/>
            <w:noWrap/>
            <w:vAlign w:val="center"/>
          </w:tcPr>
          <w:p w14:paraId="1D989F5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49" w:type="dxa"/>
            <w:gridSpan w:val="2"/>
            <w:tcBorders>
              <w:top w:val="nil"/>
              <w:left w:val="nil"/>
              <w:bottom w:val="nil"/>
              <w:right w:val="nil"/>
            </w:tcBorders>
            <w:shd w:val="clear" w:color="auto" w:fill="auto"/>
            <w:noWrap/>
            <w:vAlign w:val="center"/>
          </w:tcPr>
          <w:p w14:paraId="0D86F5B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65823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2" w:type="dxa"/>
          <w:trHeight w:val="268" w:hRule="atLeast"/>
        </w:trPr>
        <w:tc>
          <w:tcPr>
            <w:tcW w:w="11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56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17CE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3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188F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F857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6C6D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4FF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376" w:type="dxa"/>
            <w:gridSpan w:val="5"/>
            <w:tcBorders>
              <w:top w:val="single" w:color="000000" w:sz="4" w:space="0"/>
              <w:left w:val="nil"/>
              <w:bottom w:val="single" w:color="000000" w:sz="4" w:space="0"/>
              <w:right w:val="single" w:color="000000" w:sz="4" w:space="0"/>
            </w:tcBorders>
            <w:shd w:val="clear" w:color="auto" w:fill="auto"/>
            <w:noWrap/>
            <w:vAlign w:val="center"/>
          </w:tcPr>
          <w:p w14:paraId="411974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6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A8D5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1A1D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66D9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7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AC37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740F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9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FD77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598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9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BFD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3E042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2" w:type="dxa"/>
          <w:trHeight w:val="268" w:hRule="atLeast"/>
        </w:trPr>
        <w:tc>
          <w:tcPr>
            <w:tcW w:w="11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DAA6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E8AF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6EFE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4E3D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B241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498F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3F49B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88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A7A0A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81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03D5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EC69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66B6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8011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95EF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5B5D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4FC4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91B2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CE1B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D006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2" w:type="dxa"/>
          <w:trHeight w:val="312" w:hRule="atLeast"/>
        </w:trPr>
        <w:tc>
          <w:tcPr>
            <w:tcW w:w="11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6C89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BA27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CEAA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18A8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A15D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EAD2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2776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EB67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8980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8A35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1B56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A022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0A12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C28A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D445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6A9E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A6A2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CAEC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2" w:type="dxa"/>
          <w:trHeight w:val="268" w:hRule="atLeast"/>
        </w:trPr>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4D5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E7C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C70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DEA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021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051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B617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FDDC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4BC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260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4F9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F02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333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947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12E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7FF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F372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301D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2" w:type="dxa"/>
          <w:trHeight w:val="268" w:hRule="atLeast"/>
        </w:trPr>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7EE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D4D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D06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223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194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93E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A514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B691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795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7B9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0E9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7AE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75E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71D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AE2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3344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AE99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4C68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2" w:type="dxa"/>
          <w:trHeight w:val="268" w:hRule="atLeast"/>
        </w:trPr>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7A1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4E0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B5A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590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B2B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6DE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AACD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322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684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C7A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686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611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C4F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994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955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330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C7E6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91D5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2" w:type="dxa"/>
          <w:trHeight w:val="268" w:hRule="atLeast"/>
        </w:trPr>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2D4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94F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5C8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A2D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927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A8D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0793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6D2C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86F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D81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7CF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D2F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999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180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D91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358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D348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AE02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2" w:type="dxa"/>
          <w:trHeight w:val="268" w:hRule="atLeast"/>
        </w:trPr>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017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395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236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124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819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E11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585F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9DBF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36A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3DE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B4F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FEF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D64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832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D92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EE6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80CC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8CD6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2" w:type="dxa"/>
          <w:trHeight w:val="268" w:hRule="atLeast"/>
        </w:trPr>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005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6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A9E9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74F0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55CB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 </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73C9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DD76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7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7855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C4B2F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F39B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6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63E5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4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852B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8943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7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593C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10BD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9FE1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1521E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10139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2D8A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2" w:type="dxa"/>
          <w:trHeight w:val="268" w:hRule="atLeast"/>
        </w:trPr>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911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7A8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178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4EC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317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344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C594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7AF4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7CC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1B0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B87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341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D7A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CA5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29E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4ED27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61A34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AEF8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2" w:type="dxa"/>
          <w:trHeight w:val="268" w:hRule="atLeast"/>
        </w:trPr>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B67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003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A31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2D3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4E1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73E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CCE1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F979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D115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AD6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A3E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04E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245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3D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351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4C3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F75C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AF1E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2" w:type="dxa"/>
          <w:trHeight w:val="268" w:hRule="atLeast"/>
        </w:trPr>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126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DD7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FDB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780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0.9 </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B0F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3BA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57F5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4B55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BDF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347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227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EF5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E4B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69E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EE0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058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3E4C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91FA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222" w:type="dxa"/>
          <w:trHeight w:val="268" w:hRule="atLeast"/>
        </w:trPr>
        <w:tc>
          <w:tcPr>
            <w:tcW w:w="11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AFD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329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B81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27A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0.4 </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A37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9AE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6257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E988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01C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AD1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5F0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D7D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ED7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471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6B2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5F4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210D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C25B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nil"/>
              <w:left w:val="nil"/>
              <w:bottom w:val="nil"/>
              <w:right w:val="nil"/>
            </w:tcBorders>
            <w:shd w:val="clear" w:color="auto" w:fill="auto"/>
            <w:noWrap/>
            <w:vAlign w:val="center"/>
          </w:tcPr>
          <w:p w14:paraId="7959328B">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gridSpan w:val="3"/>
            <w:tcBorders>
              <w:top w:val="nil"/>
              <w:left w:val="nil"/>
              <w:bottom w:val="nil"/>
              <w:right w:val="nil"/>
            </w:tcBorders>
            <w:shd w:val="clear" w:color="auto" w:fill="auto"/>
            <w:noWrap/>
            <w:vAlign w:val="center"/>
          </w:tcPr>
          <w:p w14:paraId="42823C87">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40D94B3">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gridSpan w:val="2"/>
            <w:tcBorders>
              <w:top w:val="nil"/>
              <w:left w:val="nil"/>
              <w:bottom w:val="nil"/>
              <w:right w:val="nil"/>
            </w:tcBorders>
            <w:shd w:val="clear" w:color="auto" w:fill="auto"/>
            <w:noWrap/>
            <w:vAlign w:val="center"/>
          </w:tcPr>
          <w:p w14:paraId="6DBA937D">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784" w:type="dxa"/>
            <w:gridSpan w:val="14"/>
            <w:tcBorders>
              <w:top w:val="nil"/>
              <w:left w:val="nil"/>
              <w:bottom w:val="nil"/>
              <w:right w:val="nil"/>
            </w:tcBorders>
            <w:shd w:val="clear" w:color="auto" w:fill="auto"/>
            <w:noWrap/>
            <w:vAlign w:val="center"/>
          </w:tcPr>
          <w:p w14:paraId="5F2A48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西大优87生育期及主要经济性状</w:t>
            </w:r>
          </w:p>
        </w:tc>
        <w:tc>
          <w:tcPr>
            <w:tcW w:w="900" w:type="dxa"/>
            <w:gridSpan w:val="2"/>
            <w:tcBorders>
              <w:top w:val="nil"/>
              <w:left w:val="nil"/>
              <w:bottom w:val="nil"/>
              <w:right w:val="nil"/>
            </w:tcBorders>
            <w:shd w:val="clear" w:color="auto" w:fill="auto"/>
            <w:noWrap/>
            <w:vAlign w:val="center"/>
          </w:tcPr>
          <w:p w14:paraId="6C001719">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gridSpan w:val="2"/>
            <w:tcBorders>
              <w:top w:val="nil"/>
              <w:left w:val="nil"/>
              <w:bottom w:val="nil"/>
              <w:right w:val="nil"/>
            </w:tcBorders>
            <w:shd w:val="clear" w:color="auto" w:fill="auto"/>
            <w:noWrap/>
            <w:vAlign w:val="center"/>
          </w:tcPr>
          <w:p w14:paraId="36DB5B5C">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gridSpan w:val="2"/>
            <w:tcBorders>
              <w:top w:val="nil"/>
              <w:left w:val="nil"/>
              <w:bottom w:val="nil"/>
              <w:right w:val="nil"/>
            </w:tcBorders>
            <w:shd w:val="clear" w:color="auto" w:fill="auto"/>
            <w:noWrap/>
            <w:vAlign w:val="center"/>
          </w:tcPr>
          <w:p w14:paraId="3D950F53">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gridSpan w:val="2"/>
            <w:tcBorders>
              <w:top w:val="nil"/>
              <w:left w:val="nil"/>
              <w:bottom w:val="nil"/>
              <w:right w:val="nil"/>
            </w:tcBorders>
            <w:shd w:val="clear" w:color="auto" w:fill="auto"/>
            <w:noWrap/>
            <w:vAlign w:val="center"/>
          </w:tcPr>
          <w:p w14:paraId="3BF60CDD">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gridSpan w:val="2"/>
            <w:tcBorders>
              <w:top w:val="nil"/>
              <w:left w:val="nil"/>
              <w:bottom w:val="nil"/>
              <w:right w:val="nil"/>
            </w:tcBorders>
            <w:shd w:val="clear" w:color="auto" w:fill="auto"/>
            <w:noWrap/>
            <w:vAlign w:val="center"/>
          </w:tcPr>
          <w:p w14:paraId="0FC9B6B6">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gridSpan w:val="2"/>
            <w:tcBorders>
              <w:top w:val="nil"/>
              <w:left w:val="nil"/>
              <w:bottom w:val="nil"/>
              <w:right w:val="nil"/>
            </w:tcBorders>
            <w:shd w:val="clear" w:color="auto" w:fill="auto"/>
            <w:noWrap/>
            <w:vAlign w:val="center"/>
          </w:tcPr>
          <w:p w14:paraId="47011E95">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130D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492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B967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59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C5FA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2FD7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F547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B42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5AF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E8CF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27EE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4EB3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F538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98E9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B4B3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4B1F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A0BE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4D65F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255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04" w:type="dxa"/>
            <w:gridSpan w:val="3"/>
            <w:tcBorders>
              <w:top w:val="single" w:color="000000" w:sz="4" w:space="0"/>
              <w:left w:val="nil"/>
              <w:bottom w:val="single" w:color="000000" w:sz="4" w:space="0"/>
              <w:right w:val="single" w:color="000000" w:sz="4" w:space="0"/>
            </w:tcBorders>
            <w:shd w:val="clear" w:color="auto" w:fill="auto"/>
            <w:noWrap/>
            <w:vAlign w:val="center"/>
          </w:tcPr>
          <w:p w14:paraId="35F4A4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C1D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29A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E30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8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94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972"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9769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9/11</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C9ED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BD7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B7C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D2A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118.3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36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4BB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209.6 </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70F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151.8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CEB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72.4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2B5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27.7 </w:t>
            </w:r>
          </w:p>
        </w:tc>
      </w:tr>
      <w:tr w14:paraId="5E23F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2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804" w:type="dxa"/>
            <w:gridSpan w:val="3"/>
            <w:tcBorders>
              <w:top w:val="single" w:color="000000" w:sz="4" w:space="0"/>
              <w:left w:val="nil"/>
              <w:bottom w:val="single" w:color="000000" w:sz="4" w:space="0"/>
              <w:right w:val="single" w:color="000000" w:sz="4" w:space="0"/>
            </w:tcBorders>
            <w:shd w:val="clear" w:color="auto" w:fill="auto"/>
            <w:noWrap/>
            <w:vAlign w:val="center"/>
          </w:tcPr>
          <w:p w14:paraId="06BB15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804" w:type="dxa"/>
            <w:tcBorders>
              <w:top w:val="single" w:color="000000" w:sz="4" w:space="0"/>
              <w:left w:val="nil"/>
              <w:bottom w:val="single" w:color="000000" w:sz="4" w:space="0"/>
              <w:right w:val="single" w:color="000000" w:sz="4" w:space="0"/>
            </w:tcBorders>
            <w:shd w:val="clear" w:color="auto" w:fill="auto"/>
            <w:noWrap/>
            <w:vAlign w:val="center"/>
          </w:tcPr>
          <w:p w14:paraId="2B5C02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37C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F52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8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61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9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44B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94F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69D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674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 </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313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134.0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D4F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25.7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256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199.1 </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BA8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155.8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2CB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78.3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B12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27.3 </w:t>
            </w:r>
          </w:p>
        </w:tc>
      </w:tr>
      <w:tr w14:paraId="2DC09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A37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04" w:type="dxa"/>
            <w:gridSpan w:val="3"/>
            <w:tcBorders>
              <w:top w:val="single" w:color="000000" w:sz="4" w:space="0"/>
              <w:left w:val="nil"/>
              <w:bottom w:val="single" w:color="000000" w:sz="4" w:space="0"/>
              <w:right w:val="single" w:color="000000" w:sz="4" w:space="0"/>
            </w:tcBorders>
            <w:shd w:val="clear" w:color="auto" w:fill="auto"/>
            <w:noWrap/>
            <w:vAlign w:val="center"/>
          </w:tcPr>
          <w:p w14:paraId="1206D4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863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666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F41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w:t>
            </w:r>
          </w:p>
        </w:tc>
        <w:tc>
          <w:tcPr>
            <w:tcW w:w="8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47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6/8</w:t>
            </w:r>
          </w:p>
        </w:tc>
        <w:tc>
          <w:tcPr>
            <w:tcW w:w="9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8C9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461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B0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678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 </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A5B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102.6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B72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E47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172.3 </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B4D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143.7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700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83.4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B6B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30.4 </w:t>
            </w:r>
          </w:p>
        </w:tc>
      </w:tr>
      <w:tr w14:paraId="44031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269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804" w:type="dxa"/>
            <w:gridSpan w:val="3"/>
            <w:tcBorders>
              <w:top w:val="single" w:color="000000" w:sz="4" w:space="0"/>
              <w:left w:val="nil"/>
              <w:bottom w:val="single" w:color="000000" w:sz="4" w:space="0"/>
              <w:right w:val="single" w:color="000000" w:sz="4" w:space="0"/>
            </w:tcBorders>
            <w:shd w:val="clear" w:color="auto" w:fill="auto"/>
            <w:noWrap/>
            <w:vAlign w:val="center"/>
          </w:tcPr>
          <w:p w14:paraId="33F435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9A1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D39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D2A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8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6C9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9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7C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9/28</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BED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6C2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306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 </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BCC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109.4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F6B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657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197.6 </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F55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184.0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3F2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93.1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24F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r>
      <w:tr w14:paraId="59CB9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1F4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04" w:type="dxa"/>
            <w:gridSpan w:val="3"/>
            <w:tcBorders>
              <w:top w:val="single" w:color="000000" w:sz="4" w:space="0"/>
              <w:left w:val="nil"/>
              <w:bottom w:val="single" w:color="000000" w:sz="4" w:space="0"/>
              <w:right w:val="single" w:color="000000" w:sz="4" w:space="0"/>
            </w:tcBorders>
            <w:shd w:val="clear" w:color="auto" w:fill="auto"/>
            <w:noWrap/>
            <w:vAlign w:val="center"/>
          </w:tcPr>
          <w:p w14:paraId="7BB39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A4F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45E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C64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7/17</w:t>
            </w:r>
          </w:p>
        </w:tc>
        <w:tc>
          <w:tcPr>
            <w:tcW w:w="8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045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9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0A9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E30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9A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E20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1A8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102.5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03D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23.6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35C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170.7 </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FA6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149.6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71F1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87.6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658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r>
      <w:tr w14:paraId="24C14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0E5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804" w:type="dxa"/>
            <w:gridSpan w:val="3"/>
            <w:tcBorders>
              <w:top w:val="single" w:color="000000" w:sz="4" w:space="0"/>
              <w:left w:val="nil"/>
              <w:bottom w:val="single" w:color="000000" w:sz="4" w:space="0"/>
              <w:right w:val="single" w:color="000000" w:sz="4" w:space="0"/>
            </w:tcBorders>
            <w:shd w:val="clear" w:color="auto" w:fill="auto"/>
            <w:noWrap/>
            <w:vAlign w:val="center"/>
          </w:tcPr>
          <w:p w14:paraId="09E268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56E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638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DDC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8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880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9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FC0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9/14</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F74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795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714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B9E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131.9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E81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27.9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68C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183.1 </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D43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161.7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DB5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88.3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D38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29.2 </w:t>
            </w:r>
          </w:p>
        </w:tc>
      </w:tr>
      <w:tr w14:paraId="76CE2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8CD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04" w:type="dxa"/>
            <w:gridSpan w:val="3"/>
            <w:tcBorders>
              <w:top w:val="single" w:color="000000" w:sz="4" w:space="0"/>
              <w:left w:val="nil"/>
              <w:bottom w:val="single" w:color="000000" w:sz="4" w:space="0"/>
              <w:right w:val="single" w:color="000000" w:sz="4" w:space="0"/>
            </w:tcBorders>
            <w:shd w:val="clear" w:color="auto" w:fill="auto"/>
            <w:noWrap/>
            <w:vAlign w:val="center"/>
          </w:tcPr>
          <w:p w14:paraId="68FE73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29A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B33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7A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w:t>
            </w:r>
          </w:p>
        </w:tc>
        <w:tc>
          <w:tcPr>
            <w:tcW w:w="8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8D0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9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1D8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159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44E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B1A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39.5 </w:t>
            </w:r>
          </w:p>
        </w:tc>
        <w:tc>
          <w:tcPr>
            <w:tcW w:w="900" w:type="dxa"/>
            <w:gridSpan w:val="2"/>
            <w:tcBorders>
              <w:top w:val="single" w:color="000000" w:sz="4" w:space="0"/>
              <w:left w:val="nil"/>
              <w:bottom w:val="single" w:color="000000" w:sz="4" w:space="0"/>
              <w:right w:val="single" w:color="000000" w:sz="4" w:space="0"/>
            </w:tcBorders>
            <w:shd w:val="clear" w:color="auto" w:fill="auto"/>
            <w:noWrap/>
            <w:vAlign w:val="center"/>
          </w:tcPr>
          <w:p w14:paraId="35FEEF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126.3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DB3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CFE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191.0 </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E97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177.0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311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92.7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A01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30.4 </w:t>
            </w:r>
          </w:p>
        </w:tc>
      </w:tr>
      <w:tr w14:paraId="41929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B5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0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E0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D36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76D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F38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8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9BA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9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E9F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8A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89B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17F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25B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133.6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EEF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36.5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D10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192.0 </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C82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147.4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3EC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76.8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EAC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29.6 </w:t>
            </w:r>
          </w:p>
        </w:tc>
      </w:tr>
      <w:tr w14:paraId="2C8D2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772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04" w:type="dxa"/>
            <w:gridSpan w:val="3"/>
            <w:tcBorders>
              <w:top w:val="single" w:color="000000" w:sz="4" w:space="0"/>
              <w:left w:val="nil"/>
              <w:bottom w:val="single" w:color="000000" w:sz="4" w:space="0"/>
              <w:right w:val="single" w:color="000000" w:sz="4" w:space="0"/>
            </w:tcBorders>
            <w:shd w:val="clear" w:color="auto" w:fill="auto"/>
            <w:noWrap/>
            <w:vAlign w:val="center"/>
          </w:tcPr>
          <w:p w14:paraId="6F0D3A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31E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9FF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60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7/12</w:t>
            </w:r>
          </w:p>
        </w:tc>
        <w:tc>
          <w:tcPr>
            <w:tcW w:w="8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8AD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9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842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F3C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 </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11B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B57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 </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F04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130.7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656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9D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234.1 </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EAD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191.9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01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82.0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DEC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30.5 </w:t>
            </w:r>
          </w:p>
        </w:tc>
      </w:tr>
      <w:tr w14:paraId="43A4B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017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80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302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648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1E6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E00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8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0EF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7/21</w:t>
            </w:r>
          </w:p>
        </w:tc>
        <w:tc>
          <w:tcPr>
            <w:tcW w:w="9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E93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4F1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A13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6FC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 </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FC7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111.1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05A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767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226.1 </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B9E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181.2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EA3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80.1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207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30.7 </w:t>
            </w:r>
          </w:p>
        </w:tc>
      </w:tr>
      <w:tr w14:paraId="1848F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94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0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D19DD">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BB9B4">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B6722">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1D633">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5420C">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4B52B">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F37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C16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100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2E1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480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120.0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14C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c>
          <w:tcPr>
            <w:tcW w:w="9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2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197.6 </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26B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164.4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CD7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83.5 </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4C3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29.4 </w:t>
            </w:r>
          </w:p>
        </w:tc>
      </w:tr>
    </w:tbl>
    <w:p w14:paraId="48EC8002">
      <w:pPr>
        <w:keepNext w:val="0"/>
        <w:keepLines w:val="0"/>
        <w:pageBreakBefore w:val="0"/>
        <w:tabs>
          <w:tab w:val="left" w:pos="7038"/>
        </w:tabs>
        <w:kinsoku/>
        <w:wordWrap/>
        <w:overflowPunct/>
        <w:topLinePunct w:val="0"/>
        <w:autoSpaceDE/>
        <w:autoSpaceDN/>
        <w:bidi w:val="0"/>
        <w:adjustRightInd/>
        <w:snapToGrid/>
        <w:spacing w:line="240" w:lineRule="exact"/>
        <w:ind w:right="0" w:firstLine="420" w:firstLineChars="200"/>
        <w:outlineLvl w:val="0"/>
        <w:rPr>
          <w:rFonts w:hint="default" w:cs="Times New Roman"/>
          <w:color w:val="000000" w:themeColor="text1"/>
          <w:lang w:eastAsia="zh-CN"/>
          <w14:textFill>
            <w14:solidFill>
              <w14:schemeClr w14:val="tx1"/>
            </w14:solidFill>
          </w14:textFill>
        </w:rPr>
      </w:pPr>
    </w:p>
    <w:tbl>
      <w:tblPr>
        <w:tblStyle w:val="4"/>
        <w:tblW w:w="1362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6"/>
        <w:gridCol w:w="636"/>
        <w:gridCol w:w="936"/>
        <w:gridCol w:w="792"/>
        <w:gridCol w:w="888"/>
        <w:gridCol w:w="804"/>
        <w:gridCol w:w="816"/>
        <w:gridCol w:w="900"/>
        <w:gridCol w:w="924"/>
        <w:gridCol w:w="636"/>
        <w:gridCol w:w="720"/>
        <w:gridCol w:w="636"/>
        <w:gridCol w:w="672"/>
        <w:gridCol w:w="744"/>
        <w:gridCol w:w="804"/>
        <w:gridCol w:w="636"/>
        <w:gridCol w:w="960"/>
      </w:tblGrid>
      <w:tr w14:paraId="5E14C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 w:hRule="atLeast"/>
        </w:trPr>
        <w:tc>
          <w:tcPr>
            <w:tcW w:w="1116" w:type="dxa"/>
            <w:tcBorders>
              <w:top w:val="nil"/>
              <w:left w:val="nil"/>
              <w:bottom w:val="nil"/>
              <w:right w:val="nil"/>
            </w:tcBorders>
            <w:shd w:val="clear" w:color="auto" w:fill="auto"/>
            <w:noWrap/>
            <w:vAlign w:val="center"/>
          </w:tcPr>
          <w:p w14:paraId="1BE03D7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876EB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605D84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2" w:type="dxa"/>
            <w:tcBorders>
              <w:top w:val="nil"/>
              <w:left w:val="nil"/>
              <w:bottom w:val="nil"/>
              <w:right w:val="nil"/>
            </w:tcBorders>
            <w:shd w:val="clear" w:color="auto" w:fill="auto"/>
            <w:noWrap/>
            <w:vAlign w:val="center"/>
          </w:tcPr>
          <w:p w14:paraId="5891305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5688" w:type="dxa"/>
            <w:gridSpan w:val="7"/>
            <w:tcBorders>
              <w:top w:val="nil"/>
              <w:left w:val="nil"/>
              <w:bottom w:val="nil"/>
              <w:right w:val="nil"/>
            </w:tcBorders>
            <w:shd w:val="clear" w:color="auto" w:fill="auto"/>
            <w:noWrap/>
            <w:vAlign w:val="center"/>
          </w:tcPr>
          <w:p w14:paraId="5A0087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西大优87田间抗逆性表现</w:t>
            </w:r>
          </w:p>
        </w:tc>
        <w:tc>
          <w:tcPr>
            <w:tcW w:w="636" w:type="dxa"/>
            <w:tcBorders>
              <w:top w:val="nil"/>
              <w:left w:val="nil"/>
              <w:bottom w:val="nil"/>
              <w:right w:val="nil"/>
            </w:tcBorders>
            <w:shd w:val="clear" w:color="auto" w:fill="auto"/>
            <w:noWrap/>
            <w:vAlign w:val="center"/>
          </w:tcPr>
          <w:p w14:paraId="1266D4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72" w:type="dxa"/>
            <w:tcBorders>
              <w:top w:val="nil"/>
              <w:left w:val="nil"/>
              <w:bottom w:val="nil"/>
              <w:right w:val="nil"/>
            </w:tcBorders>
            <w:shd w:val="clear" w:color="auto" w:fill="auto"/>
            <w:noWrap/>
            <w:vAlign w:val="center"/>
          </w:tcPr>
          <w:p w14:paraId="499543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4C16EE7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1501C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0746E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06226FF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059DC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A66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F006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8993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E6B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338F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F7F7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2B66BF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88ED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6EA2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3D63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2F07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C418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B4A3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A8B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B75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16E9C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DFF1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A05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DB1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CB8E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350B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8585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DB0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5B88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808C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D99C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1FB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066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720C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269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9DF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0DF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9E6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2FE0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120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A6F5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305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9CF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D89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EE9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FED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254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EEA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A46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226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E97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5EC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780C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843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6E2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1AAF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C29A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619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B37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B15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99D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0A2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F52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584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389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D93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E11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B95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C37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278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730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761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C75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876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B465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C32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816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F4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A48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435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CF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50E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058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8B8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FDD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2AD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072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D2E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4C2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E38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5ABA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6D4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D64A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1E7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0B3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78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534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39B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98D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5726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EE6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0F5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85D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5B3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B61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477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99E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473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401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64A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9D6A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AB1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3A5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AF2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BF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030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2B3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BA98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8A5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32D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CD4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535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235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C10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FC8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B98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8A4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CC58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2CA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BAF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59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36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C1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7CC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179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87C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47A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885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FBC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36B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BC3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96D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44D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9C5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101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75E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E95D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25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29F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881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D17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314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F08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BDE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5E3B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F53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6E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FAC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832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489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A11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5A9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BD8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1A82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29C5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57F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4F0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ED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A37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B83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B6A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D49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608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03F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FC6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069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600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68B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A81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FF4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1618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1C3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8D4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56A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80E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8F6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E4F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9E7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469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655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0B0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A187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C2D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887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BC3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47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3D8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F8C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F36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AF8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22CC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8C0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620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E6E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61D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A46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03A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273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1C9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1E4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7BD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4AB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9B2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667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7C1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CD2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2C4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DBD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9C5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346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54C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54B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9E0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76C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315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227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6ACE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445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968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405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B0F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19E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29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293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DBC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127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2E5B1D63">
      <w:pPr>
        <w:keepNext w:val="0"/>
        <w:keepLines w:val="0"/>
        <w:pageBreakBefore w:val="0"/>
        <w:tabs>
          <w:tab w:val="left" w:pos="7038"/>
        </w:tabs>
        <w:kinsoku/>
        <w:wordWrap/>
        <w:overflowPunct/>
        <w:topLinePunct w:val="0"/>
        <w:autoSpaceDE/>
        <w:autoSpaceDN/>
        <w:bidi w:val="0"/>
        <w:adjustRightInd/>
        <w:snapToGrid/>
        <w:spacing w:line="240" w:lineRule="exact"/>
        <w:ind w:right="0" w:firstLine="420" w:firstLineChars="20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04"/>
        <w:gridCol w:w="804"/>
        <w:gridCol w:w="804"/>
        <w:gridCol w:w="804"/>
        <w:gridCol w:w="876"/>
        <w:gridCol w:w="972"/>
        <w:gridCol w:w="1200"/>
        <w:gridCol w:w="924"/>
        <w:gridCol w:w="1008"/>
        <w:gridCol w:w="900"/>
        <w:gridCol w:w="804"/>
        <w:gridCol w:w="936"/>
        <w:gridCol w:w="972"/>
        <w:gridCol w:w="804"/>
        <w:gridCol w:w="805"/>
      </w:tblGrid>
      <w:tr w14:paraId="1853D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960" w:type="dxa"/>
            <w:tcBorders>
              <w:top w:val="nil"/>
              <w:left w:val="nil"/>
              <w:bottom w:val="nil"/>
              <w:right w:val="nil"/>
            </w:tcBorders>
            <w:shd w:val="clear" w:color="auto" w:fill="auto"/>
            <w:noWrap/>
            <w:vAlign w:val="center"/>
          </w:tcPr>
          <w:p w14:paraId="4CAF879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2D4EBA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4EBD97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14EF9A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784" w:type="dxa"/>
            <w:gridSpan w:val="6"/>
            <w:tcBorders>
              <w:top w:val="nil"/>
              <w:left w:val="nil"/>
              <w:bottom w:val="nil"/>
              <w:right w:val="nil"/>
            </w:tcBorders>
            <w:shd w:val="clear" w:color="auto" w:fill="auto"/>
            <w:noWrap/>
            <w:vAlign w:val="center"/>
          </w:tcPr>
          <w:p w14:paraId="528239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华两优315生育期及主要经济性状</w:t>
            </w:r>
          </w:p>
        </w:tc>
        <w:tc>
          <w:tcPr>
            <w:tcW w:w="900" w:type="dxa"/>
            <w:tcBorders>
              <w:top w:val="nil"/>
              <w:left w:val="nil"/>
              <w:bottom w:val="nil"/>
              <w:right w:val="nil"/>
            </w:tcBorders>
            <w:shd w:val="clear" w:color="auto" w:fill="auto"/>
            <w:noWrap/>
            <w:vAlign w:val="center"/>
          </w:tcPr>
          <w:p w14:paraId="04138A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00F21D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66A669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715C791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3FBD1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713AD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F34E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58C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A0D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8A8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7AA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693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4EC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42D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E30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育期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B1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9C3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8D7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58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497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B1E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617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D05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58D98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F8A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99827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346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443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39A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FF1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4D51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BEEC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92F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09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49B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C54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14F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27D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76C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5DA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r>
      <w:tr w14:paraId="411FA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A4D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D0961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F7728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736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84D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4F0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ED7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F01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304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DDE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97D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E41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E21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27F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5CF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0F6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 </w:t>
            </w:r>
          </w:p>
        </w:tc>
      </w:tr>
      <w:tr w14:paraId="17E1D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C3B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1406F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AF9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60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1EB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D7C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BB0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7BF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41B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24B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FF4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120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C70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FE8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00A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6B2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28.3 </w:t>
            </w:r>
          </w:p>
        </w:tc>
      </w:tr>
      <w:tr w14:paraId="3007D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AFF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E1022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08F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79E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F4E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7EC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D36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428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A1C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E2F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15E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27F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95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182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1FC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EE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21.7 </w:t>
            </w:r>
          </w:p>
        </w:tc>
      </w:tr>
      <w:tr w14:paraId="27DE8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A59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14D92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E6C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DE8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82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866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0" w:type="auto"/>
            <w:tcBorders>
              <w:top w:val="nil"/>
              <w:left w:val="nil"/>
              <w:bottom w:val="nil"/>
              <w:right w:val="nil"/>
            </w:tcBorders>
            <w:shd w:val="clear" w:color="auto" w:fill="auto"/>
            <w:noWrap/>
            <w:vAlign w:val="center"/>
          </w:tcPr>
          <w:p w14:paraId="45504E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EE4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315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208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410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EA5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493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00F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E391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99E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23.8 </w:t>
            </w:r>
          </w:p>
        </w:tc>
      </w:tr>
      <w:tr w14:paraId="0DA17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140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521F5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124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9E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EEB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0FA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183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342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5CC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629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F63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AF6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5B3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D5C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0BD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B82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 </w:t>
            </w:r>
          </w:p>
        </w:tc>
      </w:tr>
      <w:tr w14:paraId="3E51C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C4A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02D7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854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D1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3E5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34E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D7B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981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D6B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685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35.0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5069E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EFD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1DF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B15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D91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8E0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r>
      <w:tr w14:paraId="0E8A6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C3F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A8B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F08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CFA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22D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E25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964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834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C45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C1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67F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70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9F0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6AB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15C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AB7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r>
      <w:tr w14:paraId="76424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946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32C86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41A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97C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27D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BB4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6A7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A1C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777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D2F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D91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01F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DA6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FA8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88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24C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27.7 </w:t>
            </w:r>
          </w:p>
        </w:tc>
      </w:tr>
      <w:tr w14:paraId="796AE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FF9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8D1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48F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90A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70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252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704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13C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ABF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E9D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8E7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0C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9D6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EA4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187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BE6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24.1 </w:t>
            </w:r>
          </w:p>
        </w:tc>
      </w:tr>
      <w:tr w14:paraId="4FDC7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AF0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FDE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B9AC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E5C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50EE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19D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C57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4D5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227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215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E44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E59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282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25E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A5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451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r>
    </w:tbl>
    <w:p w14:paraId="73599A13">
      <w:pPr>
        <w:keepNext w:val="0"/>
        <w:keepLines w:val="0"/>
        <w:pageBreakBefore w:val="0"/>
        <w:tabs>
          <w:tab w:val="left" w:pos="7038"/>
        </w:tabs>
        <w:kinsoku/>
        <w:wordWrap/>
        <w:overflowPunct/>
        <w:topLinePunct w:val="0"/>
        <w:autoSpaceDE/>
        <w:autoSpaceDN/>
        <w:bidi w:val="0"/>
        <w:adjustRightInd/>
        <w:snapToGrid/>
        <w:spacing w:line="240" w:lineRule="exact"/>
        <w:ind w:right="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8"/>
        <w:gridCol w:w="828"/>
        <w:gridCol w:w="936"/>
        <w:gridCol w:w="792"/>
        <w:gridCol w:w="888"/>
        <w:gridCol w:w="804"/>
        <w:gridCol w:w="816"/>
        <w:gridCol w:w="1176"/>
        <w:gridCol w:w="924"/>
        <w:gridCol w:w="792"/>
        <w:gridCol w:w="720"/>
        <w:gridCol w:w="636"/>
        <w:gridCol w:w="672"/>
        <w:gridCol w:w="744"/>
        <w:gridCol w:w="804"/>
        <w:gridCol w:w="636"/>
        <w:gridCol w:w="961"/>
      </w:tblGrid>
      <w:tr w14:paraId="733BF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 w:hRule="atLeast"/>
        </w:trPr>
        <w:tc>
          <w:tcPr>
            <w:tcW w:w="1248" w:type="dxa"/>
            <w:tcBorders>
              <w:top w:val="nil"/>
              <w:left w:val="nil"/>
              <w:bottom w:val="nil"/>
              <w:right w:val="nil"/>
            </w:tcBorders>
            <w:shd w:val="clear" w:color="auto" w:fill="auto"/>
            <w:noWrap/>
            <w:vAlign w:val="center"/>
          </w:tcPr>
          <w:p w14:paraId="733BA9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03EF447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5E7FA89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2" w:type="dxa"/>
            <w:tcBorders>
              <w:top w:val="nil"/>
              <w:left w:val="nil"/>
              <w:bottom w:val="nil"/>
              <w:right w:val="nil"/>
            </w:tcBorders>
            <w:shd w:val="clear" w:color="auto" w:fill="auto"/>
            <w:noWrap/>
            <w:vAlign w:val="center"/>
          </w:tcPr>
          <w:p w14:paraId="5473E8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120" w:type="dxa"/>
            <w:gridSpan w:val="7"/>
            <w:tcBorders>
              <w:top w:val="nil"/>
              <w:left w:val="nil"/>
              <w:bottom w:val="nil"/>
              <w:right w:val="nil"/>
            </w:tcBorders>
            <w:shd w:val="clear" w:color="auto" w:fill="auto"/>
            <w:noWrap/>
            <w:vAlign w:val="center"/>
          </w:tcPr>
          <w:p w14:paraId="620F2F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华两优315田间抗逆性表现</w:t>
            </w:r>
          </w:p>
        </w:tc>
        <w:tc>
          <w:tcPr>
            <w:tcW w:w="636" w:type="dxa"/>
            <w:tcBorders>
              <w:top w:val="nil"/>
              <w:left w:val="nil"/>
              <w:bottom w:val="nil"/>
              <w:right w:val="nil"/>
            </w:tcBorders>
            <w:shd w:val="clear" w:color="auto" w:fill="auto"/>
            <w:noWrap/>
            <w:vAlign w:val="center"/>
          </w:tcPr>
          <w:p w14:paraId="218F81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72" w:type="dxa"/>
            <w:tcBorders>
              <w:top w:val="nil"/>
              <w:left w:val="nil"/>
              <w:bottom w:val="nil"/>
              <w:right w:val="nil"/>
            </w:tcBorders>
            <w:shd w:val="clear" w:color="auto" w:fill="auto"/>
            <w:noWrap/>
            <w:vAlign w:val="center"/>
          </w:tcPr>
          <w:p w14:paraId="4BAF7F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09F078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5F379F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40C69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2F32808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0B8BB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471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4621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D6BD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3B82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EA7C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28F3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3DB5E3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245C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71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E3BB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6E43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F51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9E0C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B648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FC1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28EEB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24D3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7DB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FC30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6F9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2C3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7639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169E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C273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64AA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B442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2408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5C61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D50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709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6CDA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7FC4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EDED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AB0A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148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516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3AF6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E83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DC8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1FCF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1C0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D8EC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0E66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411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D621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8CD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FF8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9AA5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F68E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98C1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EAE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9ED1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339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4E4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44A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707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E46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78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7FAD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0022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4D5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B3B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97E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DE7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FD5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E71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86A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4E5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2FA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E3BC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355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B05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159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257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572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687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0772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09F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D2A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E9C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194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37B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909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8F4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8AE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926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AD6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9799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85D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E27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441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C6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C26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88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6B38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216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8E9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5F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608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587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9DF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167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F9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619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A311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04CE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241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DD9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607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C36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4A8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028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D5F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D20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24E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ADB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2A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D1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550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F4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4F7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4F4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04A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40C3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959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623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A2F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1A0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EF3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84C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0473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484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99D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10C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7A6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08B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85C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C81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38A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46B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8AD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7160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365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6E6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8B5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456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7DB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A70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FF2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86B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53B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540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CA2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7FC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BC0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30A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1BD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5AFB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8075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026C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7EF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9C1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69C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272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D29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B93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74B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A4C5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F48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77D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E74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5E6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E44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D04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24E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4247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ACC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89DD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71E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528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5E7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032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483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018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E2F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0667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5CA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EA1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230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6C6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796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6EC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62C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B5B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112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E6F9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B6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879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441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80B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055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4AB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EC9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49B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87A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2CD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296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F58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663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91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5DA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357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AF5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4044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DB1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4E8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103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73C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BC3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83C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C1A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E57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64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AA9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93F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A45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FAB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809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4DD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7DC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C162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7FD96AF0">
      <w:pPr>
        <w:keepNext w:val="0"/>
        <w:keepLines w:val="0"/>
        <w:pageBreakBefore w:val="0"/>
        <w:tabs>
          <w:tab w:val="left" w:pos="7038"/>
        </w:tabs>
        <w:kinsoku/>
        <w:wordWrap/>
        <w:overflowPunct/>
        <w:topLinePunct w:val="0"/>
        <w:autoSpaceDE/>
        <w:autoSpaceDN/>
        <w:bidi w:val="0"/>
        <w:adjustRightInd/>
        <w:snapToGrid/>
        <w:spacing w:line="240" w:lineRule="exact"/>
        <w:ind w:right="0" w:firstLine="420" w:firstLineChars="20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04"/>
        <w:gridCol w:w="804"/>
        <w:gridCol w:w="804"/>
        <w:gridCol w:w="804"/>
        <w:gridCol w:w="876"/>
        <w:gridCol w:w="972"/>
        <w:gridCol w:w="1200"/>
        <w:gridCol w:w="924"/>
        <w:gridCol w:w="1008"/>
        <w:gridCol w:w="900"/>
        <w:gridCol w:w="804"/>
        <w:gridCol w:w="936"/>
        <w:gridCol w:w="972"/>
        <w:gridCol w:w="804"/>
        <w:gridCol w:w="805"/>
      </w:tblGrid>
      <w:tr w14:paraId="55058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960" w:type="dxa"/>
            <w:tcBorders>
              <w:top w:val="nil"/>
              <w:left w:val="nil"/>
              <w:bottom w:val="nil"/>
              <w:right w:val="nil"/>
            </w:tcBorders>
            <w:shd w:val="clear" w:color="auto" w:fill="auto"/>
            <w:noWrap/>
            <w:vAlign w:val="center"/>
          </w:tcPr>
          <w:p w14:paraId="5A1206D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0356A42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69C78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1E824CE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784" w:type="dxa"/>
            <w:gridSpan w:val="6"/>
            <w:tcBorders>
              <w:top w:val="nil"/>
              <w:left w:val="nil"/>
              <w:bottom w:val="nil"/>
              <w:right w:val="nil"/>
            </w:tcBorders>
            <w:shd w:val="clear" w:color="auto" w:fill="auto"/>
            <w:noWrap/>
            <w:vAlign w:val="center"/>
          </w:tcPr>
          <w:p w14:paraId="2CC899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谷两优安香丝苗生育期及主要经济性状</w:t>
            </w:r>
          </w:p>
        </w:tc>
        <w:tc>
          <w:tcPr>
            <w:tcW w:w="900" w:type="dxa"/>
            <w:tcBorders>
              <w:top w:val="nil"/>
              <w:left w:val="nil"/>
              <w:bottom w:val="nil"/>
              <w:right w:val="nil"/>
            </w:tcBorders>
            <w:shd w:val="clear" w:color="auto" w:fill="auto"/>
            <w:noWrap/>
            <w:vAlign w:val="center"/>
          </w:tcPr>
          <w:p w14:paraId="539B7B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79E6F6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6A53C5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08B8334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9E0F5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B08B9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5ADB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C78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BB7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47A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C5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B3C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26A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CE2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F45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育期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8D2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48F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593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1DD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AC7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F31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6A6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B08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3025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DE3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8189A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646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EA4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DE1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FF7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FCB2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B318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589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65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F5A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899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982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975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D47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BC4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r>
      <w:tr w14:paraId="5536B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A59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7C2A1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FB67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0B8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245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435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26F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5DE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EA7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E63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0DB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DC3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7D5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A7C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875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FFC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 </w:t>
            </w:r>
          </w:p>
        </w:tc>
      </w:tr>
      <w:tr w14:paraId="379C1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51B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42409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347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CE7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9D6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A8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019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1F7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53D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164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AE7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5B3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86C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623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49D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041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31.3 </w:t>
            </w:r>
          </w:p>
        </w:tc>
      </w:tr>
      <w:tr w14:paraId="16D79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BE4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BEA8A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F5C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704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E54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E9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ACB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9D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A22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6B3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304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D60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07A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8F4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65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68F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r>
      <w:tr w14:paraId="36984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E17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2CCCC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51C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F8A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343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CAC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49B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3C3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D1C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AF2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F46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E7C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D5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2A1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99AC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7B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26.8 </w:t>
            </w:r>
          </w:p>
        </w:tc>
      </w:tr>
      <w:tr w14:paraId="4D970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A59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FA73B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2CD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54B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E2C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F53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757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9C7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80D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F2C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D92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6FD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822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AA5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2FE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EA5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 </w:t>
            </w:r>
          </w:p>
        </w:tc>
      </w:tr>
      <w:tr w14:paraId="7FDD7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56B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6E82B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CB3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003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9B5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37E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331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672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4FD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A65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831CA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60C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F5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375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47C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A33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30.4 </w:t>
            </w:r>
          </w:p>
        </w:tc>
      </w:tr>
      <w:tr w14:paraId="1AC58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E0D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8D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458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CB2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D4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91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181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C4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BB5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ADA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47D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F2A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641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511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D44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5E2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r>
      <w:tr w14:paraId="63582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6C9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98E7D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AAA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08B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8C7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B38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204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FB9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7AD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212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3DC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AE1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18F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BC6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1B2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C9A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32.0 </w:t>
            </w:r>
          </w:p>
        </w:tc>
      </w:tr>
      <w:tr w14:paraId="6E368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B95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BD9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58C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9A9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DD9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B1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04F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2C7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2AB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ACB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A6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758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94E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322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D59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205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r>
      <w:tr w14:paraId="11D1B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F0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F1A4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46A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CE9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D60B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C22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EB97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AF9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112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30C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6E9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5D3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C96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27A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66B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75F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27.6 </w:t>
            </w:r>
          </w:p>
        </w:tc>
      </w:tr>
    </w:tbl>
    <w:p w14:paraId="2FFC8594">
      <w:pPr>
        <w:keepNext w:val="0"/>
        <w:keepLines w:val="0"/>
        <w:pageBreakBefore w:val="0"/>
        <w:tabs>
          <w:tab w:val="left" w:pos="7038"/>
        </w:tabs>
        <w:kinsoku/>
        <w:wordWrap/>
        <w:overflowPunct/>
        <w:topLinePunct w:val="0"/>
        <w:autoSpaceDE/>
        <w:autoSpaceDN/>
        <w:bidi w:val="0"/>
        <w:adjustRightInd/>
        <w:snapToGrid/>
        <w:spacing w:line="240" w:lineRule="exact"/>
        <w:ind w:right="0" w:firstLine="420" w:firstLineChars="20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8"/>
        <w:gridCol w:w="828"/>
        <w:gridCol w:w="936"/>
        <w:gridCol w:w="792"/>
        <w:gridCol w:w="888"/>
        <w:gridCol w:w="804"/>
        <w:gridCol w:w="816"/>
        <w:gridCol w:w="1176"/>
        <w:gridCol w:w="924"/>
        <w:gridCol w:w="792"/>
        <w:gridCol w:w="720"/>
        <w:gridCol w:w="636"/>
        <w:gridCol w:w="672"/>
        <w:gridCol w:w="744"/>
        <w:gridCol w:w="804"/>
        <w:gridCol w:w="636"/>
        <w:gridCol w:w="961"/>
      </w:tblGrid>
      <w:tr w14:paraId="0150C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 w:hRule="atLeast"/>
        </w:trPr>
        <w:tc>
          <w:tcPr>
            <w:tcW w:w="1248" w:type="dxa"/>
            <w:tcBorders>
              <w:top w:val="nil"/>
              <w:left w:val="nil"/>
              <w:bottom w:val="nil"/>
              <w:right w:val="nil"/>
            </w:tcBorders>
            <w:shd w:val="clear" w:color="auto" w:fill="auto"/>
            <w:noWrap/>
            <w:vAlign w:val="center"/>
          </w:tcPr>
          <w:p w14:paraId="789D5A2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7FA56FB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0AFC68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2" w:type="dxa"/>
            <w:tcBorders>
              <w:top w:val="nil"/>
              <w:left w:val="nil"/>
              <w:bottom w:val="nil"/>
              <w:right w:val="nil"/>
            </w:tcBorders>
            <w:shd w:val="clear" w:color="auto" w:fill="auto"/>
            <w:noWrap/>
            <w:vAlign w:val="center"/>
          </w:tcPr>
          <w:p w14:paraId="4A2FB12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120" w:type="dxa"/>
            <w:gridSpan w:val="7"/>
            <w:tcBorders>
              <w:top w:val="nil"/>
              <w:left w:val="nil"/>
              <w:bottom w:val="nil"/>
              <w:right w:val="nil"/>
            </w:tcBorders>
            <w:shd w:val="clear" w:color="auto" w:fill="auto"/>
            <w:noWrap/>
            <w:vAlign w:val="center"/>
          </w:tcPr>
          <w:p w14:paraId="745F12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谷两优安香丝苗田间抗逆性表现</w:t>
            </w:r>
          </w:p>
        </w:tc>
        <w:tc>
          <w:tcPr>
            <w:tcW w:w="636" w:type="dxa"/>
            <w:tcBorders>
              <w:top w:val="nil"/>
              <w:left w:val="nil"/>
              <w:bottom w:val="nil"/>
              <w:right w:val="nil"/>
            </w:tcBorders>
            <w:shd w:val="clear" w:color="auto" w:fill="auto"/>
            <w:noWrap/>
            <w:vAlign w:val="center"/>
          </w:tcPr>
          <w:p w14:paraId="408C863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72" w:type="dxa"/>
            <w:tcBorders>
              <w:top w:val="nil"/>
              <w:left w:val="nil"/>
              <w:bottom w:val="nil"/>
              <w:right w:val="nil"/>
            </w:tcBorders>
            <w:shd w:val="clear" w:color="auto" w:fill="auto"/>
            <w:noWrap/>
            <w:vAlign w:val="center"/>
          </w:tcPr>
          <w:p w14:paraId="3D87BDF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2724AE4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0AC36C1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1D3578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06C9330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44640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156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7823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347B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8446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C562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FE24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19C6C0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A5EF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53D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8419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C75C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33A6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9BA7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759C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69A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227BD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2E2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D97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BB6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E7FE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2EA8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615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6AD9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C50E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14D8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985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14A3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1852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629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DEF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B864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605D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F4A7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DEE9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C47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B7A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DB85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B82F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57A7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83A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4492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6CF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480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0B0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DB1A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77F6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776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CF9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FDC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7157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A7D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9DAC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BC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72E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5E2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168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7CB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3AA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629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42E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397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446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910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B83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053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BF0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CCD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271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186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92B0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60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B96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A15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40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157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162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7B2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D5B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C13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026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72B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B03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4F5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9AA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31F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05D3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5F1F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85BE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3EC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BC7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6B6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39E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705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FC6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DE6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DFA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542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FAA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713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0C4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A62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9EC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1B0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C39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5F08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6575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78B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E6E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72F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566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340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B67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067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4D6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876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DAA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6CC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6D9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D12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3B7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7D8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BEC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0924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53F9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F42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C5D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F0C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575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16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B3F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2CD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9754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28E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CA6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194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878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DA7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932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854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9E6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FC87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649B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1E6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588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674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16E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097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60A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FFB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515E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279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7D5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77B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A26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EEB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F06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BCC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80E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98F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02D0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5B3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E50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8DE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FF3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6ED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7B1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3D13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40C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1AD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FB7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8A7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6C6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CFF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D68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8CA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F43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308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960F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624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FD3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D5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F34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F89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92C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F860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68E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F94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704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6C7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E17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75A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004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50E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082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3B1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FEC6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E25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80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5B0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A51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8A6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88E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28E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38E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EF1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8A8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71C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5D8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6E8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AF6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61E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E5A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965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CD73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064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F03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30D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4D5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B77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154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F30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052A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5A3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56A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583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D1D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063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9C6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7AC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1CE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B0F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40B08FEE">
      <w:pPr>
        <w:keepNext w:val="0"/>
        <w:keepLines w:val="0"/>
        <w:pageBreakBefore w:val="0"/>
        <w:tabs>
          <w:tab w:val="left" w:pos="7038"/>
        </w:tabs>
        <w:kinsoku/>
        <w:wordWrap/>
        <w:overflowPunct/>
        <w:topLinePunct w:val="0"/>
        <w:autoSpaceDE/>
        <w:autoSpaceDN/>
        <w:bidi w:val="0"/>
        <w:adjustRightInd/>
        <w:snapToGrid/>
        <w:spacing w:line="240" w:lineRule="exact"/>
        <w:ind w:right="0" w:firstLine="420" w:firstLineChars="20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04"/>
        <w:gridCol w:w="804"/>
        <w:gridCol w:w="804"/>
        <w:gridCol w:w="804"/>
        <w:gridCol w:w="876"/>
        <w:gridCol w:w="972"/>
        <w:gridCol w:w="1200"/>
        <w:gridCol w:w="924"/>
        <w:gridCol w:w="1008"/>
        <w:gridCol w:w="900"/>
        <w:gridCol w:w="804"/>
        <w:gridCol w:w="936"/>
        <w:gridCol w:w="972"/>
        <w:gridCol w:w="804"/>
        <w:gridCol w:w="805"/>
      </w:tblGrid>
      <w:tr w14:paraId="193FF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960" w:type="dxa"/>
            <w:tcBorders>
              <w:top w:val="nil"/>
              <w:left w:val="nil"/>
              <w:bottom w:val="nil"/>
              <w:right w:val="nil"/>
            </w:tcBorders>
            <w:shd w:val="clear" w:color="auto" w:fill="auto"/>
            <w:noWrap/>
            <w:vAlign w:val="center"/>
          </w:tcPr>
          <w:p w14:paraId="137B5EE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2DC7B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1F8D0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ACB349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784" w:type="dxa"/>
            <w:gridSpan w:val="6"/>
            <w:tcBorders>
              <w:top w:val="nil"/>
              <w:left w:val="nil"/>
              <w:bottom w:val="nil"/>
              <w:right w:val="nil"/>
            </w:tcBorders>
            <w:shd w:val="clear" w:color="auto" w:fill="auto"/>
            <w:noWrap/>
            <w:vAlign w:val="center"/>
          </w:tcPr>
          <w:p w14:paraId="5A21DE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永芳优506生育期及主要经济性状</w:t>
            </w:r>
          </w:p>
        </w:tc>
        <w:tc>
          <w:tcPr>
            <w:tcW w:w="900" w:type="dxa"/>
            <w:tcBorders>
              <w:top w:val="nil"/>
              <w:left w:val="nil"/>
              <w:bottom w:val="nil"/>
              <w:right w:val="nil"/>
            </w:tcBorders>
            <w:shd w:val="clear" w:color="auto" w:fill="auto"/>
            <w:noWrap/>
            <w:vAlign w:val="center"/>
          </w:tcPr>
          <w:p w14:paraId="1DBDD81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C724A6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37D4C9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4BE7C1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0295A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4A08B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60E9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421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6D1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686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7C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AF8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0A1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14C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1C8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育期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94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EEA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E94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F92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601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9B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FBA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076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44670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DED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6F885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930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241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E11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0A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DED5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911F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5A5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196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7A7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81A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83A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4AC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5AB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618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 </w:t>
            </w:r>
          </w:p>
        </w:tc>
      </w:tr>
      <w:tr w14:paraId="3015D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F6D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34D07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D6E1D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45B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6A7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068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B97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3B4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432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9E3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61E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F0E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3AF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451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F2F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394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 </w:t>
            </w:r>
          </w:p>
        </w:tc>
      </w:tr>
      <w:tr w14:paraId="005A4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638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9C7DF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C2A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DEF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92B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07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17F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9E9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BBD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F35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996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D4A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763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7D3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411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F8E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29.7 </w:t>
            </w:r>
          </w:p>
        </w:tc>
      </w:tr>
      <w:tr w14:paraId="600EB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E7B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90E2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F30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4F0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590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5B7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42C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96D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333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FF6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351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91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426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5BC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BB1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907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r>
      <w:tr w14:paraId="2B580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9EB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379E9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147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42F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98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830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F8A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1AB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C79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BD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D6E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0CD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154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7B0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E45F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16C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 </w:t>
            </w:r>
          </w:p>
        </w:tc>
      </w:tr>
      <w:tr w14:paraId="773B2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3BF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F089A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39E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F53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01F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E67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8F6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33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E22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F74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BB4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58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243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2A2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633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DC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r>
      <w:tr w14:paraId="62BFE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A55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4E33C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F01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DAA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3D7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032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45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0C6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C82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2CF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32.5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D653E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BAE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BAC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C50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877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B55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26.5 </w:t>
            </w:r>
          </w:p>
        </w:tc>
      </w:tr>
      <w:tr w14:paraId="3144B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DA5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1C9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B77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7F4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93C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DEA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D55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589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3BA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47A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F58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BF5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E41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ED8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F50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AFB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r>
      <w:tr w14:paraId="294EE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29C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E8707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034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7CE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22C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892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9A4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74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F0A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7D5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75C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6CF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C42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089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A3F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8B4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29.6 </w:t>
            </w:r>
          </w:p>
        </w:tc>
      </w:tr>
      <w:tr w14:paraId="74860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E9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F89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23B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88C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C0B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A4E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738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3A8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FC9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21D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8F6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2C5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78A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ED5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2E5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6A6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 </w:t>
            </w:r>
          </w:p>
        </w:tc>
      </w:tr>
      <w:tr w14:paraId="245EB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752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F57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FBA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B65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2ACF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11A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565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56B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867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B2C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E48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A45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FE7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6EF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98A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C5C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r>
    </w:tbl>
    <w:p w14:paraId="47CC30CB">
      <w:pPr>
        <w:keepNext w:val="0"/>
        <w:keepLines w:val="0"/>
        <w:pageBreakBefore w:val="0"/>
        <w:tabs>
          <w:tab w:val="left" w:pos="7038"/>
        </w:tabs>
        <w:kinsoku/>
        <w:wordWrap/>
        <w:overflowPunct/>
        <w:topLinePunct w:val="0"/>
        <w:autoSpaceDE/>
        <w:autoSpaceDN/>
        <w:bidi w:val="0"/>
        <w:adjustRightInd/>
        <w:snapToGrid/>
        <w:spacing w:line="240" w:lineRule="exact"/>
        <w:ind w:right="0" w:firstLine="420" w:firstLineChars="20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8"/>
        <w:gridCol w:w="828"/>
        <w:gridCol w:w="936"/>
        <w:gridCol w:w="792"/>
        <w:gridCol w:w="888"/>
        <w:gridCol w:w="804"/>
        <w:gridCol w:w="816"/>
        <w:gridCol w:w="1176"/>
        <w:gridCol w:w="924"/>
        <w:gridCol w:w="792"/>
        <w:gridCol w:w="720"/>
        <w:gridCol w:w="636"/>
        <w:gridCol w:w="672"/>
        <w:gridCol w:w="744"/>
        <w:gridCol w:w="804"/>
        <w:gridCol w:w="636"/>
        <w:gridCol w:w="961"/>
      </w:tblGrid>
      <w:tr w14:paraId="79A25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 w:hRule="atLeast"/>
        </w:trPr>
        <w:tc>
          <w:tcPr>
            <w:tcW w:w="1248" w:type="dxa"/>
            <w:tcBorders>
              <w:top w:val="nil"/>
              <w:left w:val="nil"/>
              <w:bottom w:val="nil"/>
              <w:right w:val="nil"/>
            </w:tcBorders>
            <w:shd w:val="clear" w:color="auto" w:fill="auto"/>
            <w:noWrap/>
            <w:vAlign w:val="center"/>
          </w:tcPr>
          <w:p w14:paraId="209D4C3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482AAEB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5FA5B26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2" w:type="dxa"/>
            <w:tcBorders>
              <w:top w:val="nil"/>
              <w:left w:val="nil"/>
              <w:bottom w:val="nil"/>
              <w:right w:val="nil"/>
            </w:tcBorders>
            <w:shd w:val="clear" w:color="auto" w:fill="auto"/>
            <w:noWrap/>
            <w:vAlign w:val="center"/>
          </w:tcPr>
          <w:p w14:paraId="626608D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120" w:type="dxa"/>
            <w:gridSpan w:val="7"/>
            <w:tcBorders>
              <w:top w:val="nil"/>
              <w:left w:val="nil"/>
              <w:bottom w:val="nil"/>
              <w:right w:val="nil"/>
            </w:tcBorders>
            <w:shd w:val="clear" w:color="auto" w:fill="auto"/>
            <w:noWrap/>
            <w:vAlign w:val="center"/>
          </w:tcPr>
          <w:p w14:paraId="6128A3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永芳优506田间抗逆性表现</w:t>
            </w:r>
          </w:p>
        </w:tc>
        <w:tc>
          <w:tcPr>
            <w:tcW w:w="636" w:type="dxa"/>
            <w:tcBorders>
              <w:top w:val="nil"/>
              <w:left w:val="nil"/>
              <w:bottom w:val="nil"/>
              <w:right w:val="nil"/>
            </w:tcBorders>
            <w:shd w:val="clear" w:color="auto" w:fill="auto"/>
            <w:noWrap/>
            <w:vAlign w:val="center"/>
          </w:tcPr>
          <w:p w14:paraId="1D8B89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72" w:type="dxa"/>
            <w:tcBorders>
              <w:top w:val="nil"/>
              <w:left w:val="nil"/>
              <w:bottom w:val="nil"/>
              <w:right w:val="nil"/>
            </w:tcBorders>
            <w:shd w:val="clear" w:color="auto" w:fill="auto"/>
            <w:noWrap/>
            <w:vAlign w:val="center"/>
          </w:tcPr>
          <w:p w14:paraId="1567888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603591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E990C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44F436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0EC19AB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69D8E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97B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61C2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EED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FF1D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D980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60A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74EECD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D357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6A79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D9FA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07D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E205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4E8A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19FE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009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4913E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1C5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CBA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647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287F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1B3D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5E2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2318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A310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1AE7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E6D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072B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222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6B8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2DD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7A2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215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D72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5CE0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435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6B3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2AC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1103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7F1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A175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1E7E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9B3E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768F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A1F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CA4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6DB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E23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DBB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C6C9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795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7305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3149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5B1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55A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03F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A66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4D0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60A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191B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4F1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5E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8DB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E03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5FB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C24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DB8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719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8FE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0B86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1A9B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5C1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323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12E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BA4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E4F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B4B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DD9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722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E18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B29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8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2C3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A1F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AED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463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ED93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C1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5716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20C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B45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C35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C8E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E04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217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AE5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FD7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436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224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21E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C14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AF9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5D7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3C6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A03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773D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3D0C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73F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E61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370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ECC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000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5A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D87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1CB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3FD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017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B16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960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E9F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335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C13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DEA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106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1300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F40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9D1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86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BF1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065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2C8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C5B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5B4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8E2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032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EF4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142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D36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4F1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68A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DA3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23D8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0DF1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A44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4E2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C92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A6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437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105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0B1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F9F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77A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27C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046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37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E09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567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47B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8F2B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798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AE9E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291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FB7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44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D2B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F0B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A5A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2046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915D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E8B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998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7BC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C1E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281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F07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C5B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DEA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DBF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B204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C5C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356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05F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AE0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BEC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2B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1D33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1B4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391B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695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C73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5C0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416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405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091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CD5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D2C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7B6E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BE8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DA5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C0F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46E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8C8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7B5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65C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FBAE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32E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9B4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A7F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1E7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E0E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CD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80E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E6F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12FE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50A0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F9E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01F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204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2D7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26A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D3C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D95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C527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356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B75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08D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DF1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4E2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270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738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E3C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63B3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488118A7">
      <w:pPr>
        <w:keepNext w:val="0"/>
        <w:keepLines w:val="0"/>
        <w:pageBreakBefore w:val="0"/>
        <w:tabs>
          <w:tab w:val="left" w:pos="7038"/>
        </w:tabs>
        <w:kinsoku/>
        <w:wordWrap/>
        <w:overflowPunct/>
        <w:topLinePunct w:val="0"/>
        <w:autoSpaceDE/>
        <w:autoSpaceDN/>
        <w:bidi w:val="0"/>
        <w:adjustRightInd/>
        <w:snapToGrid/>
        <w:spacing w:line="240" w:lineRule="exact"/>
        <w:ind w:right="0" w:firstLine="420" w:firstLineChars="20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04"/>
        <w:gridCol w:w="804"/>
        <w:gridCol w:w="804"/>
        <w:gridCol w:w="804"/>
        <w:gridCol w:w="876"/>
        <w:gridCol w:w="972"/>
        <w:gridCol w:w="1200"/>
        <w:gridCol w:w="924"/>
        <w:gridCol w:w="1008"/>
        <w:gridCol w:w="900"/>
        <w:gridCol w:w="804"/>
        <w:gridCol w:w="936"/>
        <w:gridCol w:w="972"/>
        <w:gridCol w:w="804"/>
        <w:gridCol w:w="805"/>
      </w:tblGrid>
      <w:tr w14:paraId="5427A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960" w:type="dxa"/>
            <w:tcBorders>
              <w:top w:val="nil"/>
              <w:left w:val="nil"/>
              <w:bottom w:val="nil"/>
              <w:right w:val="nil"/>
            </w:tcBorders>
            <w:shd w:val="clear" w:color="auto" w:fill="auto"/>
            <w:noWrap/>
            <w:vAlign w:val="center"/>
          </w:tcPr>
          <w:p w14:paraId="2DC67D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3488EE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886D2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33821D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784" w:type="dxa"/>
            <w:gridSpan w:val="6"/>
            <w:tcBorders>
              <w:top w:val="nil"/>
              <w:left w:val="nil"/>
              <w:bottom w:val="nil"/>
              <w:right w:val="nil"/>
            </w:tcBorders>
            <w:shd w:val="clear" w:color="auto" w:fill="auto"/>
            <w:noWrap/>
            <w:vAlign w:val="center"/>
          </w:tcPr>
          <w:p w14:paraId="65EF4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玉香优玖香生育期及主要经济性状</w:t>
            </w:r>
          </w:p>
        </w:tc>
        <w:tc>
          <w:tcPr>
            <w:tcW w:w="900" w:type="dxa"/>
            <w:tcBorders>
              <w:top w:val="nil"/>
              <w:left w:val="nil"/>
              <w:bottom w:val="nil"/>
              <w:right w:val="nil"/>
            </w:tcBorders>
            <w:shd w:val="clear" w:color="auto" w:fill="auto"/>
            <w:noWrap/>
            <w:vAlign w:val="center"/>
          </w:tcPr>
          <w:p w14:paraId="7796E9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3BDF8F5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3A4D247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052763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42C85F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735FC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66DD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36B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F10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23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9CB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200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412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CD6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DF1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育期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CD3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5AB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73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299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4FF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247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234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2D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6BAF2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DBF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5D0B0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918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A33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FEF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524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6C7B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2412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A13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F4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111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F7F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C92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E8E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E23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E7B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26.5 </w:t>
            </w:r>
          </w:p>
        </w:tc>
      </w:tr>
      <w:tr w14:paraId="2053B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903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2F6F1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C55EB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B89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A3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995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5B9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9C2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379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FC3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03B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884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F69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2B4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AC5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BDE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20.6 </w:t>
            </w:r>
          </w:p>
        </w:tc>
      </w:tr>
      <w:tr w14:paraId="12D19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142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9444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4C5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16E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8C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87D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A9C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92D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C8A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C64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38C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6C5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967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7F8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670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99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27.3 </w:t>
            </w:r>
          </w:p>
        </w:tc>
      </w:tr>
      <w:tr w14:paraId="27F60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A53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B2D7B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AB8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CF5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75C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2B9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33D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D71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892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2AB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ACA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154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ABF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295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DEB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55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r>
      <w:tr w14:paraId="67AFA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0F9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CA41F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7BD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393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EDF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CCB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2FC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952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A1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E6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88F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9E3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998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F83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F921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40D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r>
      <w:tr w14:paraId="24EE6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FA8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FFFFFF"/>
            <w:noWrap/>
            <w:vAlign w:val="center"/>
          </w:tcPr>
          <w:p w14:paraId="2B9F85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2A6D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FC88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1413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FC61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3E0F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4069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9A22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536D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6C58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117.3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435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1ABE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244.6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427A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184.3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155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75.3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AA9D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20.6 </w:t>
            </w:r>
          </w:p>
        </w:tc>
      </w:tr>
      <w:tr w14:paraId="701EA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C26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1BA63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68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224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EC4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A3F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DFE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348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C74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B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34.0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4832E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0E9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3C0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771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F3A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405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24.4 </w:t>
            </w:r>
          </w:p>
        </w:tc>
      </w:tr>
      <w:tr w14:paraId="1498D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C4B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C9C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0B6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268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07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91B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FC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D90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B8A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DF2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1FD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E87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8EE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64F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B05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62C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r>
      <w:tr w14:paraId="3FD2A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44C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31DB0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573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578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46F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37D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B14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B80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CB6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59A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8FE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49D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DD9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69A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2CF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B21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27.8 </w:t>
            </w:r>
          </w:p>
        </w:tc>
      </w:tr>
      <w:tr w14:paraId="7B5AA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C22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5C0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8D9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E4E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C22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A7F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8BE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1AA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B64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23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690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AD6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343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21B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A2B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45A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r>
      <w:tr w14:paraId="74E8F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273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A85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8CB3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E02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7E1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32CD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83FA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6F3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3FD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16D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F10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4E2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E1C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48B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EED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4E7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r>
    </w:tbl>
    <w:p w14:paraId="14742F4E">
      <w:pPr>
        <w:keepNext w:val="0"/>
        <w:keepLines w:val="0"/>
        <w:pageBreakBefore w:val="0"/>
        <w:tabs>
          <w:tab w:val="left" w:pos="7038"/>
        </w:tabs>
        <w:kinsoku/>
        <w:wordWrap/>
        <w:overflowPunct/>
        <w:topLinePunct w:val="0"/>
        <w:autoSpaceDE/>
        <w:autoSpaceDN/>
        <w:bidi w:val="0"/>
        <w:adjustRightInd/>
        <w:snapToGrid/>
        <w:spacing w:line="240" w:lineRule="exact"/>
        <w:ind w:right="0" w:firstLine="420" w:firstLineChars="20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8"/>
        <w:gridCol w:w="828"/>
        <w:gridCol w:w="936"/>
        <w:gridCol w:w="792"/>
        <w:gridCol w:w="888"/>
        <w:gridCol w:w="804"/>
        <w:gridCol w:w="816"/>
        <w:gridCol w:w="1176"/>
        <w:gridCol w:w="924"/>
        <w:gridCol w:w="792"/>
        <w:gridCol w:w="720"/>
        <w:gridCol w:w="636"/>
        <w:gridCol w:w="672"/>
        <w:gridCol w:w="744"/>
        <w:gridCol w:w="804"/>
        <w:gridCol w:w="636"/>
        <w:gridCol w:w="961"/>
      </w:tblGrid>
      <w:tr w14:paraId="5D91D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 w:hRule="atLeast"/>
        </w:trPr>
        <w:tc>
          <w:tcPr>
            <w:tcW w:w="1248" w:type="dxa"/>
            <w:tcBorders>
              <w:top w:val="nil"/>
              <w:left w:val="nil"/>
              <w:bottom w:val="nil"/>
              <w:right w:val="nil"/>
            </w:tcBorders>
            <w:shd w:val="clear" w:color="auto" w:fill="auto"/>
            <w:noWrap/>
            <w:vAlign w:val="center"/>
          </w:tcPr>
          <w:p w14:paraId="1C0B6B3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66446C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2D7EC6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2" w:type="dxa"/>
            <w:tcBorders>
              <w:top w:val="nil"/>
              <w:left w:val="nil"/>
              <w:bottom w:val="nil"/>
              <w:right w:val="nil"/>
            </w:tcBorders>
            <w:shd w:val="clear" w:color="auto" w:fill="auto"/>
            <w:noWrap/>
            <w:vAlign w:val="center"/>
          </w:tcPr>
          <w:p w14:paraId="3100B4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120" w:type="dxa"/>
            <w:gridSpan w:val="7"/>
            <w:tcBorders>
              <w:top w:val="nil"/>
              <w:left w:val="nil"/>
              <w:bottom w:val="nil"/>
              <w:right w:val="nil"/>
            </w:tcBorders>
            <w:shd w:val="clear" w:color="auto" w:fill="auto"/>
            <w:noWrap/>
            <w:vAlign w:val="center"/>
          </w:tcPr>
          <w:p w14:paraId="3F6FFE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玉香优玖香田间抗逆性表现</w:t>
            </w:r>
          </w:p>
        </w:tc>
        <w:tc>
          <w:tcPr>
            <w:tcW w:w="636" w:type="dxa"/>
            <w:tcBorders>
              <w:top w:val="nil"/>
              <w:left w:val="nil"/>
              <w:bottom w:val="nil"/>
              <w:right w:val="nil"/>
            </w:tcBorders>
            <w:shd w:val="clear" w:color="auto" w:fill="auto"/>
            <w:noWrap/>
            <w:vAlign w:val="center"/>
          </w:tcPr>
          <w:p w14:paraId="5E0D04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72" w:type="dxa"/>
            <w:tcBorders>
              <w:top w:val="nil"/>
              <w:left w:val="nil"/>
              <w:bottom w:val="nil"/>
              <w:right w:val="nil"/>
            </w:tcBorders>
            <w:shd w:val="clear" w:color="auto" w:fill="auto"/>
            <w:noWrap/>
            <w:vAlign w:val="center"/>
          </w:tcPr>
          <w:p w14:paraId="7DF559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368B2B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3022BB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B141F3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3364B6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00008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3EC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A3F7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F73E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98B0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BEF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B272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5C0394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D44B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30A8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34B9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C607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0DEB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318F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445E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DEA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6012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F0E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10D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4AF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B8A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50F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416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9AE6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AD1A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85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54D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658E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A99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EFB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F3C4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F1C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270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632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BCC2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0652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9B8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9D3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27DB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258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BC86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4745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FA6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AEE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23B1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985D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1A0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5BC9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B3C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588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CF3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80B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EEED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E60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211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C57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ECE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C29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4B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A251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A57E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7F5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CD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8A2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574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428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5ED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281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4B9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16D8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D25B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CE5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99C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CD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0A8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403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AB1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AE46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6203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1C8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EBB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FA1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D61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4B5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0AD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3D0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68D5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CE9E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EF60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3FB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3BF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B09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CA0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945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90C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D318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717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BD4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02A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B5F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C51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8E7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F0E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A1F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84B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660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9A9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8A8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FDD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28D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2A8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183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DF2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CB1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DC7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41B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5D8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B1A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BD6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65E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884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1CD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EEF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1C66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EFCA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C62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77A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ACC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1A5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3BE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DE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3A7B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67D4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FD3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3FA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1CF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EF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EF8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2C0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493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C99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A9F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9094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46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1DA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022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B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10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D3D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35A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D53A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952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907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A08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0FE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1FE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3DD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1B4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D8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255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B956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041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65D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A53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F3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C65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8C8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45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681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5D3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776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036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E88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F73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57C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E6E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2C6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D1B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4118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61F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1E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4D9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ED7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111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A62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938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0B0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AC58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A01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20D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F1C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FCA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080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0E5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9C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CB0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BE8C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584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BF9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D14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B19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CE5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83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9B7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FB6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216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1D2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DD4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9DF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20D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1B6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358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5D1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7295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3E51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683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A73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0C6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52D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5ED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DE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A09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9B9D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3ED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F79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F18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F9C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EBA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400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BF3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12A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4D1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6E85CCFB">
      <w:pPr>
        <w:keepNext w:val="0"/>
        <w:keepLines w:val="0"/>
        <w:pageBreakBefore w:val="0"/>
        <w:tabs>
          <w:tab w:val="left" w:pos="7038"/>
        </w:tabs>
        <w:kinsoku/>
        <w:wordWrap/>
        <w:overflowPunct/>
        <w:topLinePunct w:val="0"/>
        <w:autoSpaceDE/>
        <w:autoSpaceDN/>
        <w:bidi w:val="0"/>
        <w:adjustRightInd/>
        <w:snapToGrid/>
        <w:spacing w:line="240" w:lineRule="exact"/>
        <w:ind w:right="0" w:firstLine="420" w:firstLineChars="200"/>
        <w:outlineLvl w:val="0"/>
        <w:rPr>
          <w:rFonts w:hint="default" w:cs="Times New Roman"/>
          <w:color w:val="000000" w:themeColor="text1"/>
          <w:lang w:eastAsia="zh-CN"/>
          <w14:textFill>
            <w14:solidFill>
              <w14:schemeClr w14:val="tx1"/>
            </w14:solidFill>
          </w14:textFill>
        </w:rPr>
      </w:pPr>
    </w:p>
    <w:p w14:paraId="27F6EDB7">
      <w:pPr>
        <w:keepNext w:val="0"/>
        <w:keepLines w:val="0"/>
        <w:pageBreakBefore w:val="0"/>
        <w:tabs>
          <w:tab w:val="left" w:pos="7038"/>
        </w:tabs>
        <w:kinsoku/>
        <w:wordWrap/>
        <w:overflowPunct/>
        <w:topLinePunct w:val="0"/>
        <w:autoSpaceDE/>
        <w:autoSpaceDN/>
        <w:bidi w:val="0"/>
        <w:adjustRightInd/>
        <w:snapToGrid/>
        <w:spacing w:line="240" w:lineRule="exact"/>
        <w:ind w:right="0" w:firstLine="420" w:firstLineChars="20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04"/>
        <w:gridCol w:w="804"/>
        <w:gridCol w:w="804"/>
        <w:gridCol w:w="804"/>
        <w:gridCol w:w="876"/>
        <w:gridCol w:w="972"/>
        <w:gridCol w:w="1200"/>
        <w:gridCol w:w="924"/>
        <w:gridCol w:w="1008"/>
        <w:gridCol w:w="900"/>
        <w:gridCol w:w="804"/>
        <w:gridCol w:w="936"/>
        <w:gridCol w:w="972"/>
        <w:gridCol w:w="804"/>
        <w:gridCol w:w="805"/>
      </w:tblGrid>
      <w:tr w14:paraId="40237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960" w:type="dxa"/>
            <w:tcBorders>
              <w:top w:val="nil"/>
              <w:left w:val="nil"/>
              <w:bottom w:val="nil"/>
              <w:right w:val="nil"/>
            </w:tcBorders>
            <w:shd w:val="clear" w:color="auto" w:fill="auto"/>
            <w:noWrap/>
            <w:vAlign w:val="center"/>
          </w:tcPr>
          <w:p w14:paraId="4B2AAAC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50769B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7361B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4A9714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784" w:type="dxa"/>
            <w:gridSpan w:val="6"/>
            <w:tcBorders>
              <w:top w:val="nil"/>
              <w:left w:val="nil"/>
              <w:bottom w:val="nil"/>
              <w:right w:val="nil"/>
            </w:tcBorders>
            <w:shd w:val="clear" w:color="auto" w:fill="auto"/>
            <w:noWrap/>
            <w:vAlign w:val="center"/>
          </w:tcPr>
          <w:p w14:paraId="5DA064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云两优9819生育期及主要经济性状</w:t>
            </w:r>
          </w:p>
        </w:tc>
        <w:tc>
          <w:tcPr>
            <w:tcW w:w="900" w:type="dxa"/>
            <w:tcBorders>
              <w:top w:val="nil"/>
              <w:left w:val="nil"/>
              <w:bottom w:val="nil"/>
              <w:right w:val="nil"/>
            </w:tcBorders>
            <w:shd w:val="clear" w:color="auto" w:fill="auto"/>
            <w:noWrap/>
            <w:vAlign w:val="center"/>
          </w:tcPr>
          <w:p w14:paraId="2CBDE5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5B2DB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215CF2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1078E3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0AC9345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945178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18E9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69D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8DE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51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3D9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DD2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350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EFC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C2E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育期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545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7D6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D7F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ED4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916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485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61E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16C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730C0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406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DAA0D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FFB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FD8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096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B6F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E3B8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C44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516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BDD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664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2D5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2D8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B17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0AF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EFE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27.6 </w:t>
            </w:r>
          </w:p>
        </w:tc>
      </w:tr>
      <w:tr w14:paraId="638CE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1F9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E2479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38DF1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1D5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9D3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3B3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4C8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8C1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4B0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38C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775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124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030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C46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1CE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58.3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513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r>
      <w:tr w14:paraId="3542C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2FC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A3A3A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0C7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28E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20B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993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27B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E6A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3BE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794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8B5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64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3DA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ACE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883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99B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27.6 </w:t>
            </w:r>
          </w:p>
        </w:tc>
      </w:tr>
      <w:tr w14:paraId="421E0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16926E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auto" w:sz="4" w:space="0"/>
              <w:right w:val="single" w:color="000000" w:sz="4" w:space="0"/>
            </w:tcBorders>
            <w:shd w:val="clear" w:color="auto" w:fill="auto"/>
            <w:noWrap/>
            <w:vAlign w:val="center"/>
          </w:tcPr>
          <w:p w14:paraId="1FB457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270CFD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06539C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7D2F0B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634C70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6A3BB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9/22</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50DBBA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3F0E1E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 </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42E76E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2BBB75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107.1 </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79C9D9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32131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220.6 </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61D9BE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152.5 </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52EB12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69.0 </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574801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r>
      <w:tr w14:paraId="6FE63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auto" w:sz="4" w:space="0"/>
              <w:left w:val="single" w:color="auto" w:sz="4" w:space="0"/>
              <w:bottom w:val="single" w:color="auto" w:sz="4" w:space="0"/>
              <w:right w:val="single" w:color="000000" w:sz="4" w:space="0"/>
            </w:tcBorders>
            <w:shd w:val="clear" w:color="auto" w:fill="auto"/>
            <w:noWrap/>
            <w:vAlign w:val="center"/>
          </w:tcPr>
          <w:p w14:paraId="3F0528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016FA6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center"/>
          </w:tcPr>
          <w:p w14:paraId="63A451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center"/>
          </w:tcPr>
          <w:p w14:paraId="7EDB10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center"/>
          </w:tcPr>
          <w:p w14:paraId="0FE317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7/17</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center"/>
          </w:tcPr>
          <w:p w14:paraId="6E474C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center"/>
          </w:tcPr>
          <w:p w14:paraId="662C06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center"/>
          </w:tcPr>
          <w:p w14:paraId="42424C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center"/>
          </w:tcPr>
          <w:p w14:paraId="160F58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center"/>
          </w:tcPr>
          <w:p w14:paraId="5FB03D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 </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center"/>
          </w:tcPr>
          <w:p w14:paraId="4A417F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105.3 </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center"/>
          </w:tcPr>
          <w:p w14:paraId="00D596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23.7 </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center"/>
          </w:tcPr>
          <w:p w14:paraId="63D262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201.0 </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center"/>
          </w:tcPr>
          <w:p w14:paraId="2B96EC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139.4 </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bottom"/>
          </w:tcPr>
          <w:p w14:paraId="6AE9C4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69.3 </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1CA14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r>
      <w:tr w14:paraId="6F84F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733C78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auto" w:sz="4" w:space="0"/>
              <w:left w:val="nil"/>
              <w:bottom w:val="single" w:color="000000" w:sz="4" w:space="0"/>
              <w:right w:val="single" w:color="000000" w:sz="4" w:space="0"/>
            </w:tcBorders>
            <w:shd w:val="clear" w:color="auto" w:fill="auto"/>
            <w:noWrap/>
            <w:vAlign w:val="center"/>
          </w:tcPr>
          <w:p w14:paraId="44C3F3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6BF161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11F376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186E64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66C9F9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1A78D8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29B8B0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 </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0E7C19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5AA97C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433C65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125.5 </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0D3120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 </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6071EA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169.0 </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3A1BAC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102.8 </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00A669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60.8 </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00CB56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26.1 </w:t>
            </w:r>
          </w:p>
        </w:tc>
      </w:tr>
      <w:tr w14:paraId="041F0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B62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B9E99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436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9C8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82A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F6C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FEB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43C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306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F8B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29.5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9B1A5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FCF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42F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5D6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636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DD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27.0 </w:t>
            </w:r>
          </w:p>
        </w:tc>
      </w:tr>
      <w:tr w14:paraId="1F726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12D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877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F12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68F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29E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90D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DF9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AE8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885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B3B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DD6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28B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3DF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73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759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7D3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r>
      <w:tr w14:paraId="1B5CA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F00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E936D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D8A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10F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058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29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2AC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288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C39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F54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CC5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4EC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C80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8F2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9CB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5B0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27.4 </w:t>
            </w:r>
          </w:p>
        </w:tc>
      </w:tr>
      <w:tr w14:paraId="7331F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040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3DF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D43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3BD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AB8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C4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EFE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91A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F9A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8E9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96D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53E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93D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D98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86B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F13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31.3 </w:t>
            </w:r>
          </w:p>
        </w:tc>
      </w:tr>
      <w:tr w14:paraId="52B40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C5C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6CD4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9706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219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3CE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BA4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E7E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9F0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B3C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FA2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EE4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DBA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CD2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7D5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4A9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1EF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r>
    </w:tbl>
    <w:p w14:paraId="4AE8C08F">
      <w:pPr>
        <w:keepNext w:val="0"/>
        <w:keepLines w:val="0"/>
        <w:pageBreakBefore w:val="0"/>
        <w:tabs>
          <w:tab w:val="left" w:pos="7038"/>
        </w:tabs>
        <w:kinsoku/>
        <w:wordWrap/>
        <w:overflowPunct/>
        <w:topLinePunct w:val="0"/>
        <w:autoSpaceDE/>
        <w:autoSpaceDN/>
        <w:bidi w:val="0"/>
        <w:adjustRightInd/>
        <w:snapToGrid/>
        <w:spacing w:line="240" w:lineRule="exact"/>
        <w:ind w:right="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8"/>
        <w:gridCol w:w="828"/>
        <w:gridCol w:w="936"/>
        <w:gridCol w:w="792"/>
        <w:gridCol w:w="888"/>
        <w:gridCol w:w="804"/>
        <w:gridCol w:w="816"/>
        <w:gridCol w:w="1176"/>
        <w:gridCol w:w="924"/>
        <w:gridCol w:w="792"/>
        <w:gridCol w:w="720"/>
        <w:gridCol w:w="636"/>
        <w:gridCol w:w="672"/>
        <w:gridCol w:w="744"/>
        <w:gridCol w:w="804"/>
        <w:gridCol w:w="636"/>
        <w:gridCol w:w="961"/>
      </w:tblGrid>
      <w:tr w14:paraId="6B59D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 w:hRule="atLeast"/>
        </w:trPr>
        <w:tc>
          <w:tcPr>
            <w:tcW w:w="1248" w:type="dxa"/>
            <w:tcBorders>
              <w:top w:val="nil"/>
              <w:left w:val="nil"/>
              <w:bottom w:val="nil"/>
              <w:right w:val="nil"/>
            </w:tcBorders>
            <w:shd w:val="clear" w:color="auto" w:fill="auto"/>
            <w:noWrap/>
            <w:vAlign w:val="center"/>
          </w:tcPr>
          <w:p w14:paraId="0C6480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03E585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6E3F25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2" w:type="dxa"/>
            <w:tcBorders>
              <w:top w:val="nil"/>
              <w:left w:val="nil"/>
              <w:bottom w:val="nil"/>
              <w:right w:val="nil"/>
            </w:tcBorders>
            <w:shd w:val="clear" w:color="auto" w:fill="auto"/>
            <w:noWrap/>
            <w:vAlign w:val="center"/>
          </w:tcPr>
          <w:p w14:paraId="647781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120" w:type="dxa"/>
            <w:gridSpan w:val="7"/>
            <w:tcBorders>
              <w:top w:val="nil"/>
              <w:left w:val="nil"/>
              <w:bottom w:val="nil"/>
              <w:right w:val="nil"/>
            </w:tcBorders>
            <w:shd w:val="clear" w:color="auto" w:fill="auto"/>
            <w:noWrap/>
            <w:vAlign w:val="center"/>
          </w:tcPr>
          <w:p w14:paraId="3D6F51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云两优9819田间抗逆性表现</w:t>
            </w:r>
          </w:p>
        </w:tc>
        <w:tc>
          <w:tcPr>
            <w:tcW w:w="636" w:type="dxa"/>
            <w:tcBorders>
              <w:top w:val="nil"/>
              <w:left w:val="nil"/>
              <w:bottom w:val="nil"/>
              <w:right w:val="nil"/>
            </w:tcBorders>
            <w:shd w:val="clear" w:color="auto" w:fill="auto"/>
            <w:noWrap/>
            <w:vAlign w:val="center"/>
          </w:tcPr>
          <w:p w14:paraId="38ACDEB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72" w:type="dxa"/>
            <w:tcBorders>
              <w:top w:val="nil"/>
              <w:left w:val="nil"/>
              <w:bottom w:val="nil"/>
              <w:right w:val="nil"/>
            </w:tcBorders>
            <w:shd w:val="clear" w:color="auto" w:fill="auto"/>
            <w:noWrap/>
            <w:vAlign w:val="center"/>
          </w:tcPr>
          <w:p w14:paraId="5DC7A60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684E3C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B3386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3B83C0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13ED76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EB4D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DAD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E6C8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7CCB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3346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B069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A589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49CDF0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3E82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CD6A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009F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8C4E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94B2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BE7E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8233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D5E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7DB3B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E99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89B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D02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1E8D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F42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906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5243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92A2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F7DA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0323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8054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9506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3ED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A13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45E1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A24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4DF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08AE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D419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0E2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25A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1704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04A4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D40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8E032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058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B116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390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A79A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A1B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46F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CF1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B87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663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212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8BDF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86D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BD0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EF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8B9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800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8F9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47E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46B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B07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543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D05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F87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098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F97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953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C9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9FE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A101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4D0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91F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957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D3B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C3F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404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1C7E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A14C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609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D09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BC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9B3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B82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16A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5EA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175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0B6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AC7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0A8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259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C64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083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1C6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53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A6E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CAAA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750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3D7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56E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266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D77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F2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80F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B74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B56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5F25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1B5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047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619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B75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7C1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F74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F85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F3D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900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B0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E3F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519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61B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035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003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348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6CC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17CE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A82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D9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B8C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9A6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ED2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731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14E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782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3A9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0E9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A19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3DD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826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D2D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47E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D5D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3F0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2877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8E9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ADF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8D2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B27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BD2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AFF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A58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293B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278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8D7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708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8BE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B36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B85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236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A7B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416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CFE1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21E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308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A3A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062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E3A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779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685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80D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BB7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E86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B39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ADC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8AD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DB3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CE4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0D2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BEFE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0EF2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405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90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BEE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576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41B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4BF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A01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4AA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479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F29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276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AC4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3C2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9E9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DE3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808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DB9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EBFD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AA2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4BD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2AF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098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AD9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EC3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A2AA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D99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BB9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34D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159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41A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EF3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567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19A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7FD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82E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9B7C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668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33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0D5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2BD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5E0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361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11A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B89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46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236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694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AC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D55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363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C01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4A8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826A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3F221149">
      <w:pPr>
        <w:keepNext w:val="0"/>
        <w:keepLines w:val="0"/>
        <w:pageBreakBefore w:val="0"/>
        <w:tabs>
          <w:tab w:val="left" w:pos="7038"/>
        </w:tabs>
        <w:kinsoku/>
        <w:wordWrap/>
        <w:overflowPunct/>
        <w:topLinePunct w:val="0"/>
        <w:autoSpaceDE/>
        <w:autoSpaceDN/>
        <w:bidi w:val="0"/>
        <w:adjustRightInd/>
        <w:snapToGrid/>
        <w:spacing w:line="240" w:lineRule="exact"/>
        <w:ind w:right="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04"/>
        <w:gridCol w:w="804"/>
        <w:gridCol w:w="804"/>
        <w:gridCol w:w="804"/>
        <w:gridCol w:w="876"/>
        <w:gridCol w:w="972"/>
        <w:gridCol w:w="1200"/>
        <w:gridCol w:w="924"/>
        <w:gridCol w:w="1008"/>
        <w:gridCol w:w="900"/>
        <w:gridCol w:w="804"/>
        <w:gridCol w:w="936"/>
        <w:gridCol w:w="972"/>
        <w:gridCol w:w="804"/>
        <w:gridCol w:w="805"/>
      </w:tblGrid>
      <w:tr w14:paraId="2FC87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960" w:type="dxa"/>
            <w:tcBorders>
              <w:top w:val="nil"/>
              <w:left w:val="nil"/>
              <w:bottom w:val="nil"/>
              <w:right w:val="nil"/>
            </w:tcBorders>
            <w:shd w:val="clear" w:color="auto" w:fill="auto"/>
            <w:noWrap/>
            <w:vAlign w:val="center"/>
          </w:tcPr>
          <w:p w14:paraId="738433A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12459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EC5E3A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3818C5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784" w:type="dxa"/>
            <w:gridSpan w:val="6"/>
            <w:tcBorders>
              <w:top w:val="nil"/>
              <w:left w:val="nil"/>
              <w:bottom w:val="nil"/>
              <w:right w:val="nil"/>
            </w:tcBorders>
            <w:shd w:val="clear" w:color="auto" w:fill="auto"/>
            <w:noWrap/>
            <w:vAlign w:val="center"/>
          </w:tcPr>
          <w:p w14:paraId="1D4F2B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滇旱两优597生育期及主要经济性状</w:t>
            </w:r>
          </w:p>
        </w:tc>
        <w:tc>
          <w:tcPr>
            <w:tcW w:w="900" w:type="dxa"/>
            <w:tcBorders>
              <w:top w:val="nil"/>
              <w:left w:val="nil"/>
              <w:bottom w:val="nil"/>
              <w:right w:val="nil"/>
            </w:tcBorders>
            <w:shd w:val="clear" w:color="auto" w:fill="auto"/>
            <w:noWrap/>
            <w:vAlign w:val="center"/>
          </w:tcPr>
          <w:p w14:paraId="51067F3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43CEDD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3112CD8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331AA06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10991D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5F3704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1376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EC0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20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649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623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8E8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8DE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A39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8F3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735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6C1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F1F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208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AE7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376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DAF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A70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63C44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C47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65774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24B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13B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9E4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74A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B6AE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E0A7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638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969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9FF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F4E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B0F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DFA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1CE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78E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27.8 </w:t>
            </w:r>
          </w:p>
        </w:tc>
      </w:tr>
      <w:tr w14:paraId="0BA88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8B5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1D5C6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3A4E0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C7D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21C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90B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4C0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DDE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0C0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AC7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DBE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AAB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355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B80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BD0E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DB9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r>
      <w:tr w14:paraId="4A437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83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5E3D1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B4A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559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DAA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7EB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A75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9B5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1ED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C7A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F6C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A5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C2F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70D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13B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61A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31.8 </w:t>
            </w:r>
          </w:p>
        </w:tc>
      </w:tr>
      <w:tr w14:paraId="028C8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86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03BEC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03E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6C9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490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CA5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8CD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955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028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5F9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39A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BED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139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4B4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E8F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2DF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28.0 </w:t>
            </w:r>
          </w:p>
        </w:tc>
      </w:tr>
      <w:tr w14:paraId="31138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72B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2FD2A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AFA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529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2BC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687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8E0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0A0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B87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0B2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15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B6F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3F3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A7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DBBC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C70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27.8 </w:t>
            </w:r>
          </w:p>
        </w:tc>
      </w:tr>
      <w:tr w14:paraId="14C9E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CF3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79886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B4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E51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948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43A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C1F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504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86F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D42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8A0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525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8E7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529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469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4C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27.7 </w:t>
            </w:r>
          </w:p>
        </w:tc>
      </w:tr>
      <w:tr w14:paraId="71FCB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EAE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0CC80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388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98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7E4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AFC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F99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B2C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67B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DFA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32.5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3F291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DCF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584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D96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689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F80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28.5 </w:t>
            </w:r>
          </w:p>
        </w:tc>
      </w:tr>
      <w:tr w14:paraId="0DF52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AC8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2C2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1A6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52F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831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344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B45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687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C0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355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30E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DCE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219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BC7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AC6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FD2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r>
      <w:tr w14:paraId="70BC9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A95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6C42A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F4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B6F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206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E7E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508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037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A32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11F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E9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E23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D3C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F4F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A9C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DB2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28.3 </w:t>
            </w:r>
          </w:p>
        </w:tc>
      </w:tr>
      <w:tr w14:paraId="158BE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4F6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84A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B7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6B7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6A5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526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C5F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5BD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032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1F7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A5C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EC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8EC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833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BB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56B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29.2 </w:t>
            </w:r>
          </w:p>
        </w:tc>
      </w:tr>
      <w:tr w14:paraId="334C1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C6F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A6B3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1CC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072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C09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7EA9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35E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D87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D1B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676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7D2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E1D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C9C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AD6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4BB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AE2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28.4 </w:t>
            </w:r>
          </w:p>
        </w:tc>
      </w:tr>
    </w:tbl>
    <w:p w14:paraId="1AD161DA">
      <w:pPr>
        <w:keepNext w:val="0"/>
        <w:keepLines w:val="0"/>
        <w:pageBreakBefore w:val="0"/>
        <w:tabs>
          <w:tab w:val="left" w:pos="7038"/>
        </w:tabs>
        <w:kinsoku/>
        <w:wordWrap/>
        <w:overflowPunct/>
        <w:topLinePunct w:val="0"/>
        <w:autoSpaceDE/>
        <w:autoSpaceDN/>
        <w:bidi w:val="0"/>
        <w:adjustRightInd/>
        <w:snapToGrid/>
        <w:spacing w:line="240" w:lineRule="exact"/>
        <w:ind w:right="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8"/>
        <w:gridCol w:w="828"/>
        <w:gridCol w:w="936"/>
        <w:gridCol w:w="792"/>
        <w:gridCol w:w="888"/>
        <w:gridCol w:w="804"/>
        <w:gridCol w:w="816"/>
        <w:gridCol w:w="1176"/>
        <w:gridCol w:w="924"/>
        <w:gridCol w:w="792"/>
        <w:gridCol w:w="720"/>
        <w:gridCol w:w="636"/>
        <w:gridCol w:w="672"/>
        <w:gridCol w:w="744"/>
        <w:gridCol w:w="804"/>
        <w:gridCol w:w="636"/>
        <w:gridCol w:w="961"/>
      </w:tblGrid>
      <w:tr w14:paraId="5E55B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 w:hRule="atLeast"/>
        </w:trPr>
        <w:tc>
          <w:tcPr>
            <w:tcW w:w="1248" w:type="dxa"/>
            <w:tcBorders>
              <w:top w:val="nil"/>
              <w:left w:val="nil"/>
              <w:bottom w:val="nil"/>
              <w:right w:val="nil"/>
            </w:tcBorders>
            <w:shd w:val="clear" w:color="auto" w:fill="auto"/>
            <w:noWrap/>
            <w:vAlign w:val="center"/>
          </w:tcPr>
          <w:p w14:paraId="1132166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7506BB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4AA142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2" w:type="dxa"/>
            <w:tcBorders>
              <w:top w:val="nil"/>
              <w:left w:val="nil"/>
              <w:bottom w:val="nil"/>
              <w:right w:val="nil"/>
            </w:tcBorders>
            <w:shd w:val="clear" w:color="auto" w:fill="auto"/>
            <w:noWrap/>
            <w:vAlign w:val="center"/>
          </w:tcPr>
          <w:p w14:paraId="093A43D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120" w:type="dxa"/>
            <w:gridSpan w:val="7"/>
            <w:tcBorders>
              <w:top w:val="nil"/>
              <w:left w:val="nil"/>
              <w:bottom w:val="nil"/>
              <w:right w:val="nil"/>
            </w:tcBorders>
            <w:shd w:val="clear" w:color="auto" w:fill="auto"/>
            <w:noWrap/>
            <w:vAlign w:val="center"/>
          </w:tcPr>
          <w:p w14:paraId="1A85A1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滇旱两优597田间抗逆性表现</w:t>
            </w:r>
          </w:p>
        </w:tc>
        <w:tc>
          <w:tcPr>
            <w:tcW w:w="636" w:type="dxa"/>
            <w:tcBorders>
              <w:top w:val="nil"/>
              <w:left w:val="nil"/>
              <w:bottom w:val="nil"/>
              <w:right w:val="nil"/>
            </w:tcBorders>
            <w:shd w:val="clear" w:color="auto" w:fill="auto"/>
            <w:noWrap/>
            <w:vAlign w:val="center"/>
          </w:tcPr>
          <w:p w14:paraId="067A4C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72" w:type="dxa"/>
            <w:tcBorders>
              <w:top w:val="nil"/>
              <w:left w:val="nil"/>
              <w:bottom w:val="nil"/>
              <w:right w:val="nil"/>
            </w:tcBorders>
            <w:shd w:val="clear" w:color="auto" w:fill="auto"/>
            <w:noWrap/>
            <w:vAlign w:val="center"/>
          </w:tcPr>
          <w:p w14:paraId="119F50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4E3841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F63C8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649AE9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625570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FEA4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11B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71B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A17A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BC5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96DF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82C0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0A349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08B2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AB8F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557F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4E47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D46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AA55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1612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C76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64DA4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DAB9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3CB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B29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E48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423D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FE83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6BD8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18BF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1B84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F3A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5825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76F0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01F1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90A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D8EE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A39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C59B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1ACE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CC1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6118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AE9B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B91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E0B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FD8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1D39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29D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1E05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934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6BA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537E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4D7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FAC8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2BCB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E32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229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7563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B0D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194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233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C8E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005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321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0398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B680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174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C86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27B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60B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0F2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63F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268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05A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CF6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3BE7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2F3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053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F98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C86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0D6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814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11C7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6F3B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133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221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98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C90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43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C4B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EAB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80EC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0BF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2329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2E4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1B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984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A71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68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E17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046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797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40B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93D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D29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2ED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8CF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3E2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405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664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C2C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868F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1D0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BA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83C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65E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43B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22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9AC8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C7C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786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687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B9A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04B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E0B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4EF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58F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AEE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357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15D0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39B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8C9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F06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570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52B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C07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3B46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EC5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844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E62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1BB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60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AE8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B92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181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338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4B7B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982A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64A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537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7F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550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974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77F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A3B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AE05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95C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F9E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29B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581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B98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AA3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673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A4B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34D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870D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F26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051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050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469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3BA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387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06D6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49C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E7E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60C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68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306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FE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E0A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C2B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C579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DAD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A13A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B9C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7F3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09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00B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394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A2D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E18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B7FF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7F73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BD5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347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5CB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115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A90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C10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E8B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C7C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75A2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419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010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BBB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364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1A1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7B1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6487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F78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CB0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5BF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0F4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D4C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509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5FB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1E7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981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E614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0870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09D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48D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36C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8C3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8CF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BD3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95CD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51AF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D4E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A1C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27B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137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808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551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6B5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D76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85C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555B544E">
      <w:pPr>
        <w:keepNext w:val="0"/>
        <w:keepLines w:val="0"/>
        <w:pageBreakBefore w:val="0"/>
        <w:tabs>
          <w:tab w:val="left" w:pos="7038"/>
        </w:tabs>
        <w:kinsoku/>
        <w:wordWrap/>
        <w:overflowPunct/>
        <w:topLinePunct w:val="0"/>
        <w:autoSpaceDE/>
        <w:autoSpaceDN/>
        <w:bidi w:val="0"/>
        <w:adjustRightInd/>
        <w:snapToGrid/>
        <w:spacing w:line="240" w:lineRule="exact"/>
        <w:ind w:right="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04"/>
        <w:gridCol w:w="804"/>
        <w:gridCol w:w="804"/>
        <w:gridCol w:w="804"/>
        <w:gridCol w:w="876"/>
        <w:gridCol w:w="972"/>
        <w:gridCol w:w="1200"/>
        <w:gridCol w:w="924"/>
        <w:gridCol w:w="1008"/>
        <w:gridCol w:w="900"/>
        <w:gridCol w:w="804"/>
        <w:gridCol w:w="936"/>
        <w:gridCol w:w="972"/>
        <w:gridCol w:w="804"/>
        <w:gridCol w:w="805"/>
      </w:tblGrid>
      <w:tr w14:paraId="60D97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960" w:type="dxa"/>
            <w:tcBorders>
              <w:top w:val="nil"/>
              <w:left w:val="nil"/>
              <w:bottom w:val="nil"/>
              <w:right w:val="nil"/>
            </w:tcBorders>
            <w:shd w:val="clear" w:color="auto" w:fill="auto"/>
            <w:noWrap/>
            <w:vAlign w:val="center"/>
          </w:tcPr>
          <w:p w14:paraId="1CDF201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B9A2F6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99445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FDD6A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784" w:type="dxa"/>
            <w:gridSpan w:val="6"/>
            <w:tcBorders>
              <w:top w:val="nil"/>
              <w:left w:val="nil"/>
              <w:bottom w:val="nil"/>
              <w:right w:val="nil"/>
            </w:tcBorders>
            <w:shd w:val="clear" w:color="auto" w:fill="auto"/>
            <w:noWrap/>
            <w:vAlign w:val="center"/>
          </w:tcPr>
          <w:p w14:paraId="468120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玉龙优19131生育期及主要经济性状</w:t>
            </w:r>
          </w:p>
        </w:tc>
        <w:tc>
          <w:tcPr>
            <w:tcW w:w="900" w:type="dxa"/>
            <w:tcBorders>
              <w:top w:val="nil"/>
              <w:left w:val="nil"/>
              <w:bottom w:val="nil"/>
              <w:right w:val="nil"/>
            </w:tcBorders>
            <w:shd w:val="clear" w:color="auto" w:fill="auto"/>
            <w:noWrap/>
            <w:vAlign w:val="center"/>
          </w:tcPr>
          <w:p w14:paraId="5349BE0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3D3B65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0951592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5CA14A9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A65115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EA307A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B7ED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94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AF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781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E7F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5C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1D8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B69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58E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育期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D14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F8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A5D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CE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BF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9DD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120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6D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697B3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3F4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C6E3A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7EA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55F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BF9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70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C14C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04C2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4C2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2CD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DC1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591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C16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674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BAF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E45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r>
      <w:tr w14:paraId="0AC08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636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7323C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8833B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748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D07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308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A8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DB8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EB9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D77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3D8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98D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E2E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E66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E18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751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26.9 </w:t>
            </w:r>
          </w:p>
        </w:tc>
      </w:tr>
      <w:tr w14:paraId="6408C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CEB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2F6AD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19F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AD2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354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214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A9E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8F9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2C3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059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82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5ED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3F6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500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EA7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678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30.7 </w:t>
            </w:r>
          </w:p>
        </w:tc>
      </w:tr>
      <w:tr w14:paraId="3EAC3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758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8BBC6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052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1F4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C20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527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B3C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F54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C0F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431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704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6B9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607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641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3F6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53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28.4 </w:t>
            </w:r>
          </w:p>
        </w:tc>
      </w:tr>
      <w:tr w14:paraId="6426F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89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341B8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C7C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620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9D2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417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9BB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C73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E2A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3F0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00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3C5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39E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EE2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8A5F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579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28.5 </w:t>
            </w:r>
          </w:p>
        </w:tc>
      </w:tr>
      <w:tr w14:paraId="2DD95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5FB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84961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15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514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FD0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0E8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B80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076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300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715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A45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9ED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57F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B76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669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91D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30.1 </w:t>
            </w:r>
          </w:p>
        </w:tc>
      </w:tr>
      <w:tr w14:paraId="71FD8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A64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C860E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07E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A99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FAD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5F2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E44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5B2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DFE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88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33.5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6F41C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A8C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233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044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75E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E6D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30.9 </w:t>
            </w:r>
          </w:p>
        </w:tc>
      </w:tr>
      <w:tr w14:paraId="747B0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DC4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5A0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649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BF3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3BF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3C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DD6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1CC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5AC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50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775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F2C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77D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DD6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755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A70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27.0 </w:t>
            </w:r>
          </w:p>
        </w:tc>
      </w:tr>
      <w:tr w14:paraId="4BCA0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FD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3B5C4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75B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318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A82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04A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18B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6F9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4E7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8DE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82E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F1B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1AF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88F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985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545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31.5 </w:t>
            </w:r>
          </w:p>
        </w:tc>
      </w:tr>
      <w:tr w14:paraId="62223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B2F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025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78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DDE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EA3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FD9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7A4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6DB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A19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B62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BFC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A4E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297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B00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52B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F8C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r>
      <w:tr w14:paraId="165FA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4EC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11B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23A0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3256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183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1BB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6E6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EA7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059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DC8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A13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500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84D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31F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218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12D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29.1 </w:t>
            </w:r>
          </w:p>
        </w:tc>
      </w:tr>
    </w:tbl>
    <w:p w14:paraId="2B6C21D9">
      <w:pPr>
        <w:keepNext w:val="0"/>
        <w:keepLines w:val="0"/>
        <w:pageBreakBefore w:val="0"/>
        <w:tabs>
          <w:tab w:val="left" w:pos="7038"/>
        </w:tabs>
        <w:kinsoku/>
        <w:wordWrap/>
        <w:overflowPunct/>
        <w:topLinePunct w:val="0"/>
        <w:autoSpaceDE/>
        <w:autoSpaceDN/>
        <w:bidi w:val="0"/>
        <w:adjustRightInd/>
        <w:snapToGrid/>
        <w:spacing w:line="240" w:lineRule="exact"/>
        <w:ind w:right="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8"/>
        <w:gridCol w:w="828"/>
        <w:gridCol w:w="936"/>
        <w:gridCol w:w="792"/>
        <w:gridCol w:w="888"/>
        <w:gridCol w:w="804"/>
        <w:gridCol w:w="816"/>
        <w:gridCol w:w="1176"/>
        <w:gridCol w:w="924"/>
        <w:gridCol w:w="792"/>
        <w:gridCol w:w="720"/>
        <w:gridCol w:w="636"/>
        <w:gridCol w:w="672"/>
        <w:gridCol w:w="744"/>
        <w:gridCol w:w="804"/>
        <w:gridCol w:w="636"/>
        <w:gridCol w:w="961"/>
      </w:tblGrid>
      <w:tr w14:paraId="7043F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 w:hRule="atLeast"/>
        </w:trPr>
        <w:tc>
          <w:tcPr>
            <w:tcW w:w="1248" w:type="dxa"/>
            <w:tcBorders>
              <w:top w:val="nil"/>
              <w:left w:val="nil"/>
              <w:bottom w:val="nil"/>
              <w:right w:val="nil"/>
            </w:tcBorders>
            <w:shd w:val="clear" w:color="auto" w:fill="auto"/>
            <w:noWrap/>
            <w:vAlign w:val="center"/>
          </w:tcPr>
          <w:p w14:paraId="04211D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1F51DCD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4AE650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2" w:type="dxa"/>
            <w:tcBorders>
              <w:top w:val="nil"/>
              <w:left w:val="nil"/>
              <w:bottom w:val="nil"/>
              <w:right w:val="nil"/>
            </w:tcBorders>
            <w:shd w:val="clear" w:color="auto" w:fill="auto"/>
            <w:noWrap/>
            <w:vAlign w:val="center"/>
          </w:tcPr>
          <w:p w14:paraId="5DD0B2B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120" w:type="dxa"/>
            <w:gridSpan w:val="7"/>
            <w:tcBorders>
              <w:top w:val="nil"/>
              <w:left w:val="nil"/>
              <w:bottom w:val="nil"/>
              <w:right w:val="nil"/>
            </w:tcBorders>
            <w:shd w:val="clear" w:color="auto" w:fill="auto"/>
            <w:noWrap/>
            <w:vAlign w:val="center"/>
          </w:tcPr>
          <w:p w14:paraId="097271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玉龙优19131田间抗逆性表现</w:t>
            </w:r>
          </w:p>
        </w:tc>
        <w:tc>
          <w:tcPr>
            <w:tcW w:w="636" w:type="dxa"/>
            <w:tcBorders>
              <w:top w:val="nil"/>
              <w:left w:val="nil"/>
              <w:bottom w:val="nil"/>
              <w:right w:val="nil"/>
            </w:tcBorders>
            <w:shd w:val="clear" w:color="auto" w:fill="auto"/>
            <w:noWrap/>
            <w:vAlign w:val="center"/>
          </w:tcPr>
          <w:p w14:paraId="172753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72" w:type="dxa"/>
            <w:tcBorders>
              <w:top w:val="nil"/>
              <w:left w:val="nil"/>
              <w:bottom w:val="nil"/>
              <w:right w:val="nil"/>
            </w:tcBorders>
            <w:shd w:val="clear" w:color="auto" w:fill="auto"/>
            <w:noWrap/>
            <w:vAlign w:val="center"/>
          </w:tcPr>
          <w:p w14:paraId="21653F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0C648A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066FBA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A5E76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4F69B5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1431A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045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D42A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7BFB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1CD0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8823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07F0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58DE4D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853E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1070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2126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6BB0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8A1D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2D02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563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28C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07B3A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250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7BB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F3E9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B3A1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B5D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D904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2FF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6BD2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D88B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3E24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750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29AF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F26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60F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F72F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748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C05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BFE2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E903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5B8C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32CD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FA5B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C23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B19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DF3C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092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9F32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A4A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0303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E8B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9D5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C76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38A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684B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8F02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21A6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627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DF7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075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315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26B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636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722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7137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80F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540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AA4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4C7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A72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43B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592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7F6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A099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95E6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BD0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C06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1E1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66A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7A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378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943E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25E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522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D58C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25E6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FB3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E61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4F8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547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0CF4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353E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8BF4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BCE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7DA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31A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FA8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757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A7B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99BB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6E2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E1F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FBA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F5F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CCA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81C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5AF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4BA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3CF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9E5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4AAA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B30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704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284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532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4E3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34C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1C5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0D9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0AA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210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63F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EE7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89F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7AF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A6D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C94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438B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BF7C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C31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872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8E3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211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83C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10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250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D246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08B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16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793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D9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676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26E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770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E1D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119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E0AE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9F4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9B6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37C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E05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064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4C0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19E8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348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CD8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1B1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CDF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367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DF5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697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A5E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E95B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E51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FFD2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9B4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5F7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FA7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075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FEF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499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5C51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7AA6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B73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907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3E4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CC2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80E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26F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F12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B68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08E3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4FDA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8DB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92C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887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65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F47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AFC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A436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529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F1B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1C3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63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D53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52D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673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9F6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D68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386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E535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86F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38E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4FD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457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B4A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21B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5C3C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B31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411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1E9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1D8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06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41B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EFA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690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82B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D539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073D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1AE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0FA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C36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4F3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7D3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52E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3556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663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81F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495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D3A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68A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946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403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449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488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A4A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520B1AAE">
      <w:pPr>
        <w:keepNext w:val="0"/>
        <w:keepLines w:val="0"/>
        <w:pageBreakBefore w:val="0"/>
        <w:tabs>
          <w:tab w:val="left" w:pos="7038"/>
        </w:tabs>
        <w:kinsoku/>
        <w:wordWrap/>
        <w:overflowPunct/>
        <w:topLinePunct w:val="0"/>
        <w:autoSpaceDE/>
        <w:autoSpaceDN/>
        <w:bidi w:val="0"/>
        <w:adjustRightInd/>
        <w:snapToGrid/>
        <w:spacing w:line="240" w:lineRule="exact"/>
        <w:ind w:right="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04"/>
        <w:gridCol w:w="804"/>
        <w:gridCol w:w="804"/>
        <w:gridCol w:w="804"/>
        <w:gridCol w:w="876"/>
        <w:gridCol w:w="972"/>
        <w:gridCol w:w="1200"/>
        <w:gridCol w:w="924"/>
        <w:gridCol w:w="1008"/>
        <w:gridCol w:w="900"/>
        <w:gridCol w:w="804"/>
        <w:gridCol w:w="936"/>
        <w:gridCol w:w="972"/>
        <w:gridCol w:w="804"/>
        <w:gridCol w:w="805"/>
      </w:tblGrid>
      <w:tr w14:paraId="2A63D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960" w:type="dxa"/>
            <w:tcBorders>
              <w:top w:val="nil"/>
              <w:left w:val="nil"/>
              <w:bottom w:val="nil"/>
              <w:right w:val="nil"/>
            </w:tcBorders>
            <w:shd w:val="clear" w:color="auto" w:fill="auto"/>
            <w:noWrap/>
            <w:vAlign w:val="center"/>
          </w:tcPr>
          <w:p w14:paraId="36776E7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7964A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1623C2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BCEBD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784" w:type="dxa"/>
            <w:gridSpan w:val="6"/>
            <w:tcBorders>
              <w:top w:val="nil"/>
              <w:left w:val="nil"/>
              <w:bottom w:val="nil"/>
              <w:right w:val="nil"/>
            </w:tcBorders>
            <w:shd w:val="clear" w:color="auto" w:fill="auto"/>
            <w:noWrap/>
            <w:vAlign w:val="center"/>
          </w:tcPr>
          <w:p w14:paraId="16718A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泸香优8136生育期及主要经济性状</w:t>
            </w:r>
          </w:p>
        </w:tc>
        <w:tc>
          <w:tcPr>
            <w:tcW w:w="900" w:type="dxa"/>
            <w:tcBorders>
              <w:top w:val="nil"/>
              <w:left w:val="nil"/>
              <w:bottom w:val="nil"/>
              <w:right w:val="nil"/>
            </w:tcBorders>
            <w:shd w:val="clear" w:color="auto" w:fill="auto"/>
            <w:noWrap/>
            <w:vAlign w:val="center"/>
          </w:tcPr>
          <w:p w14:paraId="6DA96AE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1232A49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0F4640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02F0445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900FBF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0F96A8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D2D8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C9E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BCA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EC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B4A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571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9A2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CF0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B7A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育期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53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264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1BB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765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798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64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C1C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6FC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29601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444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21772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FE5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AAE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210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457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4BE2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FC46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2DA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7E7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483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107</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.6</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E5E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6B2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47A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B42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629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26.5 </w:t>
            </w:r>
          </w:p>
        </w:tc>
      </w:tr>
      <w:tr w14:paraId="2D46F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033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85B96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2480C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46F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5FA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849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5FB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330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065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75E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C5E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EFA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5A9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749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1F1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F62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r>
      <w:tr w14:paraId="76032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111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1027B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B80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324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C57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ADE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E46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6C6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8D2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384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9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414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B88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602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631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58D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30.1 </w:t>
            </w:r>
          </w:p>
        </w:tc>
      </w:tr>
      <w:tr w14:paraId="34C8C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8CE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5963C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1E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387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FCB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D2C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BC5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380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A06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673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2CD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311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779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8E2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11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9C9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27.9 </w:t>
            </w:r>
          </w:p>
        </w:tc>
      </w:tr>
      <w:tr w14:paraId="10996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758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AD743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66C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30D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5C4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151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494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904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BA2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E27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9EB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74E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C60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0D6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9909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B35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28.7 </w:t>
            </w:r>
          </w:p>
        </w:tc>
      </w:tr>
      <w:tr w14:paraId="77A2D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B0F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12706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C9A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910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70C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19A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125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AAA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D37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B5E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785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E27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9D8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7A6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DB3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B9D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r>
      <w:tr w14:paraId="76C45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94C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273A3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288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EF4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C49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30E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1CD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C80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A97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B61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36.0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A03AB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F39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A59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95E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DC4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E74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29.7 </w:t>
            </w:r>
          </w:p>
        </w:tc>
      </w:tr>
      <w:tr w14:paraId="252B1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14F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709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1F4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20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316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764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66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DD0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CF1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BD1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0E2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B0F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C6B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202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685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1FF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 </w:t>
            </w:r>
          </w:p>
        </w:tc>
      </w:tr>
      <w:tr w14:paraId="6042F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851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3DE34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86E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F2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E17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1D5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9D6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1F9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401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FED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FD9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9EA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174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791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1A9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C9E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27.6 </w:t>
            </w:r>
          </w:p>
        </w:tc>
      </w:tr>
      <w:tr w14:paraId="3D1F4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AEC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5E2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BA7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C59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AA6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897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817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D5B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C9F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E8B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8CB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8DE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C72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F3D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FA4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244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29.0 </w:t>
            </w:r>
          </w:p>
        </w:tc>
      </w:tr>
      <w:tr w14:paraId="3D7F4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CF1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3E9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346F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A61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2E5E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195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CDD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E3F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806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F3B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CA4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110</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5</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30C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A66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9A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22B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2B1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28.0 </w:t>
            </w:r>
          </w:p>
        </w:tc>
      </w:tr>
    </w:tbl>
    <w:p w14:paraId="72641991">
      <w:pPr>
        <w:keepNext w:val="0"/>
        <w:keepLines w:val="0"/>
        <w:pageBreakBefore w:val="0"/>
        <w:tabs>
          <w:tab w:val="left" w:pos="7038"/>
        </w:tabs>
        <w:kinsoku/>
        <w:wordWrap/>
        <w:overflowPunct/>
        <w:topLinePunct w:val="0"/>
        <w:autoSpaceDE/>
        <w:autoSpaceDN/>
        <w:bidi w:val="0"/>
        <w:adjustRightInd/>
        <w:snapToGrid/>
        <w:spacing w:line="240" w:lineRule="exact"/>
        <w:ind w:right="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8"/>
        <w:gridCol w:w="828"/>
        <w:gridCol w:w="936"/>
        <w:gridCol w:w="792"/>
        <w:gridCol w:w="888"/>
        <w:gridCol w:w="804"/>
        <w:gridCol w:w="816"/>
        <w:gridCol w:w="1176"/>
        <w:gridCol w:w="924"/>
        <w:gridCol w:w="792"/>
        <w:gridCol w:w="720"/>
        <w:gridCol w:w="636"/>
        <w:gridCol w:w="672"/>
        <w:gridCol w:w="744"/>
        <w:gridCol w:w="804"/>
        <w:gridCol w:w="636"/>
        <w:gridCol w:w="961"/>
      </w:tblGrid>
      <w:tr w14:paraId="5A7DE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 w:hRule="atLeast"/>
        </w:trPr>
        <w:tc>
          <w:tcPr>
            <w:tcW w:w="1248" w:type="dxa"/>
            <w:tcBorders>
              <w:top w:val="nil"/>
              <w:left w:val="nil"/>
              <w:bottom w:val="nil"/>
              <w:right w:val="nil"/>
            </w:tcBorders>
            <w:shd w:val="clear" w:color="auto" w:fill="auto"/>
            <w:noWrap/>
            <w:vAlign w:val="center"/>
          </w:tcPr>
          <w:p w14:paraId="6EA6D5B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776F63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623435D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2" w:type="dxa"/>
            <w:tcBorders>
              <w:top w:val="nil"/>
              <w:left w:val="nil"/>
              <w:bottom w:val="nil"/>
              <w:right w:val="nil"/>
            </w:tcBorders>
            <w:shd w:val="clear" w:color="auto" w:fill="auto"/>
            <w:noWrap/>
            <w:vAlign w:val="center"/>
          </w:tcPr>
          <w:p w14:paraId="1544DC4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120" w:type="dxa"/>
            <w:gridSpan w:val="7"/>
            <w:tcBorders>
              <w:top w:val="nil"/>
              <w:left w:val="nil"/>
              <w:bottom w:val="nil"/>
              <w:right w:val="nil"/>
            </w:tcBorders>
            <w:shd w:val="clear" w:color="auto" w:fill="auto"/>
            <w:noWrap/>
            <w:vAlign w:val="center"/>
          </w:tcPr>
          <w:p w14:paraId="12EAA1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泸香优8136田间抗逆性表现</w:t>
            </w:r>
          </w:p>
        </w:tc>
        <w:tc>
          <w:tcPr>
            <w:tcW w:w="636" w:type="dxa"/>
            <w:tcBorders>
              <w:top w:val="nil"/>
              <w:left w:val="nil"/>
              <w:bottom w:val="nil"/>
              <w:right w:val="nil"/>
            </w:tcBorders>
            <w:shd w:val="clear" w:color="auto" w:fill="auto"/>
            <w:noWrap/>
            <w:vAlign w:val="center"/>
          </w:tcPr>
          <w:p w14:paraId="392F9F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72" w:type="dxa"/>
            <w:tcBorders>
              <w:top w:val="nil"/>
              <w:left w:val="nil"/>
              <w:bottom w:val="nil"/>
              <w:right w:val="nil"/>
            </w:tcBorders>
            <w:shd w:val="clear" w:color="auto" w:fill="auto"/>
            <w:noWrap/>
            <w:vAlign w:val="center"/>
          </w:tcPr>
          <w:p w14:paraId="582EA31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301CE1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A5B53B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35A6D8D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05CA0CF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CA97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03D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BC75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80F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59DF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D2A1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9A2F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36FC13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EBCB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89DB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7CC2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0AD6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9E8F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8DB7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894B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61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1243F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6B08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86E6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A87F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73EE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1B72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654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0362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CF77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DDB8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EF63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DB4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5D38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53E4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3D24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DE04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DBC2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18EC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A8F5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A113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931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7DA6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2591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B836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888C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EA5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48A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3A1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F848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15D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DA49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68F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989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C44E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995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432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8E5F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6A3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548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A3C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954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E91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70C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C591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ECA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025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DE3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6BC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AAB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F11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852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B8A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06E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E2C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D298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D30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6A4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F30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7FE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247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087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8A0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6BEC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BFE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87A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FDA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882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108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121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886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84AA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2FF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E122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9E5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D7F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809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B6A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395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69D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FCB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097D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DC2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F36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A73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4A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BFB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2B7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296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7A3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527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34B6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CC6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E30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96C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AB5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10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DDB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1EB7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F632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4FB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294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0D7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EFF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506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57B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B7F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8B0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41E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8AFF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89F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6DE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1C1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AEA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1CC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E84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6A2F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974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E8A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531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3F6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966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496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D8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029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839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ABF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1B2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430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349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9A8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12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7AC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0C2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5B6C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5B2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D91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A47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EBB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62A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192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EF9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867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4B63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D464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7D21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246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E22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A2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9C3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B72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C61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18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D0EA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330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FEA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2B9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869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776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953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4CA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D35B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27DD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C74F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BB4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442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E95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18B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224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43A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C5F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6316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682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24E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F52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84A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9E4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405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D93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AF5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566F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6693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724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EC0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F3B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8EB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D2B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665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CF9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4D3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6F6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321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7EB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806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ADB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894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887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87C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9C2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9375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F06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5BF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53C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8B7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BC1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143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3FE7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72EE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750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25E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6BD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0E5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91E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F69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2A7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38B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AE94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49131FA0">
      <w:pPr>
        <w:keepNext w:val="0"/>
        <w:keepLines w:val="0"/>
        <w:pageBreakBefore w:val="0"/>
        <w:tabs>
          <w:tab w:val="left" w:pos="7038"/>
        </w:tabs>
        <w:kinsoku/>
        <w:wordWrap/>
        <w:overflowPunct/>
        <w:topLinePunct w:val="0"/>
        <w:autoSpaceDE/>
        <w:autoSpaceDN/>
        <w:bidi w:val="0"/>
        <w:adjustRightInd/>
        <w:snapToGrid/>
        <w:spacing w:line="240" w:lineRule="exact"/>
        <w:ind w:right="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04"/>
        <w:gridCol w:w="804"/>
        <w:gridCol w:w="804"/>
        <w:gridCol w:w="804"/>
        <w:gridCol w:w="876"/>
        <w:gridCol w:w="972"/>
        <w:gridCol w:w="1200"/>
        <w:gridCol w:w="924"/>
        <w:gridCol w:w="1008"/>
        <w:gridCol w:w="900"/>
        <w:gridCol w:w="804"/>
        <w:gridCol w:w="936"/>
        <w:gridCol w:w="972"/>
        <w:gridCol w:w="804"/>
        <w:gridCol w:w="805"/>
      </w:tblGrid>
      <w:tr w14:paraId="2863B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960" w:type="dxa"/>
            <w:tcBorders>
              <w:top w:val="nil"/>
              <w:left w:val="nil"/>
              <w:bottom w:val="nil"/>
              <w:right w:val="nil"/>
            </w:tcBorders>
            <w:shd w:val="clear" w:color="auto" w:fill="auto"/>
            <w:noWrap/>
            <w:vAlign w:val="center"/>
          </w:tcPr>
          <w:p w14:paraId="620D1B1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5ABE8A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77CCD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89C8DC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784" w:type="dxa"/>
            <w:gridSpan w:val="6"/>
            <w:tcBorders>
              <w:top w:val="nil"/>
              <w:left w:val="nil"/>
              <w:bottom w:val="nil"/>
              <w:right w:val="nil"/>
            </w:tcBorders>
            <w:shd w:val="clear" w:color="auto" w:fill="auto"/>
            <w:noWrap/>
            <w:vAlign w:val="center"/>
          </w:tcPr>
          <w:p w14:paraId="6D0F35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凌禾优78生育期及主要经济性状</w:t>
            </w:r>
          </w:p>
        </w:tc>
        <w:tc>
          <w:tcPr>
            <w:tcW w:w="900" w:type="dxa"/>
            <w:tcBorders>
              <w:top w:val="nil"/>
              <w:left w:val="nil"/>
              <w:bottom w:val="nil"/>
              <w:right w:val="nil"/>
            </w:tcBorders>
            <w:shd w:val="clear" w:color="auto" w:fill="auto"/>
            <w:noWrap/>
            <w:vAlign w:val="center"/>
          </w:tcPr>
          <w:p w14:paraId="55A085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3C426E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76B3EF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34231C3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FE5A8C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0EB03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8D74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F5C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947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7C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D16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56F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B75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309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A66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育期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3D9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373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4C4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A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508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D99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F6D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295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2AADA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6BE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73332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D6F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576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A97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399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E5EE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BD18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31F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21D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216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36B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CD6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B14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4DD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3B7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r>
      <w:tr w14:paraId="60A43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F7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210634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1BA0E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841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B49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3E1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38D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EA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941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79E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AA6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854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329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5A25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D38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516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31.8 </w:t>
            </w:r>
          </w:p>
        </w:tc>
      </w:tr>
      <w:tr w14:paraId="15F3B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3F8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B71AD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1D2D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F8E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23D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446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690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FEB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2BB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8A7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C14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5B6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B9B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2E6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EC8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BB8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33.0 </w:t>
            </w:r>
          </w:p>
        </w:tc>
      </w:tr>
      <w:tr w14:paraId="7F9F8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A8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2CE37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588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297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208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27B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EA6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1A4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828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2B2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1A9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063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FF5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E4A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6D43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F7D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31.0 </w:t>
            </w:r>
          </w:p>
        </w:tc>
      </w:tr>
      <w:tr w14:paraId="5C5E3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6C0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0EE22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CE7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25D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A24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B52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0D3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5BE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D9F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9E7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743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7BC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1F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674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77A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761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31.5 </w:t>
            </w:r>
          </w:p>
        </w:tc>
      </w:tr>
      <w:tr w14:paraId="17D3E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E3B8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7DDC2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2C6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4E5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AA6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7C0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7FB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7EF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A6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FDC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D01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C47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EF7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45A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DE7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9ED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31.3 </w:t>
            </w:r>
          </w:p>
        </w:tc>
      </w:tr>
      <w:tr w14:paraId="149D3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AEB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9CA25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355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7C2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5DD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932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EED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E80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2A0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5C8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755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416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B0B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A38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096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C1C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33.6 </w:t>
            </w:r>
          </w:p>
        </w:tc>
      </w:tr>
      <w:tr w14:paraId="45D88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A1E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676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107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BBA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6C7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830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12B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91C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F62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62E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627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F63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32C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98C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C67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637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30.1 </w:t>
            </w:r>
          </w:p>
        </w:tc>
      </w:tr>
      <w:tr w14:paraId="44F97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97F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978EF1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428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9A5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789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783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73B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690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AF8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68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4B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CAE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874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D6C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772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331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 </w:t>
            </w:r>
          </w:p>
        </w:tc>
      </w:tr>
      <w:tr w14:paraId="52AD8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BB0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FE2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629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E51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1E5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1C7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D2A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33D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121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725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FCC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FA1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4B8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1B8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51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6A3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32.5 </w:t>
            </w:r>
          </w:p>
        </w:tc>
      </w:tr>
      <w:tr w14:paraId="5BEBE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74C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CDD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DAD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6E66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9D98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DFA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4798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253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3F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F2B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573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235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D79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BAC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B78C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7D1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31.3 </w:t>
            </w:r>
          </w:p>
        </w:tc>
      </w:tr>
    </w:tbl>
    <w:p w14:paraId="023733BE">
      <w:pPr>
        <w:keepNext w:val="0"/>
        <w:keepLines w:val="0"/>
        <w:pageBreakBefore w:val="0"/>
        <w:tabs>
          <w:tab w:val="left" w:pos="7038"/>
        </w:tabs>
        <w:kinsoku/>
        <w:wordWrap/>
        <w:overflowPunct/>
        <w:topLinePunct w:val="0"/>
        <w:autoSpaceDE/>
        <w:autoSpaceDN/>
        <w:bidi w:val="0"/>
        <w:adjustRightInd/>
        <w:snapToGrid/>
        <w:spacing w:line="240" w:lineRule="exact"/>
        <w:ind w:right="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8"/>
        <w:gridCol w:w="828"/>
        <w:gridCol w:w="936"/>
        <w:gridCol w:w="792"/>
        <w:gridCol w:w="888"/>
        <w:gridCol w:w="804"/>
        <w:gridCol w:w="816"/>
        <w:gridCol w:w="1176"/>
        <w:gridCol w:w="924"/>
        <w:gridCol w:w="792"/>
        <w:gridCol w:w="720"/>
        <w:gridCol w:w="636"/>
        <w:gridCol w:w="672"/>
        <w:gridCol w:w="744"/>
        <w:gridCol w:w="804"/>
        <w:gridCol w:w="636"/>
        <w:gridCol w:w="961"/>
      </w:tblGrid>
      <w:tr w14:paraId="0003A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 w:hRule="atLeast"/>
        </w:trPr>
        <w:tc>
          <w:tcPr>
            <w:tcW w:w="1248" w:type="dxa"/>
            <w:tcBorders>
              <w:top w:val="nil"/>
              <w:left w:val="nil"/>
              <w:bottom w:val="nil"/>
              <w:right w:val="nil"/>
            </w:tcBorders>
            <w:shd w:val="clear" w:color="auto" w:fill="auto"/>
            <w:noWrap/>
            <w:vAlign w:val="center"/>
          </w:tcPr>
          <w:p w14:paraId="4C0DB27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25D0718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50FAE51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2" w:type="dxa"/>
            <w:tcBorders>
              <w:top w:val="nil"/>
              <w:left w:val="nil"/>
              <w:bottom w:val="nil"/>
              <w:right w:val="nil"/>
            </w:tcBorders>
            <w:shd w:val="clear" w:color="auto" w:fill="auto"/>
            <w:noWrap/>
            <w:vAlign w:val="center"/>
          </w:tcPr>
          <w:p w14:paraId="334917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120" w:type="dxa"/>
            <w:gridSpan w:val="7"/>
            <w:tcBorders>
              <w:top w:val="nil"/>
              <w:left w:val="nil"/>
              <w:bottom w:val="nil"/>
              <w:right w:val="nil"/>
            </w:tcBorders>
            <w:shd w:val="clear" w:color="auto" w:fill="auto"/>
            <w:noWrap/>
            <w:vAlign w:val="center"/>
          </w:tcPr>
          <w:p w14:paraId="3E04D6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凌禾优78田间抗逆性表现</w:t>
            </w:r>
          </w:p>
        </w:tc>
        <w:tc>
          <w:tcPr>
            <w:tcW w:w="636" w:type="dxa"/>
            <w:tcBorders>
              <w:top w:val="nil"/>
              <w:left w:val="nil"/>
              <w:bottom w:val="nil"/>
              <w:right w:val="nil"/>
            </w:tcBorders>
            <w:shd w:val="clear" w:color="auto" w:fill="auto"/>
            <w:noWrap/>
            <w:vAlign w:val="center"/>
          </w:tcPr>
          <w:p w14:paraId="30909A5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72" w:type="dxa"/>
            <w:tcBorders>
              <w:top w:val="nil"/>
              <w:left w:val="nil"/>
              <w:bottom w:val="nil"/>
              <w:right w:val="nil"/>
            </w:tcBorders>
            <w:shd w:val="clear" w:color="auto" w:fill="auto"/>
            <w:noWrap/>
            <w:vAlign w:val="center"/>
          </w:tcPr>
          <w:p w14:paraId="55C9808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1E86DDE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658E3B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4B3463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4CB9C28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12BBA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F99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58D5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5D05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7A0A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2E8A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4BCB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52EB4B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7DBE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1FDF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CCC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3D65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92F9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BD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7FF9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DC3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65EBD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ABB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337F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523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6C3B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153C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4266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5513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3778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74A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B1556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4835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1609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25FC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7524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3C3F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C684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DB5C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2AB2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E230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9577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1BC8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56E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8C7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C77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31AD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AD41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A28E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36AE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C8D6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C77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D6B7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2DF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B82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4CE8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6447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4ADA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829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5AC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548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25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065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517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3491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5EB2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41C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B9D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D5B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CDA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F9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322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036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593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3B4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FCDF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F2E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16F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267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9F9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40D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372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4441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6C57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FAB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7BB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BE4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D7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7AB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9BC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866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9AA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4C6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76B0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013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2C9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899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358E7D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974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3CA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5CEBB11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17A770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170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70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01C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128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4A3096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C87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0DDDA5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7B5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014487E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9939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504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998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6F92BA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09CF5A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37EA8B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7CF81B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4CE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7A66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4987E8F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BB4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7DF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26D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0B0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71D576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7878F9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799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34A523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5A87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70C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6E0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123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5AE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D0F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B5F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CC24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32DF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420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DA1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B3F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535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9CF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FE2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C0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2AD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D421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1EDC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3F13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04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779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E20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DB47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743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88A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CEB5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04A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E22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C8F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71E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8E2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252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3E72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7E03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885E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C31A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746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299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7CF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3EF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F56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2D27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2E52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2BA5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52A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136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78F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BB8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E13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169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A3A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FE5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3075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6AE8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2A2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139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E02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3EF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7F6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F52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0D9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8DF7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34A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45B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025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498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8B4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521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465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513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A7A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0145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45D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BA2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ADA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89D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59A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C04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71E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0079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37C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6D6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BDE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57F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A9A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CCB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F28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2D7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522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E07F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97D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E74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919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C5F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A14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D5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8984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D851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AAC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DEA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C60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819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334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F88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3F9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148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C272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5D863ACB">
      <w:pPr>
        <w:keepNext w:val="0"/>
        <w:keepLines w:val="0"/>
        <w:pageBreakBefore w:val="0"/>
        <w:tabs>
          <w:tab w:val="left" w:pos="7038"/>
        </w:tabs>
        <w:kinsoku/>
        <w:wordWrap/>
        <w:overflowPunct/>
        <w:topLinePunct w:val="0"/>
        <w:autoSpaceDE/>
        <w:autoSpaceDN/>
        <w:bidi w:val="0"/>
        <w:adjustRightInd/>
        <w:snapToGrid/>
        <w:spacing w:line="240" w:lineRule="exact"/>
        <w:ind w:right="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04"/>
        <w:gridCol w:w="804"/>
        <w:gridCol w:w="804"/>
        <w:gridCol w:w="804"/>
        <w:gridCol w:w="876"/>
        <w:gridCol w:w="972"/>
        <w:gridCol w:w="1200"/>
        <w:gridCol w:w="924"/>
        <w:gridCol w:w="1008"/>
        <w:gridCol w:w="900"/>
        <w:gridCol w:w="804"/>
        <w:gridCol w:w="936"/>
        <w:gridCol w:w="972"/>
        <w:gridCol w:w="804"/>
        <w:gridCol w:w="805"/>
      </w:tblGrid>
      <w:tr w14:paraId="36160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960" w:type="dxa"/>
            <w:tcBorders>
              <w:top w:val="nil"/>
              <w:left w:val="nil"/>
              <w:bottom w:val="nil"/>
              <w:right w:val="nil"/>
            </w:tcBorders>
            <w:shd w:val="clear" w:color="auto" w:fill="auto"/>
            <w:noWrap/>
            <w:vAlign w:val="center"/>
          </w:tcPr>
          <w:p w14:paraId="700251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468100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41DB3A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F39D7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784" w:type="dxa"/>
            <w:gridSpan w:val="6"/>
            <w:tcBorders>
              <w:top w:val="nil"/>
              <w:left w:val="nil"/>
              <w:bottom w:val="nil"/>
              <w:right w:val="nil"/>
            </w:tcBorders>
            <w:shd w:val="clear" w:color="auto" w:fill="auto"/>
            <w:noWrap/>
            <w:vAlign w:val="center"/>
          </w:tcPr>
          <w:p w14:paraId="4F1099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内6优5182生育期及主要经济性状</w:t>
            </w:r>
          </w:p>
        </w:tc>
        <w:tc>
          <w:tcPr>
            <w:tcW w:w="900" w:type="dxa"/>
            <w:tcBorders>
              <w:top w:val="nil"/>
              <w:left w:val="nil"/>
              <w:bottom w:val="nil"/>
              <w:right w:val="nil"/>
            </w:tcBorders>
            <w:shd w:val="clear" w:color="auto" w:fill="auto"/>
            <w:noWrap/>
            <w:vAlign w:val="center"/>
          </w:tcPr>
          <w:p w14:paraId="2877AD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0B47388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40268B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764CEB3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32C5D77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3C714C3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A251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A22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9AB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1C8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BC5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48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4CC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96A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CA5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F29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BF6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B6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C0E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41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30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90B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C9D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0AF90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D7C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B27CC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C4D0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E04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78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E7A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D509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1866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CCA3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93B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0A1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A36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7FA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166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5E2D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F38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r>
      <w:tr w14:paraId="6DFE5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8FE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58220F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10900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9E9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5E3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864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0E4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5F4A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892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6B8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0B4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363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E9F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9A9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5CC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153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 </w:t>
            </w:r>
          </w:p>
        </w:tc>
      </w:tr>
      <w:tr w14:paraId="6623B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D9A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2BD1F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1CA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1B9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53D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51D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8F8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9A27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33A6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AF0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820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48B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96B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996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CC7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3A9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33.1 </w:t>
            </w:r>
          </w:p>
        </w:tc>
      </w:tr>
      <w:tr w14:paraId="7B774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907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5F1D5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333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A5D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4699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936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FDF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DE9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C13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BE9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855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886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63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099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6D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727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29.9 </w:t>
            </w:r>
          </w:p>
        </w:tc>
      </w:tr>
      <w:tr w14:paraId="1DE81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760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8CD2D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962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21E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092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669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F3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BC8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D52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9B1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07D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9E5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407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BE6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A2F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7AB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32.4 </w:t>
            </w:r>
          </w:p>
        </w:tc>
      </w:tr>
      <w:tr w14:paraId="33846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659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C8E12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6F3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D71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2EF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A12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765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9D1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CA6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2AE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8563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E21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2C4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F8C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5B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CA5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30.1 </w:t>
            </w:r>
          </w:p>
        </w:tc>
      </w:tr>
      <w:tr w14:paraId="58EF3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B70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95170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B72E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32E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04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820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244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238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B24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301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117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3E5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2F1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D43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C79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B9E6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28.5 </w:t>
            </w:r>
          </w:p>
        </w:tc>
      </w:tr>
      <w:tr w14:paraId="3C672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599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379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F031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486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E07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8B9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1BA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F1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610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81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6C1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AA8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0B2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42F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39C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2F90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29.4 </w:t>
            </w:r>
          </w:p>
        </w:tc>
      </w:tr>
      <w:tr w14:paraId="7A366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800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A87A3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D77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0D7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E3E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324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797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6BF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04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931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3E05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9B0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3E0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5A83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3F1F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F9F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r>
      <w:tr w14:paraId="02E0A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1E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11F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F59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B6B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B6D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6F7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5FD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37C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1557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93C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5A7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55E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251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A43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81D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676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32.3 </w:t>
            </w:r>
          </w:p>
        </w:tc>
      </w:tr>
      <w:tr w14:paraId="7DB0D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F4D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0709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2D1F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2AA0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8CCB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0039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25F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5BE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D96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3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673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2E2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4ED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F0A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C0D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0066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30.2 </w:t>
            </w:r>
          </w:p>
        </w:tc>
      </w:tr>
    </w:tbl>
    <w:p w14:paraId="0623A524">
      <w:pPr>
        <w:keepNext w:val="0"/>
        <w:keepLines w:val="0"/>
        <w:pageBreakBefore w:val="0"/>
        <w:tabs>
          <w:tab w:val="left" w:pos="7038"/>
        </w:tabs>
        <w:kinsoku/>
        <w:wordWrap/>
        <w:overflowPunct/>
        <w:topLinePunct w:val="0"/>
        <w:autoSpaceDE/>
        <w:autoSpaceDN/>
        <w:bidi w:val="0"/>
        <w:adjustRightInd/>
        <w:snapToGrid/>
        <w:spacing w:line="240" w:lineRule="exact"/>
        <w:ind w:right="0"/>
        <w:outlineLvl w:val="0"/>
        <w:rPr>
          <w:rFonts w:hint="default" w:cs="Times New Roman"/>
          <w:color w:val="000000" w:themeColor="text1"/>
          <w:lang w:eastAsia="zh-CN"/>
          <w14:textFill>
            <w14:solidFill>
              <w14:schemeClr w14:val="tx1"/>
            </w14:solidFill>
          </w14:textFill>
        </w:rPr>
      </w:pPr>
    </w:p>
    <w:tbl>
      <w:tblPr>
        <w:tblStyle w:val="4"/>
        <w:tblW w:w="1437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48"/>
        <w:gridCol w:w="828"/>
        <w:gridCol w:w="936"/>
        <w:gridCol w:w="792"/>
        <w:gridCol w:w="888"/>
        <w:gridCol w:w="804"/>
        <w:gridCol w:w="816"/>
        <w:gridCol w:w="1234"/>
        <w:gridCol w:w="866"/>
        <w:gridCol w:w="792"/>
        <w:gridCol w:w="720"/>
        <w:gridCol w:w="636"/>
        <w:gridCol w:w="672"/>
        <w:gridCol w:w="744"/>
        <w:gridCol w:w="804"/>
        <w:gridCol w:w="840"/>
        <w:gridCol w:w="757"/>
      </w:tblGrid>
      <w:tr w14:paraId="3631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 w:hRule="atLeast"/>
        </w:trPr>
        <w:tc>
          <w:tcPr>
            <w:tcW w:w="1248" w:type="dxa"/>
            <w:tcBorders>
              <w:top w:val="nil"/>
              <w:left w:val="nil"/>
              <w:bottom w:val="nil"/>
              <w:right w:val="nil"/>
            </w:tcBorders>
            <w:shd w:val="clear" w:color="auto" w:fill="auto"/>
            <w:noWrap/>
            <w:vAlign w:val="center"/>
          </w:tcPr>
          <w:p w14:paraId="70FE83D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2F94220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36" w:type="dxa"/>
            <w:tcBorders>
              <w:top w:val="nil"/>
              <w:left w:val="nil"/>
              <w:bottom w:val="nil"/>
              <w:right w:val="nil"/>
            </w:tcBorders>
            <w:shd w:val="clear" w:color="auto" w:fill="auto"/>
            <w:noWrap/>
            <w:vAlign w:val="center"/>
          </w:tcPr>
          <w:p w14:paraId="0DA1573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2" w:type="dxa"/>
            <w:tcBorders>
              <w:top w:val="nil"/>
              <w:left w:val="nil"/>
              <w:bottom w:val="nil"/>
              <w:right w:val="nil"/>
            </w:tcBorders>
            <w:shd w:val="clear" w:color="auto" w:fill="auto"/>
            <w:noWrap/>
            <w:vAlign w:val="center"/>
          </w:tcPr>
          <w:p w14:paraId="74470D0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120" w:type="dxa"/>
            <w:gridSpan w:val="7"/>
            <w:tcBorders>
              <w:top w:val="nil"/>
              <w:left w:val="nil"/>
              <w:bottom w:val="nil"/>
              <w:right w:val="nil"/>
            </w:tcBorders>
            <w:shd w:val="clear" w:color="auto" w:fill="auto"/>
            <w:noWrap/>
            <w:vAlign w:val="center"/>
          </w:tcPr>
          <w:p w14:paraId="3C8D6C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内6优5182田间抗逆性表现</w:t>
            </w:r>
          </w:p>
        </w:tc>
        <w:tc>
          <w:tcPr>
            <w:tcW w:w="636" w:type="dxa"/>
            <w:tcBorders>
              <w:top w:val="nil"/>
              <w:left w:val="nil"/>
              <w:bottom w:val="nil"/>
              <w:right w:val="nil"/>
            </w:tcBorders>
            <w:shd w:val="clear" w:color="auto" w:fill="auto"/>
            <w:noWrap/>
            <w:vAlign w:val="center"/>
          </w:tcPr>
          <w:p w14:paraId="7841069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72" w:type="dxa"/>
            <w:tcBorders>
              <w:top w:val="nil"/>
              <w:left w:val="nil"/>
              <w:bottom w:val="nil"/>
              <w:right w:val="nil"/>
            </w:tcBorders>
            <w:shd w:val="clear" w:color="auto" w:fill="auto"/>
            <w:noWrap/>
            <w:vAlign w:val="center"/>
          </w:tcPr>
          <w:p w14:paraId="752767A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487FB42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6CF3D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40" w:type="dxa"/>
            <w:tcBorders>
              <w:top w:val="nil"/>
              <w:left w:val="nil"/>
              <w:bottom w:val="nil"/>
              <w:right w:val="nil"/>
            </w:tcBorders>
            <w:shd w:val="clear" w:color="auto" w:fill="auto"/>
            <w:noWrap/>
            <w:vAlign w:val="center"/>
          </w:tcPr>
          <w:p w14:paraId="44D267B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7" w:type="dxa"/>
            <w:tcBorders>
              <w:top w:val="nil"/>
              <w:left w:val="nil"/>
              <w:bottom w:val="nil"/>
              <w:right w:val="nil"/>
            </w:tcBorders>
            <w:shd w:val="clear" w:color="auto" w:fill="auto"/>
            <w:noWrap/>
            <w:vAlign w:val="center"/>
          </w:tcPr>
          <w:p w14:paraId="5ECCB0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r>
      <w:tr w14:paraId="621C1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trPr>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A44F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69AB5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08505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64A21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0B4EB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1D179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916" w:type="dxa"/>
            <w:gridSpan w:val="3"/>
            <w:tcBorders>
              <w:top w:val="single" w:color="000000" w:sz="4" w:space="0"/>
              <w:left w:val="nil"/>
              <w:bottom w:val="single" w:color="000000" w:sz="4" w:space="0"/>
              <w:right w:val="single" w:color="000000" w:sz="4" w:space="0"/>
            </w:tcBorders>
            <w:shd w:val="clear" w:color="auto" w:fill="auto"/>
            <w:noWrap/>
            <w:vAlign w:val="center"/>
          </w:tcPr>
          <w:p w14:paraId="2B3FAE6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7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8FE0D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C9087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4913A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BAD53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B4812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96E1A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B9504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370A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32DD5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774A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2B33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AEBC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BC03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3C31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F948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32A2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日期</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CB1A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8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2981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72DF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D731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A44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5293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1BA0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C24C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1371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0526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5E0B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B247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C2AD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8A6A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C0A2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959E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242E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171E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5B48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8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0F97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CE1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966B9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0328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3238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63BF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7743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F5AE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739E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B6BD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C6B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DA1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1C3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626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1FA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089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5E4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34C5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08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867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1D2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872B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0F9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B80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1FD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BAC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FEB8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9FAB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64C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盐津</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DBE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57F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6FE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2FB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526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CE011">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8659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EEF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A68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04E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3AB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5C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4C5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C469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5B30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E22F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FCAF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5E1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274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6F0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179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00D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6BE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6850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B923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92B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52E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BD0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DC2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C1D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A35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90F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5D4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E097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69E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F1C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永胜</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4E2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94C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38D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B70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CFB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82BA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071D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B9B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64A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F443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751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0DE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147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1446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351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A185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DB90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BDDC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BA4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43E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B3E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660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1AB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6B7A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9BD3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5F1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E7F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00C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B156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5A2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51D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CB5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B256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D203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7DA5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406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芒市</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4E9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23A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518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DA5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535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46F0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9345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01C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F08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964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229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800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628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78A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96CC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EF8C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73A7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BC3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81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BEC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9E5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877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548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D75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B39D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EF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484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923D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3F6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2A2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2A75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C18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7A35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4ED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76A9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BAE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052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EC3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3F9E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307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88C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0542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1AED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F7E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C8A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C63A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A0A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D32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A8A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A2F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7DE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0C3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E98D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BD41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E32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1BA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827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0.9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9BA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091F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AD17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8DD4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4CF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964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DC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F1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779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0C7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4C3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06D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4420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64FA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12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E570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师宗</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C3E9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F0A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484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284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643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1DAF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26CC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5AC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FFB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BBF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F8B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4320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78B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421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4F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6B2A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5909EB51">
      <w:pPr>
        <w:keepNext w:val="0"/>
        <w:keepLines w:val="0"/>
        <w:pageBreakBefore w:val="0"/>
        <w:tabs>
          <w:tab w:val="left" w:pos="7038"/>
        </w:tabs>
        <w:kinsoku/>
        <w:wordWrap/>
        <w:overflowPunct/>
        <w:topLinePunct w:val="0"/>
        <w:autoSpaceDE/>
        <w:autoSpaceDN/>
        <w:bidi w:val="0"/>
        <w:adjustRightInd/>
        <w:snapToGrid/>
        <w:spacing w:line="240" w:lineRule="exact"/>
        <w:ind w:right="0"/>
        <w:outlineLvl w:val="0"/>
        <w:rPr>
          <w:rFonts w:hint="default" w:cs="Times New Roman"/>
          <w:color w:val="000000" w:themeColor="text1"/>
          <w:lang w:eastAsia="zh-CN"/>
          <w14:textFill>
            <w14:solidFill>
              <w14:schemeClr w14:val="tx1"/>
            </w14:solidFill>
          </w14:textFill>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4D"/>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D556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A4851E">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A4851E">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9FEF8E"/>
    <w:multiLevelType w:val="singleLevel"/>
    <w:tmpl w:val="A19FEF8E"/>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7647F4"/>
    <w:rsid w:val="03BF2C70"/>
    <w:rsid w:val="08D263F5"/>
    <w:rsid w:val="0C7654B3"/>
    <w:rsid w:val="124150BC"/>
    <w:rsid w:val="15A85EC8"/>
    <w:rsid w:val="171300A5"/>
    <w:rsid w:val="1930302C"/>
    <w:rsid w:val="1B1C0EEA"/>
    <w:rsid w:val="1BFD51C0"/>
    <w:rsid w:val="1C802FC5"/>
    <w:rsid w:val="1E766B63"/>
    <w:rsid w:val="236478D2"/>
    <w:rsid w:val="24B61A74"/>
    <w:rsid w:val="24DA032C"/>
    <w:rsid w:val="256E67E6"/>
    <w:rsid w:val="257647F4"/>
    <w:rsid w:val="2808036C"/>
    <w:rsid w:val="298046CF"/>
    <w:rsid w:val="29DB1EC8"/>
    <w:rsid w:val="2A1467BC"/>
    <w:rsid w:val="2BD66E93"/>
    <w:rsid w:val="2C300C99"/>
    <w:rsid w:val="2EED2E72"/>
    <w:rsid w:val="2FEB727A"/>
    <w:rsid w:val="2FEF6C8C"/>
    <w:rsid w:val="303D5733"/>
    <w:rsid w:val="3348119E"/>
    <w:rsid w:val="345E211C"/>
    <w:rsid w:val="394B380F"/>
    <w:rsid w:val="3D940555"/>
    <w:rsid w:val="3F88629F"/>
    <w:rsid w:val="40354679"/>
    <w:rsid w:val="40414DCB"/>
    <w:rsid w:val="423B3A9C"/>
    <w:rsid w:val="431542ED"/>
    <w:rsid w:val="46C202E8"/>
    <w:rsid w:val="52A37C23"/>
    <w:rsid w:val="571A7DDF"/>
    <w:rsid w:val="59B83EF9"/>
    <w:rsid w:val="66215D1D"/>
    <w:rsid w:val="6738669B"/>
    <w:rsid w:val="677C0041"/>
    <w:rsid w:val="67A768ED"/>
    <w:rsid w:val="68262975"/>
    <w:rsid w:val="68682EB7"/>
    <w:rsid w:val="68EC14C9"/>
    <w:rsid w:val="694D5CE0"/>
    <w:rsid w:val="69845BA5"/>
    <w:rsid w:val="6B735ED1"/>
    <w:rsid w:val="6C2B67AC"/>
    <w:rsid w:val="6D521B39"/>
    <w:rsid w:val="6EDE7B06"/>
    <w:rsid w:val="7990068D"/>
    <w:rsid w:val="7A463932"/>
    <w:rsid w:val="7CA67789"/>
    <w:rsid w:val="7D1F7C67"/>
    <w:rsid w:val="7E5A28D4"/>
    <w:rsid w:val="7EA5419C"/>
    <w:rsid w:val="7FB6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paragraph" w:styleId="7">
    <w:name w:val="No Spacing"/>
    <w:basedOn w:val="1"/>
    <w:autoRedefine/>
    <w:qFormat/>
    <w:uiPriority w:val="1"/>
    <w:pPr>
      <w:spacing w:after="0" w:line="240" w:lineRule="auto"/>
    </w:pPr>
  </w:style>
  <w:style w:type="character" w:customStyle="1" w:styleId="8">
    <w:name w:val="font51"/>
    <w:basedOn w:val="5"/>
    <w:qFormat/>
    <w:uiPriority w:val="0"/>
    <w:rPr>
      <w:rFonts w:hint="eastAsia" w:ascii="宋体" w:hAnsi="宋体" w:eastAsia="宋体" w:cs="宋体"/>
      <w:color w:val="000000"/>
      <w:sz w:val="18"/>
      <w:szCs w:val="18"/>
      <w:u w:val="single"/>
    </w:rPr>
  </w:style>
  <w:style w:type="character" w:customStyle="1" w:styleId="9">
    <w:name w:val="font11"/>
    <w:basedOn w:val="5"/>
    <w:qFormat/>
    <w:uiPriority w:val="0"/>
    <w:rPr>
      <w:rFonts w:hint="eastAsia" w:ascii="宋体" w:hAnsi="宋体" w:eastAsia="宋体" w:cs="宋体"/>
      <w:color w:val="000000"/>
      <w:sz w:val="18"/>
      <w:szCs w:val="18"/>
      <w:u w:val="none"/>
    </w:rPr>
  </w:style>
  <w:style w:type="character" w:customStyle="1" w:styleId="10">
    <w:name w:val="font71"/>
    <w:basedOn w:val="5"/>
    <w:qFormat/>
    <w:uiPriority w:val="0"/>
    <w:rPr>
      <w:rFonts w:hint="eastAsia" w:ascii="宋体" w:hAnsi="宋体" w:eastAsia="宋体" w:cs="宋体"/>
      <w:color w:val="000000"/>
      <w:sz w:val="18"/>
      <w:szCs w:val="18"/>
      <w:u w:val="single"/>
    </w:rPr>
  </w:style>
  <w:style w:type="character" w:customStyle="1" w:styleId="11">
    <w:name w:val="font61"/>
    <w:basedOn w:val="5"/>
    <w:qFormat/>
    <w:uiPriority w:val="0"/>
    <w:rPr>
      <w:rFonts w:hint="eastAsia" w:ascii="宋体" w:hAnsi="宋体" w:eastAsia="宋体" w:cs="宋体"/>
      <w:color w:val="000000"/>
      <w:sz w:val="18"/>
      <w:szCs w:val="18"/>
      <w:u w:val="single"/>
    </w:rPr>
  </w:style>
  <w:style w:type="character" w:customStyle="1" w:styleId="12">
    <w:name w:val="font81"/>
    <w:basedOn w:val="5"/>
    <w:qFormat/>
    <w:uiPriority w:val="0"/>
    <w:rPr>
      <w:rFonts w:hint="eastAsia" w:ascii="宋体" w:hAnsi="宋体" w:eastAsia="宋体" w:cs="宋体"/>
      <w:color w:val="000000"/>
      <w:sz w:val="18"/>
      <w:szCs w:val="18"/>
      <w:u w:val="single"/>
    </w:rPr>
  </w:style>
  <w:style w:type="character" w:customStyle="1" w:styleId="13">
    <w:name w:val="font31"/>
    <w:basedOn w:val="5"/>
    <w:qFormat/>
    <w:uiPriority w:val="0"/>
    <w:rPr>
      <w:rFonts w:hint="eastAsia" w:ascii="宋体" w:hAnsi="宋体" w:eastAsia="宋体" w:cs="宋体"/>
      <w:color w:val="000000"/>
      <w:sz w:val="18"/>
      <w:szCs w:val="18"/>
      <w:u w:val="none"/>
    </w:rPr>
  </w:style>
  <w:style w:type="character" w:customStyle="1" w:styleId="14">
    <w:name w:val="font2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6041</Words>
  <Characters>7481</Characters>
  <Lines>0</Lines>
  <Paragraphs>0</Paragraphs>
  <TotalTime>66</TotalTime>
  <ScaleCrop>false</ScaleCrop>
  <LinksUpToDate>false</LinksUpToDate>
  <CharactersWithSpaces>7703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2025-12-10T00:59:00Z</dcterms:created>
  <dc:creator>张婷</dc:creator>
  <cp:lastModifiedBy>张婷</cp:lastModifiedBy>
  <cp:lastPrinted>2026-02-03T08:35:20Z</cp:lastPrinted>
  <dcterms:modified xsi:type="dcterms:W3CDTF">2026-02-03T08:41:23Z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EFD6B2A82B984B6F994D06BFC3EE69E9_11</vt:lpwstr>
  </property>
  <property fmtid="{D5CDD505-2E9C-101B-9397-08002B2CF9AE}" pid="4" name="KSOTemplateDocerSaveRecord">
    <vt:lpwstr>eyJoZGlkIjoiN2QwYjJmNWVlYWM0NjFlMmIxMTQwMDQ5YzA0NzYwZTQiLCJ1c2VySWQiOiIxNTI1MzI4MTc2In0=</vt:lpwstr>
  </property>
</Properties>
</file>