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4986" w:type="pct"/>
        <w:tblInd w:w="0" w:type="dxa"/>
        <w:tblLayout w:type="autofit"/>
        <w:tblCellMar>
          <w:top w:w="0" w:type="dxa"/>
          <w:left w:w="108" w:type="dxa"/>
          <w:bottom w:w="0" w:type="dxa"/>
          <w:right w:w="108" w:type="dxa"/>
        </w:tblCellMar>
      </w:tblPr>
      <w:tblGrid>
        <w:gridCol w:w="953"/>
        <w:gridCol w:w="1676"/>
        <w:gridCol w:w="1690"/>
        <w:gridCol w:w="4604"/>
      </w:tblGrid>
      <w:tr w14:paraId="7FE95A15">
        <w:tblPrEx>
          <w:tblCellMar>
            <w:top w:w="0" w:type="dxa"/>
            <w:left w:w="108" w:type="dxa"/>
            <w:bottom w:w="0" w:type="dxa"/>
            <w:right w:w="108" w:type="dxa"/>
          </w:tblCellMar>
        </w:tblPrEx>
        <w:trPr>
          <w:trHeight w:val="90" w:hRule="atLeast"/>
        </w:trPr>
        <w:tc>
          <w:tcPr>
            <w:tcW w:w="1473" w:type="pct"/>
            <w:gridSpan w:val="2"/>
            <w:tcBorders>
              <w:top w:val="nil"/>
              <w:left w:val="nil"/>
              <w:bottom w:val="nil"/>
              <w:right w:val="nil"/>
            </w:tcBorders>
            <w:shd w:val="clear" w:color="auto" w:fill="auto"/>
            <w:vAlign w:val="center"/>
          </w:tcPr>
          <w:p w14:paraId="718019E0">
            <w:pPr>
              <w:spacing w:after="0" w:line="300" w:lineRule="exact"/>
              <w:jc w:val="both"/>
              <w:textAlignment w:val="center"/>
              <w:rPr>
                <w:rFonts w:hint="default" w:ascii="Times New Roman" w:hAnsi="Times New Roman" w:eastAsia="黑体" w:cs="Times New Roman"/>
                <w:color w:val="000000"/>
                <w:sz w:val="32"/>
                <w:szCs w:val="32"/>
              </w:rPr>
            </w:pPr>
            <w:r>
              <w:rPr>
                <w:rFonts w:hint="default" w:ascii="Times New Roman" w:hAnsi="Times New Roman" w:eastAsia="方正黑体_GBK" w:cs="Times New Roman"/>
                <w:color w:val="000000"/>
                <w:sz w:val="32"/>
                <w:szCs w:val="32"/>
              </w:rPr>
              <w:t>附件1</w:t>
            </w:r>
          </w:p>
        </w:tc>
        <w:tc>
          <w:tcPr>
            <w:tcW w:w="947" w:type="pct"/>
            <w:tcBorders>
              <w:top w:val="nil"/>
              <w:left w:val="nil"/>
              <w:bottom w:val="nil"/>
              <w:right w:val="nil"/>
            </w:tcBorders>
            <w:shd w:val="clear" w:color="auto" w:fill="auto"/>
            <w:vAlign w:val="center"/>
          </w:tcPr>
          <w:p w14:paraId="004A4871">
            <w:pPr>
              <w:spacing w:after="0" w:line="300" w:lineRule="exact"/>
              <w:jc w:val="center"/>
              <w:rPr>
                <w:rFonts w:hint="default" w:ascii="Times New Roman" w:hAnsi="Times New Roman" w:cs="Times New Roman"/>
              </w:rPr>
            </w:pPr>
          </w:p>
          <w:p w14:paraId="3A2A2FAD">
            <w:pPr>
              <w:pStyle w:val="2"/>
              <w:rPr>
                <w:rFonts w:hint="default" w:ascii="Times New Roman" w:hAnsi="Times New Roman" w:cs="Times New Roman"/>
              </w:rPr>
            </w:pPr>
          </w:p>
        </w:tc>
        <w:tc>
          <w:tcPr>
            <w:tcW w:w="2579" w:type="pct"/>
            <w:tcBorders>
              <w:top w:val="nil"/>
              <w:left w:val="nil"/>
              <w:bottom w:val="nil"/>
              <w:right w:val="nil"/>
            </w:tcBorders>
            <w:shd w:val="clear" w:color="auto" w:fill="auto"/>
            <w:vAlign w:val="center"/>
          </w:tcPr>
          <w:p w14:paraId="210E8B54">
            <w:pPr>
              <w:spacing w:after="0" w:line="300" w:lineRule="exact"/>
              <w:jc w:val="center"/>
              <w:rPr>
                <w:rFonts w:hint="default" w:ascii="Times New Roman" w:hAnsi="Times New Roman" w:eastAsia="宋体" w:cs="Times New Roman"/>
                <w:color w:val="000000"/>
              </w:rPr>
            </w:pPr>
          </w:p>
        </w:tc>
      </w:tr>
      <w:tr w14:paraId="6E1D5804">
        <w:tblPrEx>
          <w:tblCellMar>
            <w:top w:w="0" w:type="dxa"/>
            <w:left w:w="108" w:type="dxa"/>
            <w:bottom w:w="0" w:type="dxa"/>
            <w:right w:w="108" w:type="dxa"/>
          </w:tblCellMar>
        </w:tblPrEx>
        <w:trPr>
          <w:trHeight w:val="278" w:hRule="atLeast"/>
        </w:trPr>
        <w:tc>
          <w:tcPr>
            <w:tcW w:w="5000" w:type="pct"/>
            <w:gridSpan w:val="4"/>
            <w:tcBorders>
              <w:top w:val="nil"/>
              <w:left w:val="nil"/>
              <w:bottom w:val="nil"/>
              <w:right w:val="nil"/>
            </w:tcBorders>
            <w:shd w:val="clear" w:color="auto" w:fill="auto"/>
            <w:vAlign w:val="center"/>
          </w:tcPr>
          <w:p w14:paraId="2398361D">
            <w:pPr>
              <w:spacing w:after="0"/>
              <w:jc w:val="center"/>
              <w:textAlignment w:val="center"/>
              <w:rPr>
                <w:rFonts w:hint="default" w:ascii="Times New Roman" w:hAnsi="Times New Roman" w:eastAsia="方正小标宋_GBK" w:cs="Times New Roman"/>
                <w:color w:val="000000"/>
                <w:sz w:val="32"/>
                <w:szCs w:val="32"/>
              </w:rPr>
            </w:pPr>
          </w:p>
          <w:p w14:paraId="6340E54D">
            <w:pPr>
              <w:spacing w:after="0"/>
              <w:jc w:val="center"/>
              <w:textAlignment w:val="center"/>
              <w:rPr>
                <w:rFonts w:hint="default" w:ascii="Times New Roman" w:hAnsi="Times New Roman" w:eastAsia="方正小标宋_GBK" w:cs="Times New Roman"/>
                <w:color w:val="000000"/>
                <w:sz w:val="32"/>
                <w:szCs w:val="32"/>
              </w:rPr>
            </w:pPr>
            <w:r>
              <w:rPr>
                <w:rFonts w:hint="default" w:ascii="Times New Roman" w:hAnsi="Times New Roman" w:eastAsia="方正小标宋_GBK" w:cs="Times New Roman"/>
                <w:color w:val="000000"/>
                <w:sz w:val="36"/>
                <w:szCs w:val="36"/>
              </w:rPr>
              <w:t>2025年农业社会化服务项目县提前下达资金情况表</w:t>
            </w:r>
          </w:p>
        </w:tc>
      </w:tr>
      <w:tr w14:paraId="33BA3AF7">
        <w:tblPrEx>
          <w:tblCellMar>
            <w:top w:w="0" w:type="dxa"/>
            <w:left w:w="108" w:type="dxa"/>
            <w:bottom w:w="0" w:type="dxa"/>
            <w:right w:w="108" w:type="dxa"/>
          </w:tblCellMar>
        </w:tblPrEx>
        <w:trPr>
          <w:trHeight w:val="362"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AC887">
            <w:pPr>
              <w:spacing w:after="0" w:line="300" w:lineRule="exact"/>
              <w:jc w:val="center"/>
              <w:textAlignment w:val="center"/>
              <w:rPr>
                <w:rFonts w:hint="default" w:ascii="Times New Roman" w:hAnsi="Times New Roman" w:eastAsia="方正黑体_GBK" w:cs="Times New Roman"/>
                <w:b w:val="0"/>
                <w:bCs/>
                <w:color w:val="000000"/>
                <w:sz w:val="20"/>
                <w:szCs w:val="20"/>
              </w:rPr>
            </w:pPr>
            <w:r>
              <w:rPr>
                <w:rFonts w:hint="default" w:ascii="Times New Roman" w:hAnsi="Times New Roman" w:eastAsia="方正黑体_GBK" w:cs="Times New Roman"/>
                <w:b w:val="0"/>
                <w:bCs/>
                <w:color w:val="000000"/>
                <w:sz w:val="20"/>
                <w:szCs w:val="20"/>
              </w:rPr>
              <w:t>序号</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B5C1D">
            <w:pPr>
              <w:spacing w:after="0" w:line="300" w:lineRule="exact"/>
              <w:jc w:val="center"/>
              <w:textAlignment w:val="center"/>
              <w:rPr>
                <w:rFonts w:hint="default" w:ascii="Times New Roman" w:hAnsi="Times New Roman" w:eastAsia="方正黑体_GBK" w:cs="Times New Roman"/>
                <w:b w:val="0"/>
                <w:bCs/>
                <w:color w:val="000000"/>
                <w:sz w:val="20"/>
                <w:szCs w:val="20"/>
              </w:rPr>
            </w:pPr>
            <w:r>
              <w:rPr>
                <w:rFonts w:hint="default" w:ascii="Times New Roman" w:hAnsi="Times New Roman" w:eastAsia="方正黑体_GBK" w:cs="Times New Roman"/>
                <w:b w:val="0"/>
                <w:bCs/>
                <w:color w:val="000000"/>
                <w:sz w:val="20"/>
                <w:szCs w:val="20"/>
              </w:rPr>
              <w:t>地区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3AF10">
            <w:pPr>
              <w:spacing w:after="0" w:line="300" w:lineRule="exact"/>
              <w:jc w:val="center"/>
              <w:textAlignment w:val="center"/>
              <w:rPr>
                <w:rFonts w:hint="default" w:ascii="Times New Roman" w:hAnsi="Times New Roman" w:eastAsia="方正黑体_GBK" w:cs="Times New Roman"/>
                <w:b w:val="0"/>
                <w:bCs/>
                <w:color w:val="000000"/>
                <w:sz w:val="20"/>
                <w:szCs w:val="20"/>
              </w:rPr>
            </w:pPr>
            <w:r>
              <w:rPr>
                <w:rFonts w:hint="default" w:ascii="Times New Roman" w:hAnsi="Times New Roman" w:eastAsia="方正黑体_GBK" w:cs="Times New Roman"/>
                <w:b w:val="0"/>
                <w:bCs/>
                <w:color w:val="000000"/>
                <w:sz w:val="20"/>
                <w:szCs w:val="20"/>
              </w:rPr>
              <w:t>2025年提前下达资金情况表</w:t>
            </w:r>
          </w:p>
          <w:p w14:paraId="1D2F38E9">
            <w:pPr>
              <w:spacing w:after="0" w:line="300" w:lineRule="exact"/>
              <w:jc w:val="center"/>
              <w:textAlignment w:val="center"/>
              <w:rPr>
                <w:rFonts w:hint="default" w:ascii="Times New Roman" w:hAnsi="Times New Roman" w:eastAsia="方正黑体_GBK" w:cs="Times New Roman"/>
                <w:b w:val="0"/>
                <w:bCs/>
                <w:color w:val="000000"/>
                <w:sz w:val="20"/>
                <w:szCs w:val="20"/>
              </w:rPr>
            </w:pPr>
            <w:r>
              <w:rPr>
                <w:rFonts w:hint="default" w:ascii="Times New Roman" w:hAnsi="Times New Roman" w:eastAsia="方正黑体_GBK" w:cs="Times New Roman"/>
                <w:b w:val="0"/>
                <w:bCs/>
                <w:color w:val="000000"/>
                <w:sz w:val="20"/>
                <w:szCs w:val="20"/>
              </w:rPr>
              <w:t>（万元）</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4A7C2">
            <w:pPr>
              <w:spacing w:after="0" w:line="300" w:lineRule="exact"/>
              <w:jc w:val="center"/>
              <w:textAlignment w:val="center"/>
              <w:rPr>
                <w:rFonts w:hint="default" w:ascii="Times New Roman" w:hAnsi="Times New Roman" w:eastAsia="方正黑体_GBK" w:cs="Times New Roman"/>
                <w:b w:val="0"/>
                <w:bCs/>
                <w:color w:val="000000"/>
                <w:sz w:val="20"/>
                <w:szCs w:val="20"/>
              </w:rPr>
            </w:pPr>
            <w:r>
              <w:rPr>
                <w:rFonts w:hint="default" w:ascii="Times New Roman" w:hAnsi="Times New Roman" w:eastAsia="方正黑体_GBK" w:cs="Times New Roman"/>
                <w:b w:val="0"/>
                <w:bCs/>
                <w:color w:val="000000"/>
                <w:sz w:val="20"/>
                <w:szCs w:val="20"/>
              </w:rPr>
              <w:t>备注</w:t>
            </w:r>
          </w:p>
        </w:tc>
      </w:tr>
      <w:tr w14:paraId="07E7D19E">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D8FB607">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D94DF66">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云南省合计</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0365B36">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8300</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3C14BD0">
            <w:pPr>
              <w:spacing w:after="0" w:line="300" w:lineRule="exact"/>
              <w:jc w:val="center"/>
              <w:rPr>
                <w:rFonts w:hint="default" w:ascii="Times New Roman" w:hAnsi="Times New Roman" w:eastAsia="仿宋" w:cs="Times New Roman"/>
                <w:b/>
                <w:color w:val="000000"/>
                <w:sz w:val="20"/>
                <w:szCs w:val="20"/>
              </w:rPr>
            </w:pPr>
          </w:p>
        </w:tc>
      </w:tr>
      <w:tr w14:paraId="1F479769">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60D8EC8">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一</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0AF2DE4">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昆明市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566B387">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485</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5ACE6C1">
            <w:pPr>
              <w:spacing w:after="0" w:line="300" w:lineRule="exact"/>
              <w:jc w:val="center"/>
              <w:rPr>
                <w:rFonts w:hint="default" w:ascii="Times New Roman" w:hAnsi="Times New Roman" w:eastAsia="仿宋" w:cs="Times New Roman"/>
                <w:b/>
                <w:color w:val="000000"/>
                <w:sz w:val="20"/>
                <w:szCs w:val="20"/>
              </w:rPr>
            </w:pPr>
          </w:p>
        </w:tc>
      </w:tr>
      <w:tr w14:paraId="72BE6B5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10B1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9098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阳宗海</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ADE9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47760">
            <w:pPr>
              <w:spacing w:after="0" w:line="300" w:lineRule="exact"/>
              <w:textAlignment w:val="center"/>
              <w:rPr>
                <w:rFonts w:hint="default" w:ascii="Times New Roman" w:hAnsi="Times New Roman" w:eastAsia="仿宋" w:cs="Times New Roman"/>
                <w:color w:val="000000"/>
                <w:sz w:val="20"/>
                <w:szCs w:val="20"/>
              </w:rPr>
            </w:pP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九湖</w:t>
            </w: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流域种植业布局结构调整地区</w:t>
            </w:r>
          </w:p>
        </w:tc>
      </w:tr>
      <w:tr w14:paraId="2B4C64A8">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5658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D7B9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石林县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F89A7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89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66FAD">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小麦单产提升行动省级示范县</w:t>
            </w:r>
          </w:p>
        </w:tc>
      </w:tr>
      <w:tr w14:paraId="0F696884">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B426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1773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禄劝县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233B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167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7BC05">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马铃薯单产提升行动省级示范县</w:t>
            </w:r>
          </w:p>
        </w:tc>
      </w:tr>
      <w:tr w14:paraId="0EA837C4">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7823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F92D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东川区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7FF5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119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67990">
            <w:pPr>
              <w:spacing w:after="0" w:line="300" w:lineRule="exact"/>
              <w:rPr>
                <w:rFonts w:hint="default" w:ascii="Times New Roman" w:hAnsi="Times New Roman" w:eastAsia="仿宋" w:cs="Times New Roman"/>
                <w:color w:val="000000"/>
                <w:sz w:val="20"/>
                <w:szCs w:val="20"/>
              </w:rPr>
            </w:pPr>
          </w:p>
        </w:tc>
      </w:tr>
      <w:tr w14:paraId="3E39DF35">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25A3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D948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寻甸县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0E26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97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57D23">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34197789">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160EE72D">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二</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068D57C7">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昭通市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8F9306F">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1144</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9CD3FF3">
            <w:pPr>
              <w:spacing w:after="0" w:line="300" w:lineRule="exact"/>
              <w:rPr>
                <w:rFonts w:hint="default" w:ascii="Times New Roman" w:hAnsi="Times New Roman" w:eastAsia="仿宋" w:cs="Times New Roman"/>
                <w:b/>
                <w:color w:val="000000"/>
                <w:sz w:val="20"/>
                <w:szCs w:val="20"/>
              </w:rPr>
            </w:pPr>
          </w:p>
        </w:tc>
      </w:tr>
      <w:tr w14:paraId="06325CD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B5AC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E5A9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永善县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CE2D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112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64254">
            <w:pPr>
              <w:spacing w:after="0" w:line="300" w:lineRule="exact"/>
              <w:rPr>
                <w:rFonts w:hint="default" w:ascii="Times New Roman" w:hAnsi="Times New Roman" w:eastAsia="仿宋" w:cs="Times New Roman"/>
                <w:color w:val="000000"/>
                <w:sz w:val="20"/>
                <w:szCs w:val="20"/>
              </w:rPr>
            </w:pPr>
          </w:p>
        </w:tc>
      </w:tr>
      <w:tr w14:paraId="60B64A8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8492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8E30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彝良县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A65B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271</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CABFA">
            <w:pPr>
              <w:spacing w:after="0" w:line="300" w:lineRule="exact"/>
              <w:rPr>
                <w:rFonts w:hint="default" w:ascii="Times New Roman" w:hAnsi="Times New Roman" w:eastAsia="仿宋" w:cs="Times New Roman"/>
                <w:color w:val="000000"/>
                <w:sz w:val="20"/>
                <w:szCs w:val="20"/>
              </w:rPr>
            </w:pPr>
          </w:p>
        </w:tc>
      </w:tr>
      <w:tr w14:paraId="524035A8">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1F9A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0F4F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威信县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A07E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204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B6D03">
            <w:pPr>
              <w:spacing w:after="0" w:line="300" w:lineRule="exact"/>
              <w:rPr>
                <w:rFonts w:hint="default" w:ascii="Times New Roman" w:hAnsi="Times New Roman" w:eastAsia="仿宋" w:cs="Times New Roman"/>
                <w:color w:val="000000"/>
                <w:sz w:val="20"/>
                <w:szCs w:val="20"/>
              </w:rPr>
            </w:pPr>
          </w:p>
        </w:tc>
      </w:tr>
      <w:tr w14:paraId="08D1B40D">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5794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9</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8A44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水富市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B7F3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150</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55A0C">
            <w:pPr>
              <w:spacing w:after="0" w:line="300" w:lineRule="exact"/>
              <w:rPr>
                <w:rFonts w:hint="default" w:ascii="Times New Roman" w:hAnsi="Times New Roman" w:eastAsia="仿宋" w:cs="Times New Roman"/>
                <w:color w:val="000000"/>
                <w:sz w:val="20"/>
                <w:szCs w:val="20"/>
              </w:rPr>
            </w:pPr>
          </w:p>
        </w:tc>
      </w:tr>
      <w:tr w14:paraId="531239DB">
        <w:tblPrEx>
          <w:tblCellMar>
            <w:top w:w="0" w:type="dxa"/>
            <w:left w:w="108" w:type="dxa"/>
            <w:bottom w:w="0" w:type="dxa"/>
            <w:right w:w="108" w:type="dxa"/>
          </w:tblCellMar>
        </w:tblPrEx>
        <w:trPr>
          <w:trHeight w:val="256"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77E5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BEA6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镇雄县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7A38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407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E355B">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玉米单产提升行动部级整建制推进县、马铃薯单产提升行动省级示范县</w:t>
            </w:r>
          </w:p>
        </w:tc>
      </w:tr>
      <w:tr w14:paraId="005FE6BC">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CF66093">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三</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C2A3ED4">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曲靖市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BC7B1CA">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1117</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05C79796">
            <w:pPr>
              <w:spacing w:after="0" w:line="300" w:lineRule="exact"/>
              <w:rPr>
                <w:rFonts w:hint="default" w:ascii="Times New Roman" w:hAnsi="Times New Roman" w:eastAsia="仿宋" w:cs="Times New Roman"/>
                <w:b/>
                <w:color w:val="000000"/>
                <w:sz w:val="20"/>
                <w:szCs w:val="20"/>
              </w:rPr>
            </w:pPr>
          </w:p>
        </w:tc>
      </w:tr>
      <w:tr w14:paraId="3FB15A3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1321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6751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麒麟区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74AC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54E14">
            <w:pPr>
              <w:spacing w:after="0" w:line="300" w:lineRule="exact"/>
              <w:rPr>
                <w:rFonts w:hint="default" w:ascii="Times New Roman" w:hAnsi="Times New Roman" w:eastAsia="仿宋" w:cs="Times New Roman"/>
                <w:color w:val="000000"/>
                <w:sz w:val="20"/>
                <w:szCs w:val="20"/>
              </w:rPr>
            </w:pPr>
          </w:p>
        </w:tc>
      </w:tr>
      <w:tr w14:paraId="0998F06D">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930B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8149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沾益区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B3BE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203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DC8F2">
            <w:pPr>
              <w:spacing w:after="0" w:line="300" w:lineRule="exact"/>
              <w:rPr>
                <w:rFonts w:hint="default" w:ascii="Times New Roman" w:hAnsi="Times New Roman" w:eastAsia="仿宋" w:cs="Times New Roman"/>
                <w:color w:val="000000"/>
                <w:sz w:val="20"/>
                <w:szCs w:val="20"/>
              </w:rPr>
            </w:pPr>
          </w:p>
        </w:tc>
      </w:tr>
      <w:tr w14:paraId="07C38C40">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81A4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C923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富源县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C723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97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8E765">
            <w:pPr>
              <w:spacing w:after="0" w:line="300" w:lineRule="exact"/>
              <w:rPr>
                <w:rFonts w:hint="default" w:ascii="Times New Roman" w:hAnsi="Times New Roman" w:eastAsia="仿宋" w:cs="Times New Roman"/>
                <w:color w:val="000000"/>
                <w:sz w:val="20"/>
                <w:szCs w:val="20"/>
              </w:rPr>
            </w:pPr>
          </w:p>
        </w:tc>
      </w:tr>
      <w:tr w14:paraId="392685CB">
        <w:tblPrEx>
          <w:tblCellMar>
            <w:top w:w="0" w:type="dxa"/>
            <w:left w:w="108" w:type="dxa"/>
            <w:bottom w:w="0" w:type="dxa"/>
            <w:right w:w="108" w:type="dxa"/>
          </w:tblCellMar>
        </w:tblPrEx>
        <w:trPr>
          <w:trHeight w:val="362"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ED1C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A505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罗平县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C078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173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9AEDB">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玉米单产提升行动省级示范县、大豆单产提升行动省级示范县、油菜单产提升行动部级整建制推进县</w:t>
            </w:r>
          </w:p>
        </w:tc>
      </w:tr>
      <w:tr w14:paraId="600809A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6987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B783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师宗县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1FAB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94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17A99">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小麦单产提升行动省级示范县</w:t>
            </w:r>
          </w:p>
        </w:tc>
      </w:tr>
      <w:tr w14:paraId="7D54A11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640E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15AF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会泽县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28B5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233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2F691">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6D0F34B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8095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17</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C7C6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宣威市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8AFD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273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BAB8A">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3A3F7D46">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A17313D">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四</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1E868BDD">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玉溪市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17EEC96">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300</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29A1187">
            <w:pPr>
              <w:spacing w:after="0" w:line="300" w:lineRule="exact"/>
              <w:rPr>
                <w:rFonts w:hint="default" w:ascii="Times New Roman" w:hAnsi="Times New Roman" w:eastAsia="仿宋" w:cs="Times New Roman"/>
                <w:b/>
                <w:color w:val="000000"/>
                <w:sz w:val="20"/>
                <w:szCs w:val="20"/>
              </w:rPr>
            </w:pPr>
          </w:p>
        </w:tc>
      </w:tr>
      <w:tr w14:paraId="7DBB5A0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EB40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52AF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江川区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7623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804BF">
            <w:pPr>
              <w:spacing w:after="0" w:line="300" w:lineRule="exact"/>
              <w:textAlignment w:val="center"/>
              <w:rPr>
                <w:rFonts w:hint="default" w:ascii="Times New Roman" w:hAnsi="Times New Roman" w:eastAsia="仿宋" w:cs="Times New Roman"/>
                <w:color w:val="000000"/>
                <w:sz w:val="20"/>
                <w:szCs w:val="20"/>
              </w:rPr>
            </w:pP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九湖</w:t>
            </w: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流域种植业布局结构调整地区</w:t>
            </w:r>
          </w:p>
        </w:tc>
      </w:tr>
      <w:tr w14:paraId="4D46BC3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2D42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19</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8AAF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华宁县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E685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D3A3D">
            <w:pPr>
              <w:spacing w:after="0" w:line="300" w:lineRule="exact"/>
              <w:rPr>
                <w:rFonts w:hint="default" w:ascii="Times New Roman" w:hAnsi="Times New Roman" w:eastAsia="仿宋" w:cs="Times New Roman"/>
                <w:color w:val="000000"/>
                <w:sz w:val="20"/>
                <w:szCs w:val="20"/>
              </w:rPr>
            </w:pPr>
          </w:p>
        </w:tc>
      </w:tr>
      <w:tr w14:paraId="0224CF95">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DC79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CEF0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易门县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AA54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65</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B5565">
            <w:pPr>
              <w:spacing w:after="0" w:line="300" w:lineRule="exact"/>
              <w:rPr>
                <w:rFonts w:hint="default" w:ascii="Times New Roman" w:hAnsi="Times New Roman" w:eastAsia="仿宋" w:cs="Times New Roman"/>
                <w:color w:val="000000"/>
                <w:sz w:val="20"/>
                <w:szCs w:val="20"/>
              </w:rPr>
            </w:pPr>
          </w:p>
        </w:tc>
      </w:tr>
      <w:tr w14:paraId="701631B2">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558E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B22B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峨山县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BCC0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3AD9C5">
            <w:pPr>
              <w:spacing w:after="0" w:line="300" w:lineRule="exact"/>
              <w:rPr>
                <w:rFonts w:hint="default" w:ascii="Times New Roman" w:hAnsi="Times New Roman" w:eastAsia="仿宋" w:cs="Times New Roman"/>
                <w:color w:val="000000"/>
                <w:sz w:val="20"/>
                <w:szCs w:val="20"/>
              </w:rPr>
            </w:pPr>
          </w:p>
        </w:tc>
      </w:tr>
      <w:tr w14:paraId="0ACC80C1">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8812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5B4F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新平县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ABF2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85</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6065A">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5B9614AE">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31F5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523C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元江县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578C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527B7">
            <w:pPr>
              <w:spacing w:after="0" w:line="300" w:lineRule="exact"/>
              <w:rPr>
                <w:rFonts w:hint="default" w:ascii="Times New Roman" w:hAnsi="Times New Roman" w:eastAsia="仿宋" w:cs="Times New Roman"/>
                <w:color w:val="000000"/>
                <w:sz w:val="20"/>
                <w:szCs w:val="20"/>
              </w:rPr>
            </w:pPr>
          </w:p>
        </w:tc>
      </w:tr>
      <w:tr w14:paraId="716F5446">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0ABCFD5">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五</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9BEBC4D">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红河州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D58EDC4">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603</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2B0C6F66">
            <w:pPr>
              <w:spacing w:after="0" w:line="300" w:lineRule="exact"/>
              <w:rPr>
                <w:rFonts w:hint="default" w:ascii="Times New Roman" w:hAnsi="Times New Roman" w:eastAsia="仿宋" w:cs="Times New Roman"/>
                <w:b/>
                <w:color w:val="000000"/>
                <w:sz w:val="20"/>
                <w:szCs w:val="20"/>
              </w:rPr>
            </w:pPr>
          </w:p>
        </w:tc>
      </w:tr>
      <w:tr w14:paraId="50E3E58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BE1B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6526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个旧市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176E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02CAA">
            <w:pPr>
              <w:spacing w:after="0" w:line="300" w:lineRule="exact"/>
              <w:rPr>
                <w:rFonts w:hint="default" w:ascii="Times New Roman" w:hAnsi="Times New Roman" w:eastAsia="仿宋" w:cs="Times New Roman"/>
                <w:color w:val="000000"/>
                <w:sz w:val="20"/>
                <w:szCs w:val="20"/>
              </w:rPr>
            </w:pPr>
          </w:p>
        </w:tc>
      </w:tr>
      <w:tr w14:paraId="7C91571D">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D388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2206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开远市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557E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83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16FD4">
            <w:pPr>
              <w:spacing w:after="0" w:line="300" w:lineRule="exact"/>
              <w:rPr>
                <w:rFonts w:hint="default" w:ascii="Times New Roman" w:hAnsi="Times New Roman" w:eastAsia="仿宋" w:cs="Times New Roman"/>
                <w:color w:val="000000"/>
                <w:sz w:val="20"/>
                <w:szCs w:val="20"/>
              </w:rPr>
            </w:pPr>
          </w:p>
        </w:tc>
      </w:tr>
      <w:tr w14:paraId="4EAEF80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FC7F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C2B5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蒙自市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AC7C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78</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EAFF5">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0B3CD96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5728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27</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333B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石屏县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875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108</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085E5">
            <w:pPr>
              <w:spacing w:after="0" w:line="300" w:lineRule="exact"/>
              <w:textAlignment w:val="center"/>
              <w:rPr>
                <w:rFonts w:hint="default" w:ascii="Times New Roman" w:hAnsi="Times New Roman" w:eastAsia="仿宋" w:cs="Times New Roman"/>
                <w:color w:val="000000"/>
                <w:sz w:val="20"/>
                <w:szCs w:val="20"/>
              </w:rPr>
            </w:pP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九湖</w:t>
            </w: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流域种植业布局结构调整地区</w:t>
            </w:r>
          </w:p>
        </w:tc>
      </w:tr>
      <w:tr w14:paraId="754B40E2">
        <w:tblPrEx>
          <w:tblCellMar>
            <w:top w:w="0" w:type="dxa"/>
            <w:left w:w="108" w:type="dxa"/>
            <w:bottom w:w="0" w:type="dxa"/>
            <w:right w:w="108" w:type="dxa"/>
          </w:tblCellMar>
        </w:tblPrEx>
        <w:trPr>
          <w:trHeight w:val="256"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F775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3110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弥勒市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5613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132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5119E">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农业生产全程机械化示范县（设施种植类）</w:t>
            </w:r>
          </w:p>
        </w:tc>
      </w:tr>
      <w:tr w14:paraId="06CE7184">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67C1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29</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944D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金平县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3D17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82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CC968">
            <w:pPr>
              <w:spacing w:after="0" w:line="300" w:lineRule="exact"/>
              <w:rPr>
                <w:rFonts w:hint="default" w:ascii="Times New Roman" w:hAnsi="Times New Roman" w:eastAsia="仿宋" w:cs="Times New Roman"/>
                <w:color w:val="000000"/>
                <w:sz w:val="20"/>
                <w:szCs w:val="20"/>
              </w:rPr>
            </w:pPr>
          </w:p>
        </w:tc>
      </w:tr>
      <w:tr w14:paraId="32E7025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B154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859D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元阳县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41DC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61</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CA870">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稻谷单产提升行动部级整建制推进县</w:t>
            </w:r>
          </w:p>
        </w:tc>
      </w:tr>
      <w:tr w14:paraId="79D7BA18">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F87D747">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六</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DA84785">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文山州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05FB72D">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755</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CDAF3AD">
            <w:pPr>
              <w:spacing w:after="0" w:line="300" w:lineRule="exact"/>
              <w:rPr>
                <w:rFonts w:hint="default" w:ascii="Times New Roman" w:hAnsi="Times New Roman" w:eastAsia="仿宋" w:cs="Times New Roman"/>
                <w:b/>
                <w:color w:val="000000"/>
                <w:sz w:val="20"/>
                <w:szCs w:val="20"/>
              </w:rPr>
            </w:pPr>
          </w:p>
        </w:tc>
      </w:tr>
      <w:tr w14:paraId="459BCBA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A323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2A29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文山市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87FC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162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3F40F">
            <w:pPr>
              <w:spacing w:after="0" w:line="300" w:lineRule="exact"/>
              <w:rPr>
                <w:rFonts w:hint="default" w:ascii="Times New Roman" w:hAnsi="Times New Roman" w:eastAsia="仿宋" w:cs="Times New Roman"/>
                <w:color w:val="000000"/>
                <w:sz w:val="20"/>
                <w:szCs w:val="20"/>
              </w:rPr>
            </w:pPr>
          </w:p>
        </w:tc>
      </w:tr>
      <w:tr w14:paraId="4E7393C1">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E5D4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6902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砚山县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4ABB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240</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458CD">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50480E11">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67A0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F8A5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丘北县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8E0A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135</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84B2A">
            <w:pPr>
              <w:spacing w:after="0" w:line="300" w:lineRule="exact"/>
              <w:rPr>
                <w:rFonts w:hint="default" w:ascii="Times New Roman" w:hAnsi="Times New Roman" w:eastAsia="仿宋" w:cs="Times New Roman"/>
                <w:color w:val="000000"/>
                <w:sz w:val="20"/>
                <w:szCs w:val="20"/>
              </w:rPr>
            </w:pPr>
          </w:p>
        </w:tc>
      </w:tr>
      <w:tr w14:paraId="02EBD934">
        <w:tblPrEx>
          <w:tblCellMar>
            <w:top w:w="0" w:type="dxa"/>
            <w:left w:w="108" w:type="dxa"/>
            <w:bottom w:w="0" w:type="dxa"/>
            <w:right w:w="108" w:type="dxa"/>
          </w:tblCellMar>
        </w:tblPrEx>
        <w:trPr>
          <w:trHeight w:val="256"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13FF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060C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广南县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9471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218</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C1AFF">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大豆单产提升行动省级示范县、油菜单产提升行动部级整建制推进县</w:t>
            </w:r>
          </w:p>
        </w:tc>
      </w:tr>
      <w:tr w14:paraId="53009862">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0778A12A">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七</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00807788">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普洱市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263FC09A">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771</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57B838F">
            <w:pPr>
              <w:spacing w:after="0" w:line="300" w:lineRule="exact"/>
              <w:rPr>
                <w:rFonts w:hint="default" w:ascii="Times New Roman" w:hAnsi="Times New Roman" w:eastAsia="仿宋" w:cs="Times New Roman"/>
                <w:b/>
                <w:color w:val="000000"/>
                <w:sz w:val="20"/>
                <w:szCs w:val="20"/>
              </w:rPr>
            </w:pPr>
          </w:p>
        </w:tc>
      </w:tr>
      <w:tr w14:paraId="4B023280">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F7AF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7FA7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思茅区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A9DB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26</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C6936">
            <w:pPr>
              <w:spacing w:after="0" w:line="300" w:lineRule="exact"/>
              <w:rPr>
                <w:rFonts w:hint="default" w:ascii="Times New Roman" w:hAnsi="Times New Roman" w:eastAsia="仿宋" w:cs="Times New Roman"/>
                <w:color w:val="000000"/>
                <w:sz w:val="20"/>
                <w:szCs w:val="20"/>
              </w:rPr>
            </w:pPr>
          </w:p>
        </w:tc>
      </w:tr>
      <w:tr w14:paraId="0A5D9A4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5636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670F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墨江县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6F32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164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1FCCB">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5BD879E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89DC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37</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60E5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景谷县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EF69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143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DE907">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796C5F4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588F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16A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镇沅县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5D4C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91</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A2624">
            <w:pPr>
              <w:spacing w:after="0" w:line="300" w:lineRule="exact"/>
              <w:rPr>
                <w:rFonts w:hint="default" w:ascii="Times New Roman" w:hAnsi="Times New Roman" w:eastAsia="仿宋" w:cs="Times New Roman"/>
                <w:color w:val="000000"/>
                <w:sz w:val="20"/>
                <w:szCs w:val="20"/>
              </w:rPr>
            </w:pPr>
          </w:p>
        </w:tc>
      </w:tr>
      <w:tr w14:paraId="6F9AFFD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CB3C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39</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586D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景东县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6514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94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D148">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大豆单产提升行动省级示范县</w:t>
            </w:r>
          </w:p>
        </w:tc>
      </w:tr>
      <w:tr w14:paraId="13B743DD">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A537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307F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江城县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79AC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E1117">
            <w:pPr>
              <w:spacing w:after="0" w:line="300" w:lineRule="exact"/>
              <w:rPr>
                <w:rFonts w:hint="default" w:ascii="Times New Roman" w:hAnsi="Times New Roman" w:eastAsia="仿宋" w:cs="Times New Roman"/>
                <w:color w:val="000000"/>
                <w:sz w:val="20"/>
                <w:szCs w:val="20"/>
              </w:rPr>
            </w:pPr>
          </w:p>
        </w:tc>
      </w:tr>
      <w:tr w14:paraId="1CE8008E">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5898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DDE2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澜沧县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B535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189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5E984">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25703CEB">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2BDDC43B">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八</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235D53C">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西双版纳州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29FD569">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123</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CB0D083">
            <w:pPr>
              <w:spacing w:after="0" w:line="300" w:lineRule="exact"/>
              <w:rPr>
                <w:rFonts w:hint="default" w:ascii="Times New Roman" w:hAnsi="Times New Roman" w:eastAsia="仿宋" w:cs="Times New Roman"/>
                <w:b/>
                <w:color w:val="000000"/>
                <w:sz w:val="20"/>
                <w:szCs w:val="20"/>
              </w:rPr>
            </w:pPr>
          </w:p>
        </w:tc>
      </w:tr>
      <w:tr w14:paraId="5FDE084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B267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0F54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勐海县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98EB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123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A34AE">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稻谷单产提升行动部级整建制推进县</w:t>
            </w:r>
          </w:p>
        </w:tc>
      </w:tr>
      <w:tr w14:paraId="30F1DD4F">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173E4E3B">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九</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24639DC">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楚雄州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6B96E2E">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717</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6F58E01">
            <w:pPr>
              <w:spacing w:after="0" w:line="300" w:lineRule="exact"/>
              <w:rPr>
                <w:rFonts w:hint="default" w:ascii="Times New Roman" w:hAnsi="Times New Roman" w:eastAsia="仿宋" w:cs="Times New Roman"/>
                <w:b/>
                <w:color w:val="000000"/>
                <w:sz w:val="20"/>
                <w:szCs w:val="20"/>
              </w:rPr>
            </w:pPr>
          </w:p>
        </w:tc>
      </w:tr>
      <w:tr w14:paraId="5C89C53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D31E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60E7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楚雄市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0315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125</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25AF8">
            <w:pPr>
              <w:spacing w:after="0" w:line="300" w:lineRule="exact"/>
              <w:rPr>
                <w:rFonts w:hint="default" w:ascii="Times New Roman" w:hAnsi="Times New Roman" w:eastAsia="仿宋" w:cs="Times New Roman"/>
                <w:color w:val="000000"/>
                <w:sz w:val="20"/>
                <w:szCs w:val="20"/>
              </w:rPr>
            </w:pPr>
          </w:p>
        </w:tc>
      </w:tr>
      <w:tr w14:paraId="44CC70D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EEDA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8CBF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双柏县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991F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C7A8B">
            <w:pPr>
              <w:spacing w:after="0" w:line="300" w:lineRule="exact"/>
              <w:rPr>
                <w:rFonts w:hint="default" w:ascii="Times New Roman" w:hAnsi="Times New Roman" w:eastAsia="仿宋" w:cs="Times New Roman"/>
                <w:color w:val="000000"/>
                <w:sz w:val="20"/>
                <w:szCs w:val="20"/>
              </w:rPr>
            </w:pPr>
          </w:p>
        </w:tc>
      </w:tr>
      <w:tr w14:paraId="67D56CF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AB70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39DB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牟定县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301A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82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58C6F">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油菜单产提升行动部级整建制推进县</w:t>
            </w:r>
          </w:p>
        </w:tc>
      </w:tr>
      <w:tr w14:paraId="24DC8E4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E6F6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A097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南华县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78EB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51</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A7681">
            <w:pPr>
              <w:spacing w:after="0" w:line="300" w:lineRule="exact"/>
              <w:rPr>
                <w:rFonts w:hint="default" w:ascii="Times New Roman" w:hAnsi="Times New Roman" w:eastAsia="仿宋" w:cs="Times New Roman"/>
                <w:color w:val="000000"/>
                <w:sz w:val="20"/>
                <w:szCs w:val="20"/>
              </w:rPr>
            </w:pPr>
          </w:p>
        </w:tc>
      </w:tr>
      <w:tr w14:paraId="33F012CC">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EFA0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47</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3F51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姚安县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DC4F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14C47">
            <w:pPr>
              <w:spacing w:after="0" w:line="300" w:lineRule="exact"/>
              <w:rPr>
                <w:rFonts w:hint="default" w:ascii="Times New Roman" w:hAnsi="Times New Roman" w:eastAsia="仿宋" w:cs="Times New Roman"/>
                <w:color w:val="000000"/>
                <w:sz w:val="20"/>
                <w:szCs w:val="20"/>
              </w:rPr>
            </w:pPr>
          </w:p>
        </w:tc>
      </w:tr>
      <w:tr w14:paraId="5699F54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DBBC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7ECA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大姚县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8C49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135</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BA8E4">
            <w:pPr>
              <w:spacing w:after="0" w:line="300" w:lineRule="exact"/>
              <w:rPr>
                <w:rFonts w:hint="default" w:ascii="Times New Roman" w:hAnsi="Times New Roman" w:eastAsia="仿宋" w:cs="Times New Roman"/>
                <w:color w:val="000000"/>
                <w:sz w:val="20"/>
                <w:szCs w:val="20"/>
              </w:rPr>
            </w:pPr>
          </w:p>
        </w:tc>
      </w:tr>
      <w:tr w14:paraId="627E3FA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F0DF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49</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3025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永仁县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3B92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41</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3C7C0">
            <w:pPr>
              <w:spacing w:after="0" w:line="300" w:lineRule="exact"/>
              <w:rPr>
                <w:rFonts w:hint="default" w:ascii="Times New Roman" w:hAnsi="Times New Roman" w:eastAsia="仿宋" w:cs="Times New Roman"/>
                <w:color w:val="000000"/>
                <w:sz w:val="20"/>
                <w:szCs w:val="20"/>
              </w:rPr>
            </w:pPr>
          </w:p>
        </w:tc>
      </w:tr>
      <w:tr w14:paraId="66DFD5C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E53B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D089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武定县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CD33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65</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40759">
            <w:pPr>
              <w:spacing w:after="0" w:line="300" w:lineRule="exact"/>
              <w:rPr>
                <w:rFonts w:hint="default" w:ascii="Times New Roman" w:hAnsi="Times New Roman" w:eastAsia="仿宋" w:cs="Times New Roman"/>
                <w:color w:val="000000"/>
                <w:sz w:val="20"/>
                <w:szCs w:val="20"/>
              </w:rPr>
            </w:pPr>
          </w:p>
        </w:tc>
      </w:tr>
      <w:tr w14:paraId="14E6040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C3F5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6903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禄丰市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8804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97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62128">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2D28389C">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808088A">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十</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1DD522AC">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大理州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170363A7">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290</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D031D41">
            <w:pPr>
              <w:spacing w:after="0" w:line="300" w:lineRule="exact"/>
              <w:rPr>
                <w:rFonts w:hint="default" w:ascii="Times New Roman" w:hAnsi="Times New Roman" w:eastAsia="仿宋" w:cs="Times New Roman"/>
                <w:b/>
                <w:color w:val="000000"/>
                <w:sz w:val="20"/>
                <w:szCs w:val="20"/>
              </w:rPr>
            </w:pPr>
          </w:p>
        </w:tc>
      </w:tr>
      <w:tr w14:paraId="30B30E4C">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10E8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95F7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大理市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48E0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30</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F7C37">
            <w:pPr>
              <w:spacing w:after="0" w:line="300" w:lineRule="exact"/>
              <w:textAlignment w:val="center"/>
              <w:rPr>
                <w:rFonts w:hint="default" w:ascii="Times New Roman" w:hAnsi="Times New Roman" w:eastAsia="仿宋" w:cs="Times New Roman"/>
                <w:color w:val="000000"/>
                <w:sz w:val="20"/>
                <w:szCs w:val="20"/>
              </w:rPr>
            </w:pP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九湖</w:t>
            </w: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流域种植业布局结构调整地区</w:t>
            </w:r>
          </w:p>
        </w:tc>
      </w:tr>
      <w:tr w14:paraId="0459765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D8E7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27FC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洱源县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9EC9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C6481">
            <w:pPr>
              <w:spacing w:after="0" w:line="300" w:lineRule="exact"/>
              <w:textAlignment w:val="center"/>
              <w:rPr>
                <w:rFonts w:hint="default" w:ascii="Times New Roman" w:hAnsi="Times New Roman" w:eastAsia="仿宋" w:cs="Times New Roman"/>
                <w:color w:val="000000"/>
                <w:sz w:val="20"/>
                <w:szCs w:val="20"/>
              </w:rPr>
            </w:pP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九湖</w:t>
            </w: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流域种植业布局结构调整地区</w:t>
            </w:r>
          </w:p>
        </w:tc>
      </w:tr>
      <w:tr w14:paraId="7EFA4DF9">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5A07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FB4F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剑川县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A5DD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57</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BE0AE">
            <w:pPr>
              <w:spacing w:after="0" w:line="300" w:lineRule="exact"/>
              <w:rPr>
                <w:rFonts w:hint="default" w:ascii="Times New Roman" w:hAnsi="Times New Roman" w:eastAsia="仿宋" w:cs="Times New Roman"/>
                <w:color w:val="000000"/>
                <w:sz w:val="20"/>
                <w:szCs w:val="20"/>
              </w:rPr>
            </w:pPr>
          </w:p>
        </w:tc>
      </w:tr>
      <w:tr w14:paraId="632C5D4C">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BEAE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2523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鹤庆县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E1DC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154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C1AE8">
            <w:pPr>
              <w:spacing w:after="0" w:line="300" w:lineRule="exact"/>
              <w:rPr>
                <w:rFonts w:hint="default" w:ascii="Times New Roman" w:hAnsi="Times New Roman" w:eastAsia="仿宋" w:cs="Times New Roman"/>
                <w:color w:val="000000"/>
                <w:sz w:val="20"/>
                <w:szCs w:val="20"/>
              </w:rPr>
            </w:pPr>
          </w:p>
        </w:tc>
      </w:tr>
      <w:tr w14:paraId="6F3F76E6">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C6F7F71">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十一</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690D968">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保山市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B7C9EDF">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397</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A8FBF03">
            <w:pPr>
              <w:spacing w:after="0" w:line="300" w:lineRule="exact"/>
              <w:rPr>
                <w:rFonts w:hint="default" w:ascii="Times New Roman" w:hAnsi="Times New Roman" w:eastAsia="仿宋" w:cs="Times New Roman"/>
                <w:b/>
                <w:color w:val="000000"/>
                <w:sz w:val="20"/>
                <w:szCs w:val="20"/>
              </w:rPr>
            </w:pPr>
          </w:p>
        </w:tc>
      </w:tr>
      <w:tr w14:paraId="14EF8A9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79E3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DC24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隆阳区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B522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183</w:t>
            </w:r>
          </w:p>
        </w:tc>
        <w:tc>
          <w:tcPr>
            <w:tcW w:w="2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1C0B">
            <w:pPr>
              <w:spacing w:after="0" w:line="300" w:lineRule="exact"/>
              <w:textAlignment w:val="center"/>
              <w:rPr>
                <w:rFonts w:hint="default" w:ascii="Times New Roman" w:hAnsi="Times New Roman" w:eastAsia="仿宋" w:cs="Times New Roman"/>
                <w:color w:val="000000"/>
                <w:sz w:val="18"/>
                <w:szCs w:val="18"/>
              </w:rPr>
            </w:pPr>
            <w:r>
              <w:rPr>
                <w:rFonts w:hint="default" w:ascii="Times New Roman" w:hAnsi="Times New Roman" w:eastAsia="仿宋" w:cs="Times New Roman"/>
                <w:color w:val="000000"/>
                <w:sz w:val="18"/>
                <w:szCs w:val="18"/>
              </w:rPr>
              <w:t>玉米单产提升行动省级示范县</w:t>
            </w:r>
          </w:p>
        </w:tc>
      </w:tr>
      <w:tr w14:paraId="03C92E5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CA5F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57</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AC97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腾冲市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25AF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214</w:t>
            </w:r>
          </w:p>
        </w:tc>
        <w:tc>
          <w:tcPr>
            <w:tcW w:w="2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4C1FC">
            <w:pPr>
              <w:spacing w:after="0" w:line="300" w:lineRule="exact"/>
              <w:textAlignment w:val="center"/>
              <w:rPr>
                <w:rFonts w:hint="default" w:ascii="Times New Roman" w:hAnsi="Times New Roman" w:eastAsia="仿宋" w:cs="Times New Roman"/>
                <w:color w:val="000000"/>
                <w:sz w:val="18"/>
                <w:szCs w:val="18"/>
              </w:rPr>
            </w:pPr>
            <w:r>
              <w:rPr>
                <w:rFonts w:hint="default" w:ascii="Times New Roman" w:hAnsi="Times New Roman" w:eastAsia="仿宋" w:cs="Times New Roman"/>
                <w:color w:val="000000"/>
                <w:sz w:val="18"/>
                <w:szCs w:val="18"/>
              </w:rPr>
              <w:t>稻谷单产提升行动省级示范县</w:t>
            </w:r>
          </w:p>
        </w:tc>
      </w:tr>
      <w:tr w14:paraId="2D1B1584">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25E7898B">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十二</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57D8B1D">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德宏州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04915D0A">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678</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7723202">
            <w:pPr>
              <w:spacing w:after="0" w:line="300" w:lineRule="exact"/>
              <w:rPr>
                <w:rFonts w:hint="default" w:ascii="Times New Roman" w:hAnsi="Times New Roman" w:eastAsia="仿宋" w:cs="Times New Roman"/>
                <w:b/>
                <w:color w:val="000000"/>
                <w:sz w:val="20"/>
                <w:szCs w:val="20"/>
              </w:rPr>
            </w:pPr>
          </w:p>
        </w:tc>
      </w:tr>
      <w:tr w14:paraId="28A31537">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4321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46D4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芒市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7630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269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EF7BC">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42D5D1C4">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C09C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59</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52AA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梁河县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B3AA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40</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8A60D">
            <w:pPr>
              <w:spacing w:after="0" w:line="300" w:lineRule="exact"/>
              <w:rPr>
                <w:rFonts w:hint="default" w:ascii="Times New Roman" w:hAnsi="Times New Roman" w:eastAsia="仿宋" w:cs="Times New Roman"/>
                <w:color w:val="000000"/>
                <w:sz w:val="20"/>
                <w:szCs w:val="20"/>
              </w:rPr>
            </w:pPr>
          </w:p>
        </w:tc>
      </w:tr>
      <w:tr w14:paraId="02CD10FD">
        <w:tblPrEx>
          <w:tblCellMar>
            <w:top w:w="0" w:type="dxa"/>
            <w:left w:w="108" w:type="dxa"/>
            <w:bottom w:w="0" w:type="dxa"/>
            <w:right w:w="108" w:type="dxa"/>
          </w:tblCellMar>
        </w:tblPrEx>
        <w:trPr>
          <w:trHeight w:val="362"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CF03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8521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盈江县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2828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162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50183">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稻谷单产提升行动省级示范县、马铃薯单产提升行动省级示范县、农业生产全程机械化示范县（主要农作物类）</w:t>
            </w:r>
          </w:p>
        </w:tc>
      </w:tr>
      <w:tr w14:paraId="4BDA11F1">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0B0B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3BE2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陇川县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5B55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151</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B94D1">
            <w:pPr>
              <w:spacing w:after="0" w:line="300" w:lineRule="exact"/>
              <w:rPr>
                <w:rFonts w:hint="default" w:ascii="Times New Roman" w:hAnsi="Times New Roman" w:eastAsia="仿宋" w:cs="Times New Roman"/>
                <w:color w:val="000000"/>
                <w:sz w:val="20"/>
                <w:szCs w:val="20"/>
              </w:rPr>
            </w:pPr>
          </w:p>
        </w:tc>
      </w:tr>
      <w:tr w14:paraId="573619CB">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78EF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18E6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瑞丽市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631A0">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56</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98676">
            <w:pPr>
              <w:spacing w:after="0" w:line="300" w:lineRule="exact"/>
              <w:rPr>
                <w:rFonts w:hint="default" w:ascii="Times New Roman" w:hAnsi="Times New Roman" w:eastAsia="仿宋" w:cs="Times New Roman"/>
                <w:color w:val="000000"/>
                <w:sz w:val="20"/>
                <w:szCs w:val="20"/>
              </w:rPr>
            </w:pPr>
          </w:p>
        </w:tc>
      </w:tr>
      <w:tr w14:paraId="061EBCC2">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298BB99F">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十三</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2CACAEB9">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丽江市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11DC83F">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208</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78DFC46">
            <w:pPr>
              <w:spacing w:after="0" w:line="300" w:lineRule="exact"/>
              <w:rPr>
                <w:rFonts w:hint="default" w:ascii="Times New Roman" w:hAnsi="Times New Roman" w:eastAsia="仿宋" w:cs="Times New Roman"/>
                <w:b/>
                <w:color w:val="000000"/>
                <w:sz w:val="20"/>
                <w:szCs w:val="20"/>
              </w:rPr>
            </w:pPr>
          </w:p>
        </w:tc>
      </w:tr>
      <w:tr w14:paraId="602F91D3">
        <w:tblPrEx>
          <w:tblCellMar>
            <w:top w:w="0" w:type="dxa"/>
            <w:left w:w="108" w:type="dxa"/>
            <w:bottom w:w="0" w:type="dxa"/>
            <w:right w:w="108" w:type="dxa"/>
          </w:tblCellMar>
        </w:tblPrEx>
        <w:trPr>
          <w:trHeight w:val="256"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22AE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7A93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永胜县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DFBF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71</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C91DC">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稻谷单产提升行动省级示范县、</w:t>
            </w: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九湖</w:t>
            </w:r>
            <w:r>
              <w:rPr>
                <w:rFonts w:hint="eastAsia" w:ascii="Times New Roman" w:hAnsi="Times New Roman" w:eastAsia="仿宋" w:cs="Times New Roman"/>
                <w:color w:val="000000"/>
                <w:sz w:val="20"/>
                <w:szCs w:val="20"/>
                <w:lang w:eastAsia="zh-CN"/>
              </w:rPr>
              <w:t>”</w:t>
            </w:r>
            <w:r>
              <w:rPr>
                <w:rFonts w:hint="default" w:ascii="Times New Roman" w:hAnsi="Times New Roman" w:eastAsia="仿宋" w:cs="Times New Roman"/>
                <w:color w:val="000000"/>
                <w:sz w:val="20"/>
                <w:szCs w:val="20"/>
              </w:rPr>
              <w:t>流域种植业布局结构调整地区</w:t>
            </w:r>
          </w:p>
        </w:tc>
      </w:tr>
      <w:tr w14:paraId="7AE734F0">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0F92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71AA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华坪县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2D4B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72</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FD962">
            <w:pPr>
              <w:spacing w:after="0" w:line="300" w:lineRule="exact"/>
              <w:rPr>
                <w:rFonts w:hint="default" w:ascii="Times New Roman" w:hAnsi="Times New Roman" w:eastAsia="仿宋" w:cs="Times New Roman"/>
                <w:color w:val="000000"/>
                <w:sz w:val="20"/>
                <w:szCs w:val="20"/>
              </w:rPr>
            </w:pPr>
          </w:p>
        </w:tc>
      </w:tr>
      <w:tr w14:paraId="31E2A7FA">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9422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19A5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玉龙县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ADB2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65</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43BBA">
            <w:pPr>
              <w:spacing w:after="0" w:line="300" w:lineRule="exact"/>
              <w:rPr>
                <w:rFonts w:hint="default" w:ascii="Times New Roman" w:hAnsi="Times New Roman" w:eastAsia="仿宋" w:cs="Times New Roman"/>
                <w:color w:val="000000"/>
                <w:sz w:val="20"/>
                <w:szCs w:val="20"/>
              </w:rPr>
            </w:pPr>
          </w:p>
        </w:tc>
      </w:tr>
      <w:tr w14:paraId="59C824BC">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4F75E5F">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十四</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4923F75">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怒江州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85A940F">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73</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492A02F9">
            <w:pPr>
              <w:spacing w:after="0" w:line="300" w:lineRule="exact"/>
              <w:rPr>
                <w:rFonts w:hint="default" w:ascii="Times New Roman" w:hAnsi="Times New Roman" w:eastAsia="仿宋" w:cs="Times New Roman"/>
                <w:b/>
                <w:color w:val="000000"/>
                <w:sz w:val="20"/>
                <w:szCs w:val="20"/>
              </w:rPr>
            </w:pPr>
          </w:p>
        </w:tc>
      </w:tr>
      <w:tr w14:paraId="0072D489">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8673D">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2D596">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兰坪县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C2245">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53E45">
            <w:pPr>
              <w:spacing w:after="0" w:line="300" w:lineRule="exact"/>
              <w:rPr>
                <w:rFonts w:hint="default" w:ascii="Times New Roman" w:hAnsi="Times New Roman" w:eastAsia="仿宋" w:cs="Times New Roman"/>
                <w:color w:val="000000"/>
                <w:sz w:val="20"/>
                <w:szCs w:val="20"/>
              </w:rPr>
            </w:pPr>
          </w:p>
        </w:tc>
      </w:tr>
      <w:tr w14:paraId="7A865402">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135EBDB">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十五</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3BE76C2E">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迪庆州</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74055C76">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111</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126AAC82">
            <w:pPr>
              <w:spacing w:after="0" w:line="300" w:lineRule="exact"/>
              <w:rPr>
                <w:rFonts w:hint="default" w:ascii="Times New Roman" w:hAnsi="Times New Roman" w:eastAsia="仿宋" w:cs="Times New Roman"/>
                <w:b/>
                <w:color w:val="000000"/>
                <w:sz w:val="20"/>
                <w:szCs w:val="20"/>
              </w:rPr>
            </w:pPr>
          </w:p>
        </w:tc>
      </w:tr>
      <w:tr w14:paraId="58D5B7C8">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740C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67</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BB89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香格里拉市</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FDA4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38</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4BC93">
            <w:pPr>
              <w:spacing w:after="0" w:line="300" w:lineRule="exact"/>
              <w:rPr>
                <w:rFonts w:hint="default" w:ascii="Times New Roman" w:hAnsi="Times New Roman" w:eastAsia="仿宋" w:cs="Times New Roman"/>
                <w:color w:val="000000"/>
                <w:sz w:val="20"/>
                <w:szCs w:val="20"/>
              </w:rPr>
            </w:pPr>
          </w:p>
        </w:tc>
      </w:tr>
      <w:tr w14:paraId="6EF7E289">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FB90E">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A03B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维西县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8C0C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44</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983A5">
            <w:pPr>
              <w:spacing w:after="0" w:line="300" w:lineRule="exact"/>
              <w:rPr>
                <w:rFonts w:hint="default" w:ascii="Times New Roman" w:hAnsi="Times New Roman" w:eastAsia="仿宋" w:cs="Times New Roman"/>
                <w:color w:val="000000"/>
                <w:sz w:val="20"/>
                <w:szCs w:val="20"/>
              </w:rPr>
            </w:pPr>
          </w:p>
        </w:tc>
      </w:tr>
      <w:tr w14:paraId="73EC4DE6">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27CC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69</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1688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德钦县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1B31B">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29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897EE">
            <w:pPr>
              <w:spacing w:after="0" w:line="300" w:lineRule="exact"/>
              <w:rPr>
                <w:rFonts w:hint="default" w:ascii="Times New Roman" w:hAnsi="Times New Roman" w:eastAsia="仿宋" w:cs="Times New Roman"/>
                <w:color w:val="000000"/>
                <w:sz w:val="20"/>
                <w:szCs w:val="20"/>
              </w:rPr>
            </w:pPr>
          </w:p>
        </w:tc>
      </w:tr>
      <w:tr w14:paraId="01BFEC51">
        <w:tblPrEx>
          <w:tblCellMar>
            <w:top w:w="0" w:type="dxa"/>
            <w:left w:w="108" w:type="dxa"/>
            <w:bottom w:w="0" w:type="dxa"/>
            <w:right w:w="108" w:type="dxa"/>
          </w:tblCellMar>
        </w:tblPrEx>
        <w:trPr>
          <w:trHeight w:val="164" w:hRule="atLeast"/>
        </w:trPr>
        <w:tc>
          <w:tcPr>
            <w:tcW w:w="534"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A4E6855">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十六</w:t>
            </w:r>
          </w:p>
        </w:tc>
        <w:tc>
          <w:tcPr>
            <w:tcW w:w="938"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60F8F1E4">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临沧市</w:t>
            </w:r>
          </w:p>
        </w:tc>
        <w:tc>
          <w:tcPr>
            <w:tcW w:w="947"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BFC58C1">
            <w:pPr>
              <w:spacing w:after="0" w:line="300" w:lineRule="exact"/>
              <w:jc w:val="center"/>
              <w:textAlignment w:val="center"/>
              <w:rPr>
                <w:rFonts w:hint="default" w:ascii="Times New Roman" w:hAnsi="Times New Roman" w:eastAsia="仿宋" w:cs="Times New Roman"/>
                <w:b/>
                <w:color w:val="000000"/>
                <w:sz w:val="20"/>
                <w:szCs w:val="20"/>
              </w:rPr>
            </w:pPr>
            <w:r>
              <w:rPr>
                <w:rFonts w:hint="default" w:ascii="Times New Roman" w:hAnsi="Times New Roman" w:eastAsia="仿宋" w:cs="Times New Roman"/>
                <w:b/>
                <w:color w:val="000000"/>
                <w:sz w:val="20"/>
                <w:szCs w:val="20"/>
              </w:rPr>
              <w:t>528</w:t>
            </w:r>
          </w:p>
        </w:tc>
        <w:tc>
          <w:tcPr>
            <w:tcW w:w="2579" w:type="pct"/>
            <w:tcBorders>
              <w:top w:val="single" w:color="000000" w:sz="4" w:space="0"/>
              <w:left w:val="single" w:color="000000" w:sz="4" w:space="0"/>
              <w:bottom w:val="single" w:color="000000" w:sz="4" w:space="0"/>
              <w:right w:val="single" w:color="000000" w:sz="4" w:space="0"/>
            </w:tcBorders>
            <w:shd w:val="clear" w:color="auto" w:fill="D9D9D9"/>
            <w:vAlign w:val="center"/>
          </w:tcPr>
          <w:p w14:paraId="55406A96">
            <w:pPr>
              <w:spacing w:after="0" w:line="300" w:lineRule="exact"/>
              <w:rPr>
                <w:rFonts w:hint="default" w:ascii="Times New Roman" w:hAnsi="Times New Roman" w:eastAsia="仿宋" w:cs="Times New Roman"/>
                <w:b/>
                <w:color w:val="000000"/>
                <w:sz w:val="20"/>
                <w:szCs w:val="20"/>
              </w:rPr>
            </w:pPr>
          </w:p>
        </w:tc>
      </w:tr>
      <w:tr w14:paraId="67628EB2">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703B4">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C404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云县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17BA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80</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70CD8">
            <w:pPr>
              <w:spacing w:after="0" w:line="300" w:lineRule="exact"/>
              <w:rPr>
                <w:rFonts w:hint="default" w:ascii="Times New Roman" w:hAnsi="Times New Roman" w:eastAsia="仿宋" w:cs="Times New Roman"/>
                <w:color w:val="000000"/>
                <w:sz w:val="20"/>
                <w:szCs w:val="20"/>
              </w:rPr>
            </w:pPr>
          </w:p>
        </w:tc>
      </w:tr>
      <w:tr w14:paraId="0BD3A25F">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ADD9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C3A7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临翔区</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501D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49</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2C4B3">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090E4554">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8608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89709">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永德县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FFC1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150</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6D096">
            <w:pPr>
              <w:spacing w:after="0" w:line="300" w:lineRule="exact"/>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玉米单产提升行动部级整建制推进县</w:t>
            </w:r>
          </w:p>
        </w:tc>
      </w:tr>
      <w:tr w14:paraId="77D1F4F9">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B8F11">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73</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5570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双江县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88287">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58</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769B7">
            <w:pPr>
              <w:spacing w:after="0" w:line="300" w:lineRule="exact"/>
              <w:rPr>
                <w:rFonts w:hint="default" w:ascii="Times New Roman" w:hAnsi="Times New Roman" w:eastAsia="仿宋" w:cs="Times New Roman"/>
                <w:color w:val="000000"/>
                <w:sz w:val="20"/>
                <w:szCs w:val="20"/>
              </w:rPr>
            </w:pPr>
          </w:p>
        </w:tc>
      </w:tr>
      <w:tr w14:paraId="2B5F1285">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9ADF2">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3D898">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耿马县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8BDCF">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143</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58E2F">
            <w:pPr>
              <w:spacing w:after="0" w:line="300" w:lineRule="exact"/>
              <w:rPr>
                <w:rFonts w:hint="default" w:ascii="Times New Roman" w:hAnsi="Times New Roman" w:eastAsia="仿宋" w:cs="Times New Roman"/>
                <w:color w:val="000000"/>
                <w:sz w:val="20"/>
                <w:szCs w:val="20"/>
              </w:rPr>
            </w:pPr>
          </w:p>
        </w:tc>
      </w:tr>
      <w:tr w14:paraId="646CA51F">
        <w:tblPrEx>
          <w:tblCellMar>
            <w:top w:w="0" w:type="dxa"/>
            <w:left w:w="108" w:type="dxa"/>
            <w:bottom w:w="0" w:type="dxa"/>
            <w:right w:w="108" w:type="dxa"/>
          </w:tblCellMar>
        </w:tblPrEx>
        <w:trPr>
          <w:trHeight w:val="174"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36E53">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75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B7D6C">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沧源县</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2924A">
            <w:pPr>
              <w:spacing w:after="0" w:line="300" w:lineRule="exact"/>
              <w:jc w:val="center"/>
              <w:textAlignment w:val="center"/>
              <w:rPr>
                <w:rFonts w:hint="default" w:ascii="Times New Roman" w:hAnsi="Times New Roman" w:eastAsia="仿宋" w:cs="Times New Roman"/>
                <w:color w:val="000000"/>
                <w:sz w:val="20"/>
                <w:szCs w:val="20"/>
              </w:rPr>
            </w:pPr>
            <w:r>
              <w:rPr>
                <w:rFonts w:hint="default" w:ascii="Times New Roman" w:hAnsi="Times New Roman" w:eastAsia="仿宋" w:cs="Times New Roman"/>
                <w:color w:val="000000"/>
                <w:sz w:val="20"/>
                <w:szCs w:val="20"/>
              </w:rPr>
              <w:t>48</w:t>
            </w:r>
          </w:p>
        </w:tc>
        <w:tc>
          <w:tcPr>
            <w:tcW w:w="25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2CD15">
            <w:pPr>
              <w:spacing w:after="0" w:line="300" w:lineRule="exact"/>
              <w:rPr>
                <w:rFonts w:hint="default" w:ascii="Times New Roman" w:hAnsi="Times New Roman" w:eastAsia="仿宋" w:cs="Times New Roman"/>
                <w:color w:val="000000"/>
                <w:sz w:val="20"/>
                <w:szCs w:val="20"/>
              </w:rPr>
            </w:pPr>
          </w:p>
        </w:tc>
      </w:tr>
      <w:tr w14:paraId="519B9967">
        <w:tblPrEx>
          <w:tblCellMar>
            <w:top w:w="0" w:type="dxa"/>
            <w:left w:w="108" w:type="dxa"/>
            <w:bottom w:w="0" w:type="dxa"/>
            <w:right w:w="108" w:type="dxa"/>
          </w:tblCellMar>
        </w:tblPrEx>
        <w:trPr>
          <w:trHeight w:val="273" w:hRule="atLeast"/>
        </w:trPr>
        <w:tc>
          <w:tcPr>
            <w:tcW w:w="5000" w:type="pct"/>
            <w:gridSpan w:val="4"/>
            <w:tcBorders>
              <w:top w:val="nil"/>
              <w:left w:val="nil"/>
              <w:bottom w:val="nil"/>
              <w:right w:val="nil"/>
            </w:tcBorders>
            <w:shd w:val="clear" w:color="auto" w:fill="auto"/>
            <w:vAlign w:val="center"/>
          </w:tcPr>
          <w:p w14:paraId="0590FB49">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备注：2025全年总体下达资金量和绩效指标以省财政厅最终正式下达绩效任务面积为准。</w:t>
            </w:r>
          </w:p>
        </w:tc>
      </w:tr>
    </w:tbl>
    <w:p w14:paraId="0F4F5C0E">
      <w:pPr>
        <w:widowControl w:val="0"/>
        <w:spacing w:after="0" w:line="560" w:lineRule="exact"/>
        <w:jc w:val="both"/>
        <w:textAlignment w:val="baseline"/>
        <w:rPr>
          <w:rFonts w:hint="default" w:ascii="Times New Roman" w:hAnsi="Times New Roman" w:eastAsia="仿宋_GB2312" w:cs="Times New Roman"/>
          <w:sz w:val="32"/>
          <w:szCs w:val="32"/>
        </w:rPr>
      </w:pPr>
    </w:p>
    <w:p w14:paraId="58D5A1B8">
      <w:pPr>
        <w:keepNext w:val="0"/>
        <w:keepLines w:val="0"/>
        <w:pageBreakBefore w:val="0"/>
        <w:widowControl w:val="0"/>
        <w:kinsoku/>
        <w:wordWrap/>
        <w:overflowPunct/>
        <w:topLinePunct w:val="0"/>
        <w:autoSpaceDE/>
        <w:autoSpaceDN/>
        <w:bidi w:val="0"/>
        <w:adjustRightInd w:val="0"/>
        <w:snapToGrid w:val="0"/>
        <w:spacing w:after="0" w:line="360" w:lineRule="exact"/>
        <w:textAlignment w:val="baseline"/>
        <w:rPr>
          <w:rFonts w:hint="default" w:ascii="Times New Roman" w:hAnsi="Times New Roman" w:eastAsia="楷体" w:cs="Times New Roman"/>
          <w:sz w:val="20"/>
        </w:rPr>
      </w:pPr>
      <w:bookmarkStart w:id="0" w:name="_GoBack"/>
      <w:bookmarkEnd w:id="0"/>
    </w:p>
    <w:sectPr>
      <w:headerReference r:id="rId4" w:type="default"/>
      <w:footerReference r:id="rId5" w:type="default"/>
      <w:pgSz w:w="11906" w:h="16838"/>
      <w:pgMar w:top="1440" w:right="1587" w:bottom="1304" w:left="1587" w:header="850" w:footer="992"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EC83043A">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B07B3">
    <w:pPr>
      <w:pStyle w:val="2"/>
      <w:ind w:right="360" w:firstLine="360"/>
      <w:rPr>
        <w:rFonts w:cs="Times New Roma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C1D00">
    <w:pPr>
      <w:pStyle w:val="7"/>
      <w:pBdr>
        <w:bottom w:val="none" w:color="auto" w:sz="0" w:space="1"/>
      </w:pBdr>
      <w:jc w:val="left"/>
      <w:rPr>
        <w:rFonts w:ascii="黑体" w:hAnsi="黑体" w:eastAsia="黑体" w:cs="黑体"/>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1"/>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wNmVmYjA5OGM1NjRhYTE0YTdlNWVkMmE0NjFiMzcifQ=="/>
  </w:docVars>
  <w:rsids>
    <w:rsidRoot w:val="00D31D50"/>
    <w:rsid w:val="000172BE"/>
    <w:rsid w:val="00035B8F"/>
    <w:rsid w:val="00121E6B"/>
    <w:rsid w:val="00183C8B"/>
    <w:rsid w:val="002E177E"/>
    <w:rsid w:val="00323B43"/>
    <w:rsid w:val="003B408B"/>
    <w:rsid w:val="003D37D8"/>
    <w:rsid w:val="00426133"/>
    <w:rsid w:val="004358AB"/>
    <w:rsid w:val="00437619"/>
    <w:rsid w:val="00555613"/>
    <w:rsid w:val="00675DDA"/>
    <w:rsid w:val="007E1D2A"/>
    <w:rsid w:val="0082056A"/>
    <w:rsid w:val="00825E9C"/>
    <w:rsid w:val="00832F68"/>
    <w:rsid w:val="008B7726"/>
    <w:rsid w:val="00B840F8"/>
    <w:rsid w:val="00B96D1A"/>
    <w:rsid w:val="00C0580D"/>
    <w:rsid w:val="00C07658"/>
    <w:rsid w:val="00C97239"/>
    <w:rsid w:val="00D02BCC"/>
    <w:rsid w:val="00D31D50"/>
    <w:rsid w:val="00DA376A"/>
    <w:rsid w:val="00DC6EB7"/>
    <w:rsid w:val="00EB05D7"/>
    <w:rsid w:val="00F42D8E"/>
    <w:rsid w:val="00FB5B11"/>
    <w:rsid w:val="00FD7213"/>
    <w:rsid w:val="03716AB5"/>
    <w:rsid w:val="03834BEE"/>
    <w:rsid w:val="03865183"/>
    <w:rsid w:val="045D7920"/>
    <w:rsid w:val="047006F2"/>
    <w:rsid w:val="04F87E72"/>
    <w:rsid w:val="06294AF2"/>
    <w:rsid w:val="069F3173"/>
    <w:rsid w:val="06D45478"/>
    <w:rsid w:val="06F70A42"/>
    <w:rsid w:val="071F5BFF"/>
    <w:rsid w:val="077AF2E7"/>
    <w:rsid w:val="07CD5E4E"/>
    <w:rsid w:val="08347BB7"/>
    <w:rsid w:val="09391EE0"/>
    <w:rsid w:val="098519AA"/>
    <w:rsid w:val="099B7E5B"/>
    <w:rsid w:val="09CA4FE5"/>
    <w:rsid w:val="0A057E2F"/>
    <w:rsid w:val="0A3A1852"/>
    <w:rsid w:val="0A42346D"/>
    <w:rsid w:val="0A6A2301"/>
    <w:rsid w:val="0AD84E38"/>
    <w:rsid w:val="0C7B100D"/>
    <w:rsid w:val="0C975F10"/>
    <w:rsid w:val="0C982EE7"/>
    <w:rsid w:val="0CA209B3"/>
    <w:rsid w:val="0D1F1E33"/>
    <w:rsid w:val="0D9116EC"/>
    <w:rsid w:val="0DDB2236"/>
    <w:rsid w:val="0E980889"/>
    <w:rsid w:val="0E9E0D60"/>
    <w:rsid w:val="0EB93F53"/>
    <w:rsid w:val="0EE45755"/>
    <w:rsid w:val="0F856B5C"/>
    <w:rsid w:val="0FE50AAA"/>
    <w:rsid w:val="0FF41B23"/>
    <w:rsid w:val="0FF991E0"/>
    <w:rsid w:val="104C3C73"/>
    <w:rsid w:val="10A220E3"/>
    <w:rsid w:val="10BF66C7"/>
    <w:rsid w:val="10D278A4"/>
    <w:rsid w:val="10FE7440"/>
    <w:rsid w:val="11873C8E"/>
    <w:rsid w:val="11CA303C"/>
    <w:rsid w:val="1278212B"/>
    <w:rsid w:val="12CA2160"/>
    <w:rsid w:val="12E85963"/>
    <w:rsid w:val="137DF514"/>
    <w:rsid w:val="139F05C0"/>
    <w:rsid w:val="144A2A12"/>
    <w:rsid w:val="148E3778"/>
    <w:rsid w:val="150E36C7"/>
    <w:rsid w:val="157717AA"/>
    <w:rsid w:val="15CF073A"/>
    <w:rsid w:val="15DDEBE4"/>
    <w:rsid w:val="16511013"/>
    <w:rsid w:val="173D021A"/>
    <w:rsid w:val="17BA3E7E"/>
    <w:rsid w:val="17DA9F96"/>
    <w:rsid w:val="17FF19DA"/>
    <w:rsid w:val="18100D51"/>
    <w:rsid w:val="1813508E"/>
    <w:rsid w:val="182842F7"/>
    <w:rsid w:val="186979AF"/>
    <w:rsid w:val="18BF7598"/>
    <w:rsid w:val="18F44B46"/>
    <w:rsid w:val="195C09F5"/>
    <w:rsid w:val="1A194280"/>
    <w:rsid w:val="1A7C729C"/>
    <w:rsid w:val="1AD66B43"/>
    <w:rsid w:val="1B751AD9"/>
    <w:rsid w:val="1B9D4E22"/>
    <w:rsid w:val="1CAA3490"/>
    <w:rsid w:val="1CC12AC2"/>
    <w:rsid w:val="1CE12745"/>
    <w:rsid w:val="1D21766F"/>
    <w:rsid w:val="1D4D3228"/>
    <w:rsid w:val="1DB71027"/>
    <w:rsid w:val="1DBD3C24"/>
    <w:rsid w:val="1DCA382B"/>
    <w:rsid w:val="1DFFA1FD"/>
    <w:rsid w:val="1E344D2D"/>
    <w:rsid w:val="1E510656"/>
    <w:rsid w:val="1E717C4C"/>
    <w:rsid w:val="1E7B1AA5"/>
    <w:rsid w:val="1F156C01"/>
    <w:rsid w:val="1F543FDE"/>
    <w:rsid w:val="1F7D5D89"/>
    <w:rsid w:val="1FD7106F"/>
    <w:rsid w:val="1FE57FE2"/>
    <w:rsid w:val="21A231AA"/>
    <w:rsid w:val="21EB751C"/>
    <w:rsid w:val="21FBF13C"/>
    <w:rsid w:val="220667A5"/>
    <w:rsid w:val="240C6C6E"/>
    <w:rsid w:val="241A4174"/>
    <w:rsid w:val="24964A94"/>
    <w:rsid w:val="265F7DA7"/>
    <w:rsid w:val="26860704"/>
    <w:rsid w:val="26902351"/>
    <w:rsid w:val="27BA4970"/>
    <w:rsid w:val="27DB3428"/>
    <w:rsid w:val="27DFBA9C"/>
    <w:rsid w:val="27FC3798"/>
    <w:rsid w:val="28753D10"/>
    <w:rsid w:val="293306A4"/>
    <w:rsid w:val="29A91D59"/>
    <w:rsid w:val="29BA78D3"/>
    <w:rsid w:val="29CB7E15"/>
    <w:rsid w:val="29DF31EC"/>
    <w:rsid w:val="2A9239FF"/>
    <w:rsid w:val="2B18F550"/>
    <w:rsid w:val="2B8A610E"/>
    <w:rsid w:val="2BAE7FE8"/>
    <w:rsid w:val="2C3F2730"/>
    <w:rsid w:val="2C421E2B"/>
    <w:rsid w:val="2D413D0E"/>
    <w:rsid w:val="2D581180"/>
    <w:rsid w:val="2D7A1F87"/>
    <w:rsid w:val="2D8A4E53"/>
    <w:rsid w:val="2DA013C2"/>
    <w:rsid w:val="2DF40020"/>
    <w:rsid w:val="2E2E582C"/>
    <w:rsid w:val="2EF05CA6"/>
    <w:rsid w:val="2F483C18"/>
    <w:rsid w:val="2F4A4FAE"/>
    <w:rsid w:val="2F76184D"/>
    <w:rsid w:val="2FD5BFFE"/>
    <w:rsid w:val="2FD75A5C"/>
    <w:rsid w:val="305C3107"/>
    <w:rsid w:val="30AB6D33"/>
    <w:rsid w:val="30DA26C8"/>
    <w:rsid w:val="30FF5AAE"/>
    <w:rsid w:val="3113028D"/>
    <w:rsid w:val="32014E70"/>
    <w:rsid w:val="32972D39"/>
    <w:rsid w:val="33143D85"/>
    <w:rsid w:val="33C74BDD"/>
    <w:rsid w:val="34147D98"/>
    <w:rsid w:val="34450B40"/>
    <w:rsid w:val="3484269A"/>
    <w:rsid w:val="34AB4525"/>
    <w:rsid w:val="35196319"/>
    <w:rsid w:val="352900B0"/>
    <w:rsid w:val="35C226C2"/>
    <w:rsid w:val="360E1929"/>
    <w:rsid w:val="36CE40BE"/>
    <w:rsid w:val="36FF03C2"/>
    <w:rsid w:val="37B6B51F"/>
    <w:rsid w:val="37CE7E38"/>
    <w:rsid w:val="37E55603"/>
    <w:rsid w:val="384039F3"/>
    <w:rsid w:val="387214F6"/>
    <w:rsid w:val="387B3658"/>
    <w:rsid w:val="38DB0D7C"/>
    <w:rsid w:val="390A4B59"/>
    <w:rsid w:val="399E9B74"/>
    <w:rsid w:val="39DFFC2F"/>
    <w:rsid w:val="39E1614C"/>
    <w:rsid w:val="3A24730E"/>
    <w:rsid w:val="3A712B69"/>
    <w:rsid w:val="3AF13A4E"/>
    <w:rsid w:val="3B5F73F0"/>
    <w:rsid w:val="3B9D5C20"/>
    <w:rsid w:val="3C320365"/>
    <w:rsid w:val="3CF14942"/>
    <w:rsid w:val="3CFFECD7"/>
    <w:rsid w:val="3D2634E6"/>
    <w:rsid w:val="3DAD534B"/>
    <w:rsid w:val="3DE024CF"/>
    <w:rsid w:val="3DF95E7A"/>
    <w:rsid w:val="3DFFEC14"/>
    <w:rsid w:val="3E30410F"/>
    <w:rsid w:val="3E3F1720"/>
    <w:rsid w:val="3E857011"/>
    <w:rsid w:val="3EBE3753"/>
    <w:rsid w:val="3ECF242A"/>
    <w:rsid w:val="3EEDDF40"/>
    <w:rsid w:val="3F4C56C8"/>
    <w:rsid w:val="3F4E3E86"/>
    <w:rsid w:val="3F5F7C35"/>
    <w:rsid w:val="3F6D819B"/>
    <w:rsid w:val="3FBF0EBE"/>
    <w:rsid w:val="3FFBF5C9"/>
    <w:rsid w:val="413B7A68"/>
    <w:rsid w:val="416B44A3"/>
    <w:rsid w:val="423D65ED"/>
    <w:rsid w:val="43AF1BD3"/>
    <w:rsid w:val="43B60F58"/>
    <w:rsid w:val="44575097"/>
    <w:rsid w:val="446378E9"/>
    <w:rsid w:val="44EC166F"/>
    <w:rsid w:val="45BA286D"/>
    <w:rsid w:val="46471E02"/>
    <w:rsid w:val="4747734D"/>
    <w:rsid w:val="4766181A"/>
    <w:rsid w:val="476827DE"/>
    <w:rsid w:val="479518B6"/>
    <w:rsid w:val="47AC2EE1"/>
    <w:rsid w:val="47EE3FFE"/>
    <w:rsid w:val="47FFF247"/>
    <w:rsid w:val="49474680"/>
    <w:rsid w:val="49CD6DEA"/>
    <w:rsid w:val="4AA34546"/>
    <w:rsid w:val="4AF679E4"/>
    <w:rsid w:val="4B12699B"/>
    <w:rsid w:val="4B282C26"/>
    <w:rsid w:val="4BDC760A"/>
    <w:rsid w:val="4C660F44"/>
    <w:rsid w:val="4D252D12"/>
    <w:rsid w:val="4D494ED7"/>
    <w:rsid w:val="4D705366"/>
    <w:rsid w:val="4E457C7D"/>
    <w:rsid w:val="4E795602"/>
    <w:rsid w:val="4EB23166"/>
    <w:rsid w:val="4F000503"/>
    <w:rsid w:val="4F687377"/>
    <w:rsid w:val="4F6A1AAB"/>
    <w:rsid w:val="4F874D29"/>
    <w:rsid w:val="4FDE799F"/>
    <w:rsid w:val="50030E27"/>
    <w:rsid w:val="5032028D"/>
    <w:rsid w:val="5083049A"/>
    <w:rsid w:val="50BF335F"/>
    <w:rsid w:val="50D75215"/>
    <w:rsid w:val="512B5DDD"/>
    <w:rsid w:val="513C2669"/>
    <w:rsid w:val="517252CB"/>
    <w:rsid w:val="521C49DA"/>
    <w:rsid w:val="527A0B63"/>
    <w:rsid w:val="536077BE"/>
    <w:rsid w:val="53D3175B"/>
    <w:rsid w:val="551527FA"/>
    <w:rsid w:val="55412C40"/>
    <w:rsid w:val="563C2A18"/>
    <w:rsid w:val="569763F3"/>
    <w:rsid w:val="56E82D51"/>
    <w:rsid w:val="573D052D"/>
    <w:rsid w:val="5767084C"/>
    <w:rsid w:val="576A1A77"/>
    <w:rsid w:val="57D7A828"/>
    <w:rsid w:val="57FFD6E4"/>
    <w:rsid w:val="58FBBCBC"/>
    <w:rsid w:val="598F35D5"/>
    <w:rsid w:val="5AF23652"/>
    <w:rsid w:val="5B635B8B"/>
    <w:rsid w:val="5B7D3ED0"/>
    <w:rsid w:val="5B836560"/>
    <w:rsid w:val="5BAB6F28"/>
    <w:rsid w:val="5BCD5361"/>
    <w:rsid w:val="5BD462C2"/>
    <w:rsid w:val="5BFEDE6A"/>
    <w:rsid w:val="5D047397"/>
    <w:rsid w:val="5D2A142D"/>
    <w:rsid w:val="5D3843DB"/>
    <w:rsid w:val="5D4A3F0A"/>
    <w:rsid w:val="5D641F58"/>
    <w:rsid w:val="5D7EA438"/>
    <w:rsid w:val="5E15413E"/>
    <w:rsid w:val="5F5C2159"/>
    <w:rsid w:val="5F5DFD22"/>
    <w:rsid w:val="5FBDB30D"/>
    <w:rsid w:val="5FED1B02"/>
    <w:rsid w:val="5FF79BA8"/>
    <w:rsid w:val="603A192A"/>
    <w:rsid w:val="607D1862"/>
    <w:rsid w:val="60D8357F"/>
    <w:rsid w:val="613A0BEF"/>
    <w:rsid w:val="62A94D98"/>
    <w:rsid w:val="62DC19D4"/>
    <w:rsid w:val="62F81C23"/>
    <w:rsid w:val="631B2D13"/>
    <w:rsid w:val="63502ADB"/>
    <w:rsid w:val="6404164D"/>
    <w:rsid w:val="640A2EED"/>
    <w:rsid w:val="64D25E5F"/>
    <w:rsid w:val="65366619"/>
    <w:rsid w:val="663F3E59"/>
    <w:rsid w:val="664A0B53"/>
    <w:rsid w:val="66842869"/>
    <w:rsid w:val="66E60CB3"/>
    <w:rsid w:val="672D0801"/>
    <w:rsid w:val="673E2FCC"/>
    <w:rsid w:val="6777854A"/>
    <w:rsid w:val="679D0D24"/>
    <w:rsid w:val="6977472B"/>
    <w:rsid w:val="69DF392D"/>
    <w:rsid w:val="69F71BD8"/>
    <w:rsid w:val="6A102F95"/>
    <w:rsid w:val="6A6E4160"/>
    <w:rsid w:val="6A796C13"/>
    <w:rsid w:val="6AA5363F"/>
    <w:rsid w:val="6AE24577"/>
    <w:rsid w:val="6B8D4F51"/>
    <w:rsid w:val="6BD47321"/>
    <w:rsid w:val="6BD94A2C"/>
    <w:rsid w:val="6C036BAF"/>
    <w:rsid w:val="6C526B31"/>
    <w:rsid w:val="6C813B50"/>
    <w:rsid w:val="6D512DC2"/>
    <w:rsid w:val="6E0A4EAD"/>
    <w:rsid w:val="6E80224E"/>
    <w:rsid w:val="6E880371"/>
    <w:rsid w:val="6EFFB9EA"/>
    <w:rsid w:val="6F514964"/>
    <w:rsid w:val="6F73CCC1"/>
    <w:rsid w:val="6FA90F72"/>
    <w:rsid w:val="6FBCB976"/>
    <w:rsid w:val="6FDF5D12"/>
    <w:rsid w:val="6FF55263"/>
    <w:rsid w:val="6FF6872D"/>
    <w:rsid w:val="71370DD1"/>
    <w:rsid w:val="718D3B45"/>
    <w:rsid w:val="71D79826"/>
    <w:rsid w:val="725FF400"/>
    <w:rsid w:val="727B105C"/>
    <w:rsid w:val="73AF7CC3"/>
    <w:rsid w:val="740963A7"/>
    <w:rsid w:val="7411C8A8"/>
    <w:rsid w:val="745D3399"/>
    <w:rsid w:val="747F267D"/>
    <w:rsid w:val="74CFAD2E"/>
    <w:rsid w:val="7518319C"/>
    <w:rsid w:val="753466CF"/>
    <w:rsid w:val="753A60EA"/>
    <w:rsid w:val="75410D26"/>
    <w:rsid w:val="757700C2"/>
    <w:rsid w:val="758C242D"/>
    <w:rsid w:val="75E05EEA"/>
    <w:rsid w:val="764341F1"/>
    <w:rsid w:val="765BAF06"/>
    <w:rsid w:val="76917EED"/>
    <w:rsid w:val="76F65D11"/>
    <w:rsid w:val="76F71BCF"/>
    <w:rsid w:val="773D059F"/>
    <w:rsid w:val="77737DBA"/>
    <w:rsid w:val="77BF47F8"/>
    <w:rsid w:val="77CF61CA"/>
    <w:rsid w:val="77E46B0A"/>
    <w:rsid w:val="77FD1DAD"/>
    <w:rsid w:val="77FFD92D"/>
    <w:rsid w:val="784C08DC"/>
    <w:rsid w:val="786345A2"/>
    <w:rsid w:val="78722D0C"/>
    <w:rsid w:val="78F139A0"/>
    <w:rsid w:val="79124828"/>
    <w:rsid w:val="79474DB7"/>
    <w:rsid w:val="795A117C"/>
    <w:rsid w:val="799323B9"/>
    <w:rsid w:val="79EFA35C"/>
    <w:rsid w:val="7AD21B70"/>
    <w:rsid w:val="7B2170D3"/>
    <w:rsid w:val="7B7CA438"/>
    <w:rsid w:val="7BC91C46"/>
    <w:rsid w:val="7BDF1397"/>
    <w:rsid w:val="7CA42AA8"/>
    <w:rsid w:val="7CBF5BE1"/>
    <w:rsid w:val="7CEB61B4"/>
    <w:rsid w:val="7CF52413"/>
    <w:rsid w:val="7CFE7514"/>
    <w:rsid w:val="7D172846"/>
    <w:rsid w:val="7D263D2F"/>
    <w:rsid w:val="7D5ED81E"/>
    <w:rsid w:val="7D76190C"/>
    <w:rsid w:val="7D7BA7A1"/>
    <w:rsid w:val="7DD30686"/>
    <w:rsid w:val="7DFB0245"/>
    <w:rsid w:val="7E14456D"/>
    <w:rsid w:val="7E1B6683"/>
    <w:rsid w:val="7EAE4BEB"/>
    <w:rsid w:val="7EB16119"/>
    <w:rsid w:val="7F344967"/>
    <w:rsid w:val="7F3A62F8"/>
    <w:rsid w:val="7F573A06"/>
    <w:rsid w:val="7F6F5663"/>
    <w:rsid w:val="7FAEEF65"/>
    <w:rsid w:val="7FBE71BF"/>
    <w:rsid w:val="7FBFD5A2"/>
    <w:rsid w:val="7FE44173"/>
    <w:rsid w:val="7FE776CC"/>
    <w:rsid w:val="7FE90A71"/>
    <w:rsid w:val="7FF50B87"/>
    <w:rsid w:val="7FF5797C"/>
    <w:rsid w:val="89FAE03C"/>
    <w:rsid w:val="8F7E64C0"/>
    <w:rsid w:val="93EB2684"/>
    <w:rsid w:val="9D7C72A2"/>
    <w:rsid w:val="9FBE8802"/>
    <w:rsid w:val="9FFCF870"/>
    <w:rsid w:val="AAFB458C"/>
    <w:rsid w:val="ABBFFAFB"/>
    <w:rsid w:val="AFFAE083"/>
    <w:rsid w:val="AFFF65A9"/>
    <w:rsid w:val="B5722EF6"/>
    <w:rsid w:val="B6F72CED"/>
    <w:rsid w:val="B7FD98C2"/>
    <w:rsid w:val="B9F359A7"/>
    <w:rsid w:val="BA7E09BC"/>
    <w:rsid w:val="BABFBF90"/>
    <w:rsid w:val="BBDF83F5"/>
    <w:rsid w:val="BBEDE7E1"/>
    <w:rsid w:val="BBF791A3"/>
    <w:rsid w:val="BCEF4F40"/>
    <w:rsid w:val="BCFDE7E1"/>
    <w:rsid w:val="BD1FEABD"/>
    <w:rsid w:val="BD6FA843"/>
    <w:rsid w:val="BE7791EC"/>
    <w:rsid w:val="BE7AC013"/>
    <w:rsid w:val="BF74A189"/>
    <w:rsid w:val="BF7FDC67"/>
    <w:rsid w:val="BFD59AA4"/>
    <w:rsid w:val="BFDE9767"/>
    <w:rsid w:val="BFF78F56"/>
    <w:rsid w:val="BFF95942"/>
    <w:rsid w:val="BFFB0B17"/>
    <w:rsid w:val="BFFFAA6E"/>
    <w:rsid w:val="CEC33BF9"/>
    <w:rsid w:val="CF7C4EEA"/>
    <w:rsid w:val="CFDE70B2"/>
    <w:rsid w:val="D73FBD7B"/>
    <w:rsid w:val="D7FD594B"/>
    <w:rsid w:val="DAFDE923"/>
    <w:rsid w:val="DB7FF326"/>
    <w:rsid w:val="DBBF5BBB"/>
    <w:rsid w:val="DCFDF5B6"/>
    <w:rsid w:val="DDEB14EE"/>
    <w:rsid w:val="DDFF8DA5"/>
    <w:rsid w:val="DF7F5469"/>
    <w:rsid w:val="DF9F4A6D"/>
    <w:rsid w:val="E3BB5000"/>
    <w:rsid w:val="E4DB51A8"/>
    <w:rsid w:val="EBE66054"/>
    <w:rsid w:val="EBF779E9"/>
    <w:rsid w:val="ECF60472"/>
    <w:rsid w:val="ED57521A"/>
    <w:rsid w:val="EDD61DC5"/>
    <w:rsid w:val="EDEFB949"/>
    <w:rsid w:val="EDF4B866"/>
    <w:rsid w:val="EE7D5A9A"/>
    <w:rsid w:val="EEAB62B5"/>
    <w:rsid w:val="EF5ECBC1"/>
    <w:rsid w:val="EFEBE13C"/>
    <w:rsid w:val="F5D3ACF7"/>
    <w:rsid w:val="F65FD628"/>
    <w:rsid w:val="F6FB80D0"/>
    <w:rsid w:val="F75671E0"/>
    <w:rsid w:val="F7DB1EBC"/>
    <w:rsid w:val="F7FF9A4A"/>
    <w:rsid w:val="F83890C4"/>
    <w:rsid w:val="F8D7F4A4"/>
    <w:rsid w:val="FAF7EBEB"/>
    <w:rsid w:val="FB6E079A"/>
    <w:rsid w:val="FBD7CE58"/>
    <w:rsid w:val="FBFF7FA8"/>
    <w:rsid w:val="FCA7B18D"/>
    <w:rsid w:val="FCAFFD8F"/>
    <w:rsid w:val="FCF26F77"/>
    <w:rsid w:val="FDBDA245"/>
    <w:rsid w:val="FDEFEFC4"/>
    <w:rsid w:val="FDF27C8A"/>
    <w:rsid w:val="FDFF4D3C"/>
    <w:rsid w:val="FE5F2C0E"/>
    <w:rsid w:val="FE7A6C86"/>
    <w:rsid w:val="FE7E47A8"/>
    <w:rsid w:val="FEBF39D4"/>
    <w:rsid w:val="FED7AC7E"/>
    <w:rsid w:val="FEEE6D52"/>
    <w:rsid w:val="FEF29912"/>
    <w:rsid w:val="FEFDD67F"/>
    <w:rsid w:val="FF0712EE"/>
    <w:rsid w:val="FF1BC2C4"/>
    <w:rsid w:val="FF5AC336"/>
    <w:rsid w:val="FF8E1115"/>
    <w:rsid w:val="FFCF295C"/>
    <w:rsid w:val="FFDAF10E"/>
    <w:rsid w:val="FFDD9927"/>
    <w:rsid w:val="FFF3039D"/>
    <w:rsid w:val="FFFA0EE1"/>
    <w:rsid w:val="FFFDF7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3"/>
    <w:basedOn w:val="1"/>
    <w:next w:val="1"/>
    <w:qFormat/>
    <w:uiPriority w:val="0"/>
    <w:pPr>
      <w:keepNext/>
      <w:keepLines/>
      <w:spacing w:line="415" w:lineRule="auto"/>
      <w:outlineLvl w:val="2"/>
    </w:pPr>
    <w:rPr>
      <w:rFonts w:ascii="Times New Roman" w:hAnsi="Times New Roman"/>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unhideWhenUsed/>
    <w:qFormat/>
    <w:uiPriority w:val="99"/>
    <w:pPr>
      <w:tabs>
        <w:tab w:val="center" w:pos="4153"/>
        <w:tab w:val="right" w:pos="8306"/>
      </w:tabs>
      <w:spacing w:line="240" w:lineRule="atLeast"/>
    </w:pPr>
    <w:rPr>
      <w:sz w:val="18"/>
      <w:szCs w:val="18"/>
    </w:rPr>
  </w:style>
  <w:style w:type="paragraph" w:styleId="4">
    <w:name w:val="annotation text"/>
    <w:basedOn w:val="1"/>
    <w:link w:val="35"/>
    <w:qFormat/>
    <w:uiPriority w:val="0"/>
  </w:style>
  <w:style w:type="paragraph" w:styleId="5">
    <w:name w:val="Body Text Indent"/>
    <w:basedOn w:val="1"/>
    <w:qFormat/>
    <w:uiPriority w:val="0"/>
    <w:pPr>
      <w:spacing w:after="120"/>
      <w:ind w:left="420" w:leftChars="200"/>
    </w:pPr>
  </w:style>
  <w:style w:type="paragraph" w:styleId="6">
    <w:name w:val="Balloon Text"/>
    <w:basedOn w:val="1"/>
    <w:link w:val="34"/>
    <w:semiHidden/>
    <w:unhideWhenUsed/>
    <w:qFormat/>
    <w:uiPriority w:val="99"/>
    <w:pPr>
      <w:spacing w:after="0"/>
    </w:pPr>
    <w:rPr>
      <w:sz w:val="18"/>
      <w:szCs w:val="18"/>
    </w:rPr>
  </w:style>
  <w:style w:type="paragraph" w:styleId="7">
    <w:name w:val="header"/>
    <w:basedOn w:val="1"/>
    <w:qFormat/>
    <w:uiPriority w:val="0"/>
    <w:pPr>
      <w:pBdr>
        <w:bottom w:val="single" w:color="auto" w:sz="6" w:space="1"/>
      </w:pBdr>
      <w:tabs>
        <w:tab w:val="center" w:pos="4153"/>
        <w:tab w:val="right" w:pos="8306"/>
      </w:tabs>
      <w:jc w:val="center"/>
    </w:pPr>
    <w:rPr>
      <w:sz w:val="18"/>
      <w:szCs w:val="18"/>
    </w:rPr>
  </w:style>
  <w:style w:type="paragraph" w:styleId="8">
    <w:name w:val="Normal (Web)"/>
    <w:basedOn w:val="1"/>
    <w:unhideWhenUsed/>
    <w:qFormat/>
    <w:uiPriority w:val="99"/>
    <w:pPr>
      <w:spacing w:before="100" w:beforeAutospacing="1" w:after="100" w:afterAutospacing="1"/>
    </w:pPr>
    <w:rPr>
      <w:rFonts w:ascii="宋体" w:hAnsi="宋体" w:cs="宋体"/>
      <w:sz w:val="24"/>
      <w:szCs w:val="24"/>
    </w:rPr>
  </w:style>
  <w:style w:type="paragraph" w:styleId="9">
    <w:name w:val="annotation subject"/>
    <w:basedOn w:val="4"/>
    <w:next w:val="4"/>
    <w:link w:val="36"/>
    <w:semiHidden/>
    <w:unhideWhenUsed/>
    <w:qFormat/>
    <w:uiPriority w:val="99"/>
    <w:rPr>
      <w:b/>
      <w:bCs/>
    </w:rPr>
  </w:style>
  <w:style w:type="paragraph" w:styleId="10">
    <w:name w:val="Body Text First Indent 2"/>
    <w:basedOn w:val="5"/>
    <w:qFormat/>
    <w:uiPriority w:val="0"/>
    <w:pPr>
      <w:ind w:firstLine="420" w:firstLineChars="200"/>
    </w:pPr>
  </w:style>
  <w:style w:type="table" w:styleId="12">
    <w:name w:val="Table Grid"/>
    <w:basedOn w:val="11"/>
    <w:qFormat/>
    <w:uiPriority w:val="59"/>
    <w:rPr>
      <w:rFonts w:asciiTheme="minorHAnsi" w:hAnsiTheme="minorHAnsi" w:eastAsiaTheme="minorEastAsia"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qFormat/>
    <w:uiPriority w:val="0"/>
    <w:rPr>
      <w:rFonts w:cs="Times New Roman"/>
    </w:rPr>
  </w:style>
  <w:style w:type="character" w:styleId="15">
    <w:name w:val="annotation reference"/>
    <w:basedOn w:val="13"/>
    <w:semiHidden/>
    <w:unhideWhenUsed/>
    <w:qFormat/>
    <w:uiPriority w:val="99"/>
    <w:rPr>
      <w:sz w:val="21"/>
      <w:szCs w:val="21"/>
    </w:rPr>
  </w:style>
  <w:style w:type="character" w:customStyle="1" w:styleId="16">
    <w:name w:val="NormalCharacter"/>
    <w:qFormat/>
    <w:uiPriority w:val="0"/>
  </w:style>
  <w:style w:type="paragraph" w:customStyle="1" w:styleId="17">
    <w:name w:val="页脚1"/>
    <w:basedOn w:val="1"/>
    <w:qFormat/>
    <w:uiPriority w:val="0"/>
    <w:pPr>
      <w:tabs>
        <w:tab w:val="center" w:pos="4153"/>
        <w:tab w:val="right" w:pos="8306"/>
      </w:tabs>
    </w:pPr>
    <w:rPr>
      <w:sz w:val="18"/>
      <w:szCs w:val="18"/>
    </w:rPr>
  </w:style>
  <w:style w:type="character" w:customStyle="1" w:styleId="18">
    <w:name w:val="PageNumber"/>
    <w:basedOn w:val="16"/>
    <w:qFormat/>
    <w:uiPriority w:val="0"/>
  </w:style>
  <w:style w:type="character" w:customStyle="1" w:styleId="19">
    <w:name w:val="font01"/>
    <w:qFormat/>
    <w:uiPriority w:val="0"/>
    <w:rPr>
      <w:rFonts w:hint="eastAsia" w:ascii="宋体" w:hAnsi="宋体" w:eastAsia="宋体" w:cs="宋体"/>
      <w:color w:val="000000"/>
      <w:sz w:val="32"/>
      <w:szCs w:val="32"/>
      <w:u w:val="none"/>
    </w:rPr>
  </w:style>
  <w:style w:type="paragraph" w:customStyle="1" w:styleId="20">
    <w:name w:val="正文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21">
    <w:name w:val="font11"/>
    <w:basedOn w:val="13"/>
    <w:qFormat/>
    <w:uiPriority w:val="0"/>
    <w:rPr>
      <w:rFonts w:hint="eastAsia" w:ascii="方正小标宋_GBK" w:hAnsi="方正小标宋_GBK" w:eastAsia="方正小标宋_GBK" w:cs="方正小标宋_GBK"/>
      <w:color w:val="000000"/>
      <w:sz w:val="32"/>
      <w:szCs w:val="32"/>
      <w:u w:val="single"/>
    </w:rPr>
  </w:style>
  <w:style w:type="character" w:customStyle="1" w:styleId="22">
    <w:name w:val="font21"/>
    <w:basedOn w:val="13"/>
    <w:qFormat/>
    <w:uiPriority w:val="0"/>
    <w:rPr>
      <w:rFonts w:hint="eastAsia" w:ascii="方正小标宋_GBK" w:hAnsi="方正小标宋_GBK" w:eastAsia="方正小标宋_GBK" w:cs="方正小标宋_GBK"/>
      <w:color w:val="000000"/>
      <w:sz w:val="32"/>
      <w:szCs w:val="32"/>
      <w:u w:val="none"/>
    </w:rPr>
  </w:style>
  <w:style w:type="character" w:customStyle="1" w:styleId="23">
    <w:name w:val="font31"/>
    <w:basedOn w:val="13"/>
    <w:qFormat/>
    <w:uiPriority w:val="0"/>
    <w:rPr>
      <w:rFonts w:hint="eastAsia" w:ascii="方正仿宋简体" w:hAnsi="方正仿宋简体" w:eastAsia="方正仿宋简体" w:cs="方正仿宋简体"/>
      <w:color w:val="000000"/>
      <w:sz w:val="32"/>
      <w:szCs w:val="32"/>
      <w:u w:val="none"/>
    </w:rPr>
  </w:style>
  <w:style w:type="character" w:customStyle="1" w:styleId="24">
    <w:name w:val="font81"/>
    <w:basedOn w:val="13"/>
    <w:qFormat/>
    <w:uiPriority w:val="0"/>
    <w:rPr>
      <w:rFonts w:ascii="方正小标宋_GBK" w:hAnsi="方正小标宋_GBK" w:eastAsia="方正小标宋_GBK" w:cs="方正小标宋_GBK"/>
      <w:color w:val="000000"/>
      <w:sz w:val="44"/>
      <w:szCs w:val="44"/>
      <w:u w:val="none"/>
    </w:rPr>
  </w:style>
  <w:style w:type="character" w:customStyle="1" w:styleId="25">
    <w:name w:val="font13"/>
    <w:basedOn w:val="13"/>
    <w:qFormat/>
    <w:uiPriority w:val="0"/>
    <w:rPr>
      <w:rFonts w:hint="eastAsia" w:ascii="方正黑体_GBK" w:hAnsi="方正黑体_GBK" w:eastAsia="方正黑体_GBK" w:cs="方正黑体_GBK"/>
      <w:color w:val="000000"/>
      <w:sz w:val="22"/>
      <w:szCs w:val="22"/>
      <w:u w:val="none"/>
    </w:rPr>
  </w:style>
  <w:style w:type="character" w:customStyle="1" w:styleId="26">
    <w:name w:val="font101"/>
    <w:basedOn w:val="13"/>
    <w:qFormat/>
    <w:uiPriority w:val="0"/>
    <w:rPr>
      <w:rFonts w:hint="default" w:ascii="Times New Roman" w:hAnsi="Times New Roman" w:cs="Times New Roman"/>
      <w:color w:val="000000"/>
      <w:sz w:val="22"/>
      <w:szCs w:val="22"/>
      <w:u w:val="single"/>
    </w:rPr>
  </w:style>
  <w:style w:type="character" w:customStyle="1" w:styleId="27">
    <w:name w:val="font121"/>
    <w:basedOn w:val="13"/>
    <w:qFormat/>
    <w:uiPriority w:val="0"/>
    <w:rPr>
      <w:rFonts w:hint="default" w:ascii="Times New Roman" w:hAnsi="Times New Roman" w:cs="Times New Roman"/>
      <w:color w:val="000000"/>
      <w:sz w:val="22"/>
      <w:szCs w:val="22"/>
      <w:u w:val="none"/>
    </w:rPr>
  </w:style>
  <w:style w:type="character" w:customStyle="1" w:styleId="28">
    <w:name w:val="font71"/>
    <w:basedOn w:val="13"/>
    <w:qFormat/>
    <w:uiPriority w:val="0"/>
    <w:rPr>
      <w:rFonts w:hint="eastAsia" w:ascii="方正黑体_GBK" w:hAnsi="方正黑体_GBK" w:eastAsia="方正黑体_GBK" w:cs="方正黑体_GBK"/>
      <w:color w:val="000000"/>
      <w:sz w:val="22"/>
      <w:szCs w:val="22"/>
      <w:u w:val="none"/>
    </w:rPr>
  </w:style>
  <w:style w:type="character" w:customStyle="1" w:styleId="29">
    <w:name w:val="font61"/>
    <w:basedOn w:val="13"/>
    <w:qFormat/>
    <w:uiPriority w:val="0"/>
    <w:rPr>
      <w:rFonts w:hint="eastAsia" w:ascii="宋体" w:hAnsi="宋体" w:eastAsia="宋体" w:cs="宋体"/>
      <w:color w:val="000000"/>
      <w:sz w:val="21"/>
      <w:szCs w:val="21"/>
      <w:u w:val="none"/>
    </w:rPr>
  </w:style>
  <w:style w:type="character" w:customStyle="1" w:styleId="30">
    <w:name w:val="font91"/>
    <w:basedOn w:val="13"/>
    <w:qFormat/>
    <w:uiPriority w:val="0"/>
    <w:rPr>
      <w:rFonts w:hint="default" w:ascii="Times New Roman" w:hAnsi="Times New Roman" w:cs="Times New Roman"/>
      <w:color w:val="000000"/>
      <w:sz w:val="21"/>
      <w:szCs w:val="21"/>
      <w:u w:val="none"/>
    </w:rPr>
  </w:style>
  <w:style w:type="character" w:customStyle="1" w:styleId="31">
    <w:name w:val="font111"/>
    <w:basedOn w:val="13"/>
    <w:qFormat/>
    <w:uiPriority w:val="0"/>
    <w:rPr>
      <w:rFonts w:hint="eastAsia" w:ascii="宋体" w:hAnsi="宋体" w:eastAsia="宋体" w:cs="宋体"/>
      <w:color w:val="000000"/>
      <w:sz w:val="21"/>
      <w:szCs w:val="21"/>
      <w:u w:val="none"/>
    </w:rPr>
  </w:style>
  <w:style w:type="character" w:customStyle="1" w:styleId="32">
    <w:name w:val="font12"/>
    <w:basedOn w:val="13"/>
    <w:qFormat/>
    <w:uiPriority w:val="0"/>
    <w:rPr>
      <w:rFonts w:hint="eastAsia" w:ascii="方正黑体_GBK" w:hAnsi="方正黑体_GBK" w:eastAsia="方正黑体_GBK" w:cs="方正黑体_GBK"/>
      <w:color w:val="000000"/>
      <w:sz w:val="22"/>
      <w:szCs w:val="22"/>
      <w:u w:val="none"/>
    </w:rPr>
  </w:style>
  <w:style w:type="character" w:customStyle="1" w:styleId="33">
    <w:name w:val="font122"/>
    <w:basedOn w:val="13"/>
    <w:qFormat/>
    <w:uiPriority w:val="0"/>
    <w:rPr>
      <w:rFonts w:hint="default" w:ascii="Times New Roman" w:hAnsi="Times New Roman" w:cs="Times New Roman"/>
      <w:color w:val="000000"/>
      <w:sz w:val="22"/>
      <w:szCs w:val="22"/>
      <w:u w:val="none"/>
    </w:rPr>
  </w:style>
  <w:style w:type="character" w:customStyle="1" w:styleId="34">
    <w:name w:val="批注框文本 Char"/>
    <w:basedOn w:val="13"/>
    <w:link w:val="6"/>
    <w:semiHidden/>
    <w:qFormat/>
    <w:uiPriority w:val="99"/>
    <w:rPr>
      <w:rFonts w:ascii="Tahoma" w:hAnsi="Tahoma" w:eastAsia="微软雅黑" w:cstheme="minorBidi"/>
      <w:sz w:val="18"/>
      <w:szCs w:val="18"/>
    </w:rPr>
  </w:style>
  <w:style w:type="character" w:customStyle="1" w:styleId="35">
    <w:name w:val="批注文字 Char"/>
    <w:basedOn w:val="13"/>
    <w:link w:val="4"/>
    <w:qFormat/>
    <w:uiPriority w:val="0"/>
    <w:rPr>
      <w:rFonts w:ascii="Tahoma" w:hAnsi="Tahoma" w:eastAsia="微软雅黑" w:cstheme="minorBidi"/>
      <w:sz w:val="22"/>
      <w:szCs w:val="22"/>
    </w:rPr>
  </w:style>
  <w:style w:type="character" w:customStyle="1" w:styleId="36">
    <w:name w:val="批注主题 Char"/>
    <w:basedOn w:val="35"/>
    <w:link w:val="9"/>
    <w:semiHidden/>
    <w:qFormat/>
    <w:uiPriority w:val="99"/>
    <w:rPr>
      <w:rFonts w:ascii="Tahoma" w:hAnsi="Tahoma" w:eastAsia="微软雅黑" w:cstheme="minorBidi"/>
      <w:b/>
      <w:bCs/>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7994</Words>
  <Characters>8430</Characters>
  <Lines>122</Lines>
  <Paragraphs>34</Paragraphs>
  <TotalTime>24</TotalTime>
  <ScaleCrop>false</ScaleCrop>
  <LinksUpToDate>false</LinksUpToDate>
  <CharactersWithSpaces>8431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2025-03-06T18:43:00Z</dcterms:created>
  <dc:creator>Administrator</dc:creator>
  <cp:lastModifiedBy>zyh</cp:lastModifiedBy>
  <cp:lastPrinted>2025-04-01T23:45:00Z</cp:lastPrinted>
  <dcterms:modified xsi:type="dcterms:W3CDTF">2026-02-27T07:49:01Z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282F5ED1920F49BBAE8356F5A18A8B33_13</vt:lpwstr>
  </property>
  <property fmtid="{D5CDD505-2E9C-101B-9397-08002B2CF9AE}" pid="4" name="KSOTemplateDocerSaveRecord">
    <vt:lpwstr>eyJoZGlkIjoiYmI0OTBhMzA4Zjg4OTA2ZTJjZTc2MmQ4ZWY3OWViNDMiLCJ1c2VySWQiOiI0MTMxNzYxNDQifQ==</vt:lpwstr>
  </property>
</Properties>
</file>