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B7C95">
      <w:pPr>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2026年云南省玉米联合体试验实施方案</w:t>
      </w:r>
    </w:p>
    <w:p w14:paraId="12DFB561">
      <w:pPr>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云南金砖玉米产学研试验联合体试验</w:t>
      </w:r>
    </w:p>
    <w:p w14:paraId="43A50E37">
      <w:pPr>
        <w:spacing w:line="360" w:lineRule="auto"/>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牵头单位：云南金瑞种业有限公司</w:t>
      </w:r>
    </w:p>
    <w:p w14:paraId="493A663E">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一、试验目的</w:t>
      </w:r>
    </w:p>
    <w:p w14:paraId="4F850A19">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本联合体各成员单位新育成的普通玉米品种在云南省不同生态区、不同栽培水平条件下的适应性、丰产性、抗逆性、品质及其利用价值，为品种审定和推广提供科学依据，根据《中华人民共和国种子法》的有关规定，制定本实施方案。</w:t>
      </w:r>
    </w:p>
    <w:p w14:paraId="53ADDF87">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二、试验组别</w:t>
      </w:r>
    </w:p>
    <w:p w14:paraId="15F31829">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根据我省玉米生态区分布和生产实际，按照《云南省玉米品种试验管理办法》的要求，结合本联合体实际情况开展普通玉米品种试验。</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440"/>
        <w:gridCol w:w="2969"/>
      </w:tblGrid>
      <w:tr w14:paraId="40D2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ign w:val="center"/>
          </w:tcPr>
          <w:p w14:paraId="1E8D5842">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试验组别</w:t>
            </w:r>
          </w:p>
        </w:tc>
        <w:tc>
          <w:tcPr>
            <w:tcW w:w="1874" w:type="dxa"/>
            <w:noWrap/>
            <w:vAlign w:val="center"/>
          </w:tcPr>
          <w:p w14:paraId="627A51E4">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对照品种</w:t>
            </w:r>
          </w:p>
        </w:tc>
        <w:tc>
          <w:tcPr>
            <w:tcW w:w="2440" w:type="dxa"/>
            <w:noWrap/>
            <w:vAlign w:val="center"/>
          </w:tcPr>
          <w:p w14:paraId="0B3C5967">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种植密度（株/亩）</w:t>
            </w:r>
          </w:p>
        </w:tc>
        <w:tc>
          <w:tcPr>
            <w:tcW w:w="2969" w:type="dxa"/>
            <w:noWrap/>
            <w:vAlign w:val="center"/>
          </w:tcPr>
          <w:p w14:paraId="4F8926C0">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对照供样单位</w:t>
            </w:r>
          </w:p>
        </w:tc>
      </w:tr>
      <w:tr w14:paraId="4950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shd w:val="clear" w:color="auto" w:fill="auto"/>
            <w:noWrap/>
            <w:vAlign w:val="center"/>
          </w:tcPr>
          <w:p w14:paraId="5CD3E6B9">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中高海拔组</w:t>
            </w:r>
          </w:p>
        </w:tc>
        <w:tc>
          <w:tcPr>
            <w:tcW w:w="1874" w:type="dxa"/>
            <w:shd w:val="clear" w:color="auto" w:fill="auto"/>
            <w:noWrap/>
            <w:vAlign w:val="center"/>
          </w:tcPr>
          <w:p w14:paraId="7FB628BA">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五谷3861</w:t>
            </w:r>
          </w:p>
        </w:tc>
        <w:tc>
          <w:tcPr>
            <w:tcW w:w="2440" w:type="dxa"/>
            <w:shd w:val="clear" w:color="auto" w:fill="auto"/>
            <w:noWrap/>
            <w:vAlign w:val="center"/>
          </w:tcPr>
          <w:p w14:paraId="75AC9C34">
            <w:pPr>
              <w:spacing w:line="360" w:lineRule="auto"/>
              <w:ind w:firstLine="420" w:firstLineChars="200"/>
              <w:rPr>
                <w:rFonts w:ascii="方正仿宋_GBK" w:hAnsi="方正仿宋_GBK" w:eastAsia="方正仿宋_GBK" w:cs="方正仿宋_GBK"/>
                <w:szCs w:val="21"/>
              </w:rPr>
            </w:pPr>
            <w:r>
              <w:rPr>
                <w:rFonts w:hint="eastAsia" w:ascii="方正仿宋_GBK" w:hAnsi="方正仿宋_GBK" w:eastAsia="方正仿宋_GBK" w:cs="方正仿宋_GBK"/>
                <w:szCs w:val="21"/>
              </w:rPr>
              <w:t>4000-4500</w:t>
            </w:r>
          </w:p>
        </w:tc>
        <w:tc>
          <w:tcPr>
            <w:tcW w:w="2969" w:type="dxa"/>
            <w:shd w:val="clear" w:color="auto" w:fill="auto"/>
            <w:noWrap/>
            <w:vAlign w:val="center"/>
          </w:tcPr>
          <w:p w14:paraId="2949BA41">
            <w:pPr>
              <w:spacing w:line="360" w:lineRule="auto"/>
              <w:rPr>
                <w:rFonts w:ascii="方正仿宋_GBK" w:hAnsi="方正仿宋_GBK" w:eastAsia="方正仿宋_GBK" w:cs="方正仿宋_GBK"/>
                <w:szCs w:val="21"/>
              </w:rPr>
            </w:pPr>
            <w:r>
              <w:rPr>
                <w:rFonts w:hint="eastAsia" w:ascii="方正仿宋_GBK" w:hAnsi="方正仿宋_GBK" w:eastAsia="方正仿宋_GBK" w:cs="方正仿宋_GBK"/>
                <w:szCs w:val="21"/>
              </w:rPr>
              <w:t>甘肃五谷西南营销中心</w:t>
            </w:r>
          </w:p>
        </w:tc>
      </w:tr>
    </w:tbl>
    <w:p w14:paraId="0C79172A">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三、组织形式</w:t>
      </w:r>
    </w:p>
    <w:p w14:paraId="480A7B43">
      <w:pPr>
        <w:spacing w:line="360" w:lineRule="auto"/>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（一）主持单位、人员及任务分工</w:t>
      </w:r>
    </w:p>
    <w:tbl>
      <w:tblPr>
        <w:tblStyle w:val="6"/>
        <w:tblW w:w="10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879"/>
        <w:gridCol w:w="888"/>
        <w:gridCol w:w="3112"/>
        <w:gridCol w:w="1371"/>
        <w:gridCol w:w="1422"/>
        <w:gridCol w:w="1090"/>
      </w:tblGrid>
      <w:tr w14:paraId="40A4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313" w:type="dxa"/>
            <w:tcBorders>
              <w:tl2br w:val="nil"/>
            </w:tcBorders>
            <w:shd w:val="clear" w:color="auto" w:fill="FFFFFF"/>
            <w:noWrap/>
            <w:vAlign w:val="center"/>
          </w:tcPr>
          <w:p w14:paraId="79187DF7">
            <w:pPr>
              <w:widowControl/>
              <w:spacing w:line="360" w:lineRule="auto"/>
              <w:jc w:val="center"/>
              <w:rPr>
                <w:rFonts w:ascii="方正仿宋_GBK" w:hAnsi="方正仿宋_GBK" w:eastAsia="方正仿宋_GBK" w:cs="方正仿宋_GBK"/>
                <w:bCs/>
                <w:color w:val="000000"/>
                <w:szCs w:val="21"/>
              </w:rPr>
            </w:pPr>
            <w:bookmarkStart w:id="0" w:name="OLE_LINK12"/>
            <w:r>
              <w:rPr>
                <w:rFonts w:hint="eastAsia" w:ascii="方正仿宋_GBK" w:hAnsi="方正仿宋_GBK" w:eastAsia="方正仿宋_GBK" w:cs="方正仿宋_GBK"/>
                <w:bCs/>
                <w:color w:val="000000"/>
                <w:szCs w:val="21"/>
              </w:rPr>
              <w:t>主持单位</w:t>
            </w:r>
          </w:p>
        </w:tc>
        <w:tc>
          <w:tcPr>
            <w:tcW w:w="879" w:type="dxa"/>
            <w:shd w:val="clear" w:color="auto" w:fill="FFFFFF"/>
            <w:noWrap/>
            <w:vAlign w:val="center"/>
          </w:tcPr>
          <w:p w14:paraId="4C4CFB70">
            <w:pPr>
              <w:widowControl/>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主持人</w:t>
            </w:r>
          </w:p>
        </w:tc>
        <w:tc>
          <w:tcPr>
            <w:tcW w:w="888" w:type="dxa"/>
            <w:shd w:val="clear" w:color="auto" w:fill="FFFFFF"/>
            <w:noWrap/>
            <w:vAlign w:val="center"/>
          </w:tcPr>
          <w:p w14:paraId="790A7EFE">
            <w:pPr>
              <w:widowControl/>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负责人</w:t>
            </w:r>
          </w:p>
        </w:tc>
        <w:tc>
          <w:tcPr>
            <w:tcW w:w="3112" w:type="dxa"/>
            <w:shd w:val="clear" w:color="auto" w:fill="FFFFFF"/>
            <w:noWrap/>
            <w:vAlign w:val="center"/>
          </w:tcPr>
          <w:p w14:paraId="31290B4B">
            <w:pPr>
              <w:widowControl/>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任务分工</w:t>
            </w:r>
          </w:p>
        </w:tc>
        <w:tc>
          <w:tcPr>
            <w:tcW w:w="1371" w:type="dxa"/>
            <w:shd w:val="clear" w:color="auto" w:fill="FFFFFF"/>
            <w:noWrap/>
            <w:vAlign w:val="center"/>
          </w:tcPr>
          <w:p w14:paraId="152554BE">
            <w:pPr>
              <w:widowControl/>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联系电话</w:t>
            </w:r>
          </w:p>
        </w:tc>
        <w:tc>
          <w:tcPr>
            <w:tcW w:w="1422" w:type="dxa"/>
            <w:shd w:val="clear" w:color="auto" w:fill="FFFFFF"/>
            <w:noWrap/>
            <w:vAlign w:val="center"/>
          </w:tcPr>
          <w:p w14:paraId="22D90073">
            <w:pPr>
              <w:widowControl/>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地址</w:t>
            </w:r>
          </w:p>
        </w:tc>
        <w:tc>
          <w:tcPr>
            <w:tcW w:w="1090" w:type="dxa"/>
            <w:shd w:val="clear" w:color="auto" w:fill="FFFFFF"/>
            <w:noWrap/>
            <w:vAlign w:val="center"/>
          </w:tcPr>
          <w:p w14:paraId="155A8448">
            <w:pPr>
              <w:widowControl/>
              <w:spacing w:line="360" w:lineRule="auto"/>
              <w:jc w:val="center"/>
              <w:rPr>
                <w:rFonts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电子邮箱</w:t>
            </w:r>
          </w:p>
        </w:tc>
      </w:tr>
      <w:tr w14:paraId="373C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313" w:type="dxa"/>
            <w:shd w:val="clear" w:color="auto" w:fill="FFFFFF"/>
            <w:noWrap/>
            <w:vAlign w:val="center"/>
          </w:tcPr>
          <w:p w14:paraId="6CCCF463">
            <w:pPr>
              <w:jc w:val="left"/>
              <w:rPr>
                <w:rFonts w:ascii="方正仿宋_GBK" w:hAnsi="方正仿宋_GBK" w:eastAsia="方正仿宋_GBK" w:cs="方正仿宋_GBK"/>
                <w:bCs/>
                <w:color w:val="000000"/>
                <w:szCs w:val="21"/>
              </w:rPr>
            </w:pPr>
            <w:r>
              <w:rPr>
                <w:rFonts w:hint="eastAsia" w:ascii="宋体" w:hAnsi="宋体" w:cs="宋体"/>
                <w:szCs w:val="21"/>
              </w:rPr>
              <w:t>云南金瑞种业有限公司</w:t>
            </w:r>
          </w:p>
        </w:tc>
        <w:tc>
          <w:tcPr>
            <w:tcW w:w="879" w:type="dxa"/>
            <w:shd w:val="clear" w:color="auto" w:fill="FFFFFF"/>
            <w:noWrap/>
            <w:vAlign w:val="center"/>
          </w:tcPr>
          <w:p w14:paraId="3C3897A4">
            <w:pPr>
              <w:jc w:val="center"/>
              <w:rPr>
                <w:rFonts w:ascii="方正仿宋_GBK" w:hAnsi="方正仿宋_GBK" w:eastAsia="方正仿宋_GBK" w:cs="方正仿宋_GBK"/>
                <w:bCs/>
                <w:color w:val="000000"/>
                <w:szCs w:val="21"/>
              </w:rPr>
            </w:pPr>
            <w:r>
              <w:rPr>
                <w:rFonts w:hint="eastAsia" w:ascii="宋体" w:hAnsi="宋体" w:cs="宋体"/>
                <w:szCs w:val="21"/>
              </w:rPr>
              <w:t>卢义宣</w:t>
            </w:r>
          </w:p>
        </w:tc>
        <w:tc>
          <w:tcPr>
            <w:tcW w:w="888" w:type="dxa"/>
            <w:shd w:val="clear" w:color="auto" w:fill="FFFFFF"/>
            <w:noWrap/>
            <w:vAlign w:val="center"/>
          </w:tcPr>
          <w:p w14:paraId="01CE8AA0">
            <w:pPr>
              <w:jc w:val="center"/>
              <w:rPr>
                <w:rFonts w:ascii="方正仿宋_GBK" w:hAnsi="方正仿宋_GBK" w:eastAsia="方正仿宋_GBK" w:cs="方正仿宋_GBK"/>
                <w:bCs/>
                <w:color w:val="000000"/>
                <w:szCs w:val="21"/>
              </w:rPr>
            </w:pPr>
            <w:r>
              <w:rPr>
                <w:rFonts w:hint="eastAsia" w:ascii="宋体" w:hAnsi="宋体" w:cs="宋体"/>
                <w:szCs w:val="21"/>
              </w:rPr>
              <w:t>卢义宣</w:t>
            </w:r>
          </w:p>
        </w:tc>
        <w:tc>
          <w:tcPr>
            <w:tcW w:w="3112" w:type="dxa"/>
            <w:shd w:val="clear" w:color="auto" w:fill="FFFFFF"/>
            <w:noWrap/>
            <w:vAlign w:val="center"/>
          </w:tcPr>
          <w:p w14:paraId="385594EB">
            <w:pPr>
              <w:ind w:firstLine="420" w:firstLineChars="200"/>
              <w:jc w:val="left"/>
              <w:rPr>
                <w:rFonts w:ascii="方正仿宋_GBK" w:hAnsi="方正仿宋_GBK" w:eastAsia="方正仿宋_GBK" w:cs="方正仿宋_GBK"/>
                <w:bCs/>
                <w:color w:val="000000"/>
                <w:szCs w:val="21"/>
              </w:rPr>
            </w:pPr>
            <w:r>
              <w:rPr>
                <w:rFonts w:hint="eastAsia" w:ascii="宋体" w:hAnsi="宋体" w:cs="宋体"/>
                <w:szCs w:val="21"/>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371" w:type="dxa"/>
            <w:shd w:val="clear" w:color="auto" w:fill="FFFFFF"/>
            <w:noWrap/>
            <w:vAlign w:val="center"/>
          </w:tcPr>
          <w:p w14:paraId="262CE61E">
            <w:pPr>
              <w:jc w:val="center"/>
              <w:rPr>
                <w:rFonts w:ascii="方正仿宋_GBK" w:hAnsi="方正仿宋_GBK" w:eastAsia="方正仿宋_GBK" w:cs="方正仿宋_GBK"/>
                <w:bCs/>
                <w:color w:val="000000"/>
                <w:szCs w:val="21"/>
              </w:rPr>
            </w:pPr>
            <w:r>
              <w:rPr>
                <w:rFonts w:hint="eastAsia" w:ascii="宋体" w:hAnsi="宋体" w:cs="宋体"/>
                <w:bCs/>
                <w:kern w:val="0"/>
                <w:szCs w:val="21"/>
              </w:rPr>
              <w:t>13908864653</w:t>
            </w:r>
          </w:p>
        </w:tc>
        <w:tc>
          <w:tcPr>
            <w:tcW w:w="1422" w:type="dxa"/>
            <w:shd w:val="clear" w:color="auto" w:fill="FFFFFF"/>
            <w:noWrap/>
            <w:vAlign w:val="center"/>
          </w:tcPr>
          <w:p w14:paraId="4DCF7006">
            <w:pPr>
              <w:jc w:val="left"/>
              <w:rPr>
                <w:rFonts w:ascii="方正仿宋_GBK" w:hAnsi="方正仿宋_GBK" w:eastAsia="方正仿宋_GBK" w:cs="方正仿宋_GBK"/>
                <w:bCs/>
                <w:color w:val="000000"/>
                <w:szCs w:val="21"/>
              </w:rPr>
            </w:pPr>
            <w:r>
              <w:rPr>
                <w:rFonts w:hint="eastAsia" w:ascii="宋体" w:hAnsi="宋体" w:cs="宋体"/>
                <w:szCs w:val="21"/>
              </w:rPr>
              <w:t>中国（云南）自由贸易试验区昆明片区经开区阿拉街道办事处顺通社区出口加工区鼎南路76号</w:t>
            </w:r>
          </w:p>
        </w:tc>
        <w:tc>
          <w:tcPr>
            <w:tcW w:w="1090" w:type="dxa"/>
            <w:shd w:val="clear" w:color="auto" w:fill="FFFFFF"/>
            <w:noWrap/>
            <w:vAlign w:val="center"/>
          </w:tcPr>
          <w:p w14:paraId="7A56C3FF">
            <w:pPr>
              <w:jc w:val="center"/>
              <w:rPr>
                <w:rFonts w:ascii="方正仿宋_GBK" w:hAnsi="方正仿宋_GBK" w:eastAsia="方正仿宋_GBK" w:cs="方正仿宋_GBK"/>
                <w:bCs/>
                <w:color w:val="000000"/>
                <w:szCs w:val="21"/>
              </w:rPr>
            </w:pPr>
            <w:r>
              <w:rPr>
                <w:rFonts w:hint="eastAsia" w:ascii="宋体" w:hAnsi="宋体" w:cs="宋体"/>
                <w:bCs/>
                <w:kern w:val="0"/>
                <w:szCs w:val="21"/>
              </w:rPr>
              <w:t>13908864653</w:t>
            </w:r>
            <w:r>
              <w:rPr>
                <w:rFonts w:hint="eastAsia" w:ascii="宋体" w:hAnsi="宋体" w:cs="宋体"/>
                <w:szCs w:val="21"/>
              </w:rPr>
              <w:t>@163.com</w:t>
            </w:r>
          </w:p>
        </w:tc>
      </w:tr>
      <w:bookmarkEnd w:id="0"/>
    </w:tbl>
    <w:p w14:paraId="3704C19A">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10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965"/>
        <w:gridCol w:w="1121"/>
        <w:gridCol w:w="1732"/>
        <w:gridCol w:w="958"/>
        <w:gridCol w:w="1560"/>
        <w:gridCol w:w="2287"/>
      </w:tblGrid>
      <w:tr w14:paraId="2790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64" w:type="dxa"/>
            <w:noWrap/>
            <w:vAlign w:val="center"/>
          </w:tcPr>
          <w:p w14:paraId="08BF17AD">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965" w:type="dxa"/>
            <w:noWrap/>
            <w:vAlign w:val="center"/>
          </w:tcPr>
          <w:p w14:paraId="5507A842">
            <w:pPr>
              <w:widowControl/>
              <w:spacing w:line="360" w:lineRule="auto"/>
              <w:jc w:val="center"/>
              <w:rPr>
                <w:rFonts w:ascii="方正仿宋_GBK" w:hAnsi="方正仿宋_GBK" w:eastAsia="方正仿宋_GBK" w:cs="方正仿宋_GBK"/>
                <w:bCs/>
                <w:color w:val="0000FF"/>
                <w:kern w:val="0"/>
                <w:szCs w:val="21"/>
              </w:rPr>
            </w:pPr>
            <w:r>
              <w:rPr>
                <w:rFonts w:hint="eastAsia" w:ascii="方正仿宋_GBK" w:hAnsi="方正仿宋_GBK" w:eastAsia="方正仿宋_GBK" w:cs="方正仿宋_GBK"/>
                <w:bCs/>
                <w:color w:val="000000" w:themeColor="text1"/>
                <w:kern w:val="0"/>
                <w:szCs w:val="21"/>
              </w:rPr>
              <w:t>试点</w:t>
            </w:r>
            <w:r>
              <w:rPr>
                <w:rFonts w:hint="eastAsia" w:ascii="方正仿宋_GBK" w:hAnsi="方正仿宋_GBK" w:eastAsia="方正仿宋_GBK" w:cs="方正仿宋_GBK"/>
                <w:bCs/>
                <w:color w:val="0000FF"/>
                <w:kern w:val="0"/>
                <w:szCs w:val="21"/>
              </w:rPr>
              <w:t>（不得变更）</w:t>
            </w:r>
          </w:p>
        </w:tc>
        <w:tc>
          <w:tcPr>
            <w:tcW w:w="1121" w:type="dxa"/>
            <w:noWrap/>
            <w:vAlign w:val="center"/>
          </w:tcPr>
          <w:p w14:paraId="17A45FD3">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732" w:type="dxa"/>
            <w:noWrap/>
            <w:vAlign w:val="center"/>
          </w:tcPr>
          <w:p w14:paraId="47B83FAA">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958" w:type="dxa"/>
            <w:noWrap/>
            <w:vAlign w:val="center"/>
          </w:tcPr>
          <w:p w14:paraId="10DA1260">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560" w:type="dxa"/>
            <w:noWrap/>
            <w:vAlign w:val="center"/>
          </w:tcPr>
          <w:p w14:paraId="78DC7A94">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2287" w:type="dxa"/>
            <w:noWrap/>
            <w:vAlign w:val="center"/>
          </w:tcPr>
          <w:p w14:paraId="17BCCC29">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14:paraId="0825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4EFBFD33">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1965" w:type="dxa"/>
            <w:noWrap/>
            <w:vAlign w:val="center"/>
          </w:tcPr>
          <w:p w14:paraId="05D08DA4">
            <w:pPr>
              <w:widowControl/>
              <w:spacing w:line="280" w:lineRule="exact"/>
              <w:jc w:val="left"/>
              <w:rPr>
                <w:rFonts w:ascii="方正仿宋_GBK" w:hAnsi="方正仿宋_GBK" w:eastAsia="方正仿宋_GBK" w:cs="方正仿宋_GBK"/>
                <w:bCs/>
                <w:color w:val="0000FF"/>
                <w:kern w:val="0"/>
                <w:szCs w:val="21"/>
              </w:rPr>
            </w:pPr>
            <w:r>
              <w:rPr>
                <w:rFonts w:hint="eastAsia" w:ascii="仿宋" w:hAnsi="仿宋" w:eastAsia="仿宋" w:cs="仿宋"/>
                <w:kern w:val="0"/>
                <w:szCs w:val="21"/>
              </w:rPr>
              <w:t>红河州蒙自市草坝镇建设村</w:t>
            </w:r>
          </w:p>
        </w:tc>
        <w:tc>
          <w:tcPr>
            <w:tcW w:w="1121" w:type="dxa"/>
            <w:noWrap/>
            <w:vAlign w:val="center"/>
          </w:tcPr>
          <w:p w14:paraId="385B4A9C">
            <w:pPr>
              <w:widowControl/>
              <w:spacing w:line="280" w:lineRule="exact"/>
              <w:jc w:val="center"/>
              <w:rPr>
                <w:rFonts w:ascii="方正仿宋_GBK" w:hAnsi="方正仿宋_GBK" w:eastAsia="方正仿宋_GBK" w:cs="方正仿宋_GBK"/>
                <w:bCs/>
                <w:kern w:val="0"/>
                <w:szCs w:val="21"/>
              </w:rPr>
            </w:pPr>
            <w:r>
              <w:rPr>
                <w:rFonts w:ascii="仿宋" w:hAnsi="仿宋" w:eastAsia="仿宋" w:cs="仿宋"/>
                <w:kern w:val="0"/>
                <w:szCs w:val="21"/>
              </w:rPr>
              <w:t>1320</w:t>
            </w:r>
          </w:p>
        </w:tc>
        <w:tc>
          <w:tcPr>
            <w:tcW w:w="1732" w:type="dxa"/>
            <w:noWrap/>
            <w:vAlign w:val="center"/>
          </w:tcPr>
          <w:p w14:paraId="5379522D">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云南金瑞种业有限公司</w:t>
            </w:r>
          </w:p>
        </w:tc>
        <w:tc>
          <w:tcPr>
            <w:tcW w:w="958" w:type="dxa"/>
            <w:noWrap/>
            <w:vAlign w:val="center"/>
          </w:tcPr>
          <w:p w14:paraId="3054F4BC">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卢义宣</w:t>
            </w:r>
          </w:p>
        </w:tc>
        <w:tc>
          <w:tcPr>
            <w:tcW w:w="1560" w:type="dxa"/>
            <w:noWrap/>
            <w:vAlign w:val="center"/>
          </w:tcPr>
          <w:p w14:paraId="2331DFAB">
            <w:pPr>
              <w:widowControl/>
              <w:spacing w:line="280" w:lineRule="exact"/>
              <w:jc w:val="left"/>
              <w:rPr>
                <w:rFonts w:ascii="方正仿宋_GBK" w:hAnsi="方正仿宋_GBK" w:eastAsia="方正仿宋_GBK" w:cs="方正仿宋_GBK"/>
                <w:bCs/>
                <w:kern w:val="0"/>
                <w:szCs w:val="21"/>
              </w:rPr>
            </w:pPr>
            <w:r>
              <w:rPr>
                <w:rFonts w:ascii="仿宋" w:hAnsi="仿宋" w:eastAsia="仿宋" w:cs="仿宋"/>
                <w:kern w:val="0"/>
                <w:szCs w:val="21"/>
              </w:rPr>
              <w:t>13908864653</w:t>
            </w:r>
          </w:p>
        </w:tc>
        <w:tc>
          <w:tcPr>
            <w:tcW w:w="2287" w:type="dxa"/>
            <w:noWrap/>
            <w:vAlign w:val="center"/>
          </w:tcPr>
          <w:p w14:paraId="008B9417">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中国（云南）自由贸易试验区昆明片区经开区阿拉街道办事处顺通社区出口加工区鼎南路76号</w:t>
            </w:r>
          </w:p>
        </w:tc>
      </w:tr>
      <w:tr w14:paraId="4CED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18273505">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1965" w:type="dxa"/>
            <w:noWrap/>
            <w:vAlign w:val="center"/>
          </w:tcPr>
          <w:p w14:paraId="2839DAD4">
            <w:pPr>
              <w:widowControl/>
              <w:spacing w:line="280" w:lineRule="exact"/>
              <w:jc w:val="left"/>
              <w:rPr>
                <w:rFonts w:ascii="方正仿宋_GBK" w:hAnsi="方正仿宋_GBK" w:eastAsia="方正仿宋_GBK" w:cs="方正仿宋_GBK"/>
                <w:bCs/>
                <w:color w:val="0000FF"/>
                <w:kern w:val="0"/>
                <w:szCs w:val="21"/>
              </w:rPr>
            </w:pPr>
            <w:r>
              <w:rPr>
                <w:rFonts w:hint="eastAsia" w:ascii="仿宋" w:hAnsi="仿宋" w:eastAsia="仿宋" w:cs="仿宋"/>
                <w:kern w:val="0"/>
                <w:szCs w:val="21"/>
              </w:rPr>
              <w:t>楚雄州楚雄市苍岭镇马房村</w:t>
            </w:r>
          </w:p>
        </w:tc>
        <w:tc>
          <w:tcPr>
            <w:tcW w:w="1121" w:type="dxa"/>
            <w:noWrap/>
            <w:vAlign w:val="center"/>
          </w:tcPr>
          <w:p w14:paraId="31CB6A85">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1860</w:t>
            </w:r>
          </w:p>
        </w:tc>
        <w:tc>
          <w:tcPr>
            <w:tcW w:w="1732" w:type="dxa"/>
            <w:noWrap/>
            <w:vAlign w:val="center"/>
          </w:tcPr>
          <w:p w14:paraId="56B8D10D">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云南金尚农业科技有限公司</w:t>
            </w:r>
          </w:p>
        </w:tc>
        <w:tc>
          <w:tcPr>
            <w:tcW w:w="958" w:type="dxa"/>
            <w:noWrap/>
            <w:vAlign w:val="center"/>
          </w:tcPr>
          <w:p w14:paraId="250861E6">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王建伟</w:t>
            </w:r>
          </w:p>
        </w:tc>
        <w:tc>
          <w:tcPr>
            <w:tcW w:w="1560" w:type="dxa"/>
            <w:noWrap/>
            <w:vAlign w:val="center"/>
          </w:tcPr>
          <w:p w14:paraId="022B8666">
            <w:pPr>
              <w:widowControl/>
              <w:spacing w:line="280" w:lineRule="exact"/>
              <w:jc w:val="left"/>
              <w:rPr>
                <w:rFonts w:ascii="方正仿宋_GBK" w:hAnsi="方正仿宋_GBK" w:eastAsia="方正仿宋_GBK" w:cs="方正仿宋_GBK"/>
                <w:bCs/>
                <w:kern w:val="0"/>
                <w:szCs w:val="21"/>
              </w:rPr>
            </w:pPr>
            <w:r>
              <w:rPr>
                <w:rFonts w:ascii="仿宋" w:hAnsi="仿宋" w:eastAsia="仿宋" w:cs="仿宋"/>
                <w:kern w:val="0"/>
                <w:szCs w:val="21"/>
              </w:rPr>
              <w:t>13888247451</w:t>
            </w:r>
          </w:p>
        </w:tc>
        <w:tc>
          <w:tcPr>
            <w:tcW w:w="2287" w:type="dxa"/>
            <w:noWrap/>
            <w:vAlign w:val="center"/>
          </w:tcPr>
          <w:p w14:paraId="420473FD">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中国（云南）自由贸易试验区昆明片区经开区阿拉街道办事处顺通社区出口加工区鼎南路76号</w:t>
            </w:r>
          </w:p>
        </w:tc>
      </w:tr>
      <w:tr w14:paraId="1CBB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5F21525F">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1965" w:type="dxa"/>
            <w:noWrap/>
            <w:vAlign w:val="center"/>
          </w:tcPr>
          <w:p w14:paraId="0942181F">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文山州文山市新坪街道高末社区</w:t>
            </w:r>
          </w:p>
        </w:tc>
        <w:tc>
          <w:tcPr>
            <w:tcW w:w="1121" w:type="dxa"/>
            <w:noWrap/>
            <w:vAlign w:val="center"/>
          </w:tcPr>
          <w:p w14:paraId="219FF80B">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1691</w:t>
            </w:r>
          </w:p>
        </w:tc>
        <w:tc>
          <w:tcPr>
            <w:tcW w:w="1732" w:type="dxa"/>
            <w:noWrap/>
            <w:vAlign w:val="center"/>
          </w:tcPr>
          <w:p w14:paraId="078F0B8F">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云南佳佳福种业有限公司</w:t>
            </w:r>
          </w:p>
        </w:tc>
        <w:tc>
          <w:tcPr>
            <w:tcW w:w="958" w:type="dxa"/>
            <w:noWrap/>
            <w:vAlign w:val="center"/>
          </w:tcPr>
          <w:p w14:paraId="6338425D">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侯自兵</w:t>
            </w:r>
          </w:p>
        </w:tc>
        <w:tc>
          <w:tcPr>
            <w:tcW w:w="1560" w:type="dxa"/>
            <w:noWrap/>
            <w:vAlign w:val="center"/>
          </w:tcPr>
          <w:p w14:paraId="43E9B847">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15912720025</w:t>
            </w:r>
          </w:p>
        </w:tc>
        <w:tc>
          <w:tcPr>
            <w:tcW w:w="2287" w:type="dxa"/>
            <w:noWrap/>
            <w:vAlign w:val="center"/>
          </w:tcPr>
          <w:p w14:paraId="27EA3144">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文山市三七园区登高片区</w:t>
            </w:r>
          </w:p>
        </w:tc>
      </w:tr>
      <w:tr w14:paraId="7767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40DBE03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1965" w:type="dxa"/>
            <w:noWrap/>
            <w:vAlign w:val="center"/>
          </w:tcPr>
          <w:p w14:paraId="35F1516E">
            <w:pPr>
              <w:widowControl/>
              <w:spacing w:line="280" w:lineRule="exact"/>
              <w:jc w:val="left"/>
              <w:rPr>
                <w:rFonts w:ascii="方正仿宋_GBK" w:hAnsi="方正仿宋_GBK" w:eastAsia="仿宋" w:cs="方正仿宋_GBK"/>
                <w:bCs/>
                <w:kern w:val="0"/>
                <w:szCs w:val="21"/>
              </w:rPr>
            </w:pPr>
            <w:r>
              <w:rPr>
                <w:rFonts w:hint="eastAsia" w:ascii="仿宋" w:hAnsi="仿宋" w:eastAsia="仿宋" w:cs="仿宋"/>
                <w:kern w:val="0"/>
                <w:szCs w:val="21"/>
              </w:rPr>
              <w:t>曲靖市陆良县小百户镇兴仁村</w:t>
            </w:r>
          </w:p>
        </w:tc>
        <w:tc>
          <w:tcPr>
            <w:tcW w:w="1121" w:type="dxa"/>
            <w:noWrap/>
            <w:vAlign w:val="center"/>
          </w:tcPr>
          <w:p w14:paraId="1CED6C85">
            <w:pPr>
              <w:widowControl/>
              <w:spacing w:line="280" w:lineRule="exact"/>
              <w:jc w:val="center"/>
              <w:rPr>
                <w:rFonts w:ascii="方正仿宋_GBK" w:hAnsi="方正仿宋_GBK" w:eastAsia="仿宋" w:cs="方正仿宋_GBK"/>
                <w:bCs/>
                <w:kern w:val="0"/>
                <w:szCs w:val="21"/>
              </w:rPr>
            </w:pPr>
            <w:r>
              <w:rPr>
                <w:rFonts w:hint="eastAsia" w:ascii="仿宋" w:hAnsi="仿宋" w:eastAsia="仿宋" w:cs="仿宋"/>
                <w:kern w:val="0"/>
                <w:szCs w:val="21"/>
              </w:rPr>
              <w:t>1840</w:t>
            </w:r>
          </w:p>
        </w:tc>
        <w:tc>
          <w:tcPr>
            <w:tcW w:w="1732" w:type="dxa"/>
            <w:noWrap/>
            <w:vAlign w:val="center"/>
          </w:tcPr>
          <w:p w14:paraId="200DE5A0">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云种源（昆明）种业有限公司</w:t>
            </w:r>
          </w:p>
        </w:tc>
        <w:tc>
          <w:tcPr>
            <w:tcW w:w="958" w:type="dxa"/>
            <w:noWrap/>
            <w:vAlign w:val="center"/>
          </w:tcPr>
          <w:p w14:paraId="4EC9248A">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陈大卫</w:t>
            </w:r>
          </w:p>
        </w:tc>
        <w:tc>
          <w:tcPr>
            <w:tcW w:w="1560" w:type="dxa"/>
            <w:noWrap/>
            <w:vAlign w:val="center"/>
          </w:tcPr>
          <w:p w14:paraId="4BB30848">
            <w:pPr>
              <w:widowControl/>
              <w:spacing w:line="280" w:lineRule="exact"/>
              <w:jc w:val="left"/>
              <w:rPr>
                <w:rFonts w:ascii="方正仿宋_GBK" w:hAnsi="方正仿宋_GBK" w:eastAsia="方正仿宋_GBK" w:cs="方正仿宋_GBK"/>
                <w:bCs/>
                <w:kern w:val="0"/>
                <w:szCs w:val="21"/>
              </w:rPr>
            </w:pPr>
            <w:r>
              <w:rPr>
                <w:rFonts w:ascii="仿宋" w:hAnsi="仿宋" w:eastAsia="仿宋" w:cs="仿宋"/>
                <w:kern w:val="0"/>
                <w:szCs w:val="21"/>
              </w:rPr>
              <w:t>13388808264</w:t>
            </w:r>
          </w:p>
        </w:tc>
        <w:tc>
          <w:tcPr>
            <w:tcW w:w="2287" w:type="dxa"/>
            <w:noWrap/>
            <w:vAlign w:val="center"/>
          </w:tcPr>
          <w:p w14:paraId="1409C3BF">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昆明市西山区保利六合</w:t>
            </w:r>
          </w:p>
        </w:tc>
      </w:tr>
      <w:tr w14:paraId="5845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129544E1">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1965" w:type="dxa"/>
            <w:shd w:val="clear" w:color="auto" w:fill="auto"/>
            <w:noWrap/>
            <w:vAlign w:val="center"/>
          </w:tcPr>
          <w:p w14:paraId="30FBB260">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昭通市昭阳区凤凰街道办事处荷花社区</w:t>
            </w:r>
          </w:p>
        </w:tc>
        <w:tc>
          <w:tcPr>
            <w:tcW w:w="1121" w:type="dxa"/>
            <w:shd w:val="clear" w:color="auto" w:fill="auto"/>
            <w:noWrap/>
            <w:vAlign w:val="center"/>
          </w:tcPr>
          <w:p w14:paraId="0080A29B">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1980</w:t>
            </w:r>
          </w:p>
        </w:tc>
        <w:tc>
          <w:tcPr>
            <w:tcW w:w="1732" w:type="dxa"/>
            <w:shd w:val="clear" w:color="auto" w:fill="auto"/>
            <w:noWrap/>
            <w:vAlign w:val="center"/>
          </w:tcPr>
          <w:p w14:paraId="5BC84F82">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云种源（昆明）种业有限公司</w:t>
            </w:r>
          </w:p>
        </w:tc>
        <w:tc>
          <w:tcPr>
            <w:tcW w:w="958" w:type="dxa"/>
            <w:shd w:val="clear" w:color="auto" w:fill="auto"/>
            <w:noWrap/>
            <w:vAlign w:val="center"/>
          </w:tcPr>
          <w:p w14:paraId="7B9E4692">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陈大卫</w:t>
            </w:r>
          </w:p>
        </w:tc>
        <w:tc>
          <w:tcPr>
            <w:tcW w:w="1560" w:type="dxa"/>
            <w:shd w:val="clear" w:color="auto" w:fill="auto"/>
            <w:noWrap/>
            <w:vAlign w:val="center"/>
          </w:tcPr>
          <w:p w14:paraId="5EABE4DB">
            <w:pPr>
              <w:widowControl/>
              <w:spacing w:line="280" w:lineRule="exact"/>
              <w:jc w:val="left"/>
              <w:rPr>
                <w:rFonts w:ascii="仿宋" w:hAnsi="仿宋" w:eastAsia="仿宋" w:cs="仿宋"/>
                <w:kern w:val="0"/>
                <w:szCs w:val="21"/>
              </w:rPr>
            </w:pPr>
            <w:r>
              <w:rPr>
                <w:rFonts w:ascii="仿宋" w:hAnsi="仿宋" w:eastAsia="仿宋" w:cs="仿宋"/>
                <w:kern w:val="0"/>
                <w:szCs w:val="21"/>
              </w:rPr>
              <w:t>13388808264</w:t>
            </w:r>
          </w:p>
        </w:tc>
        <w:tc>
          <w:tcPr>
            <w:tcW w:w="2287" w:type="dxa"/>
            <w:shd w:val="clear" w:color="auto" w:fill="auto"/>
            <w:noWrap/>
            <w:vAlign w:val="center"/>
          </w:tcPr>
          <w:p w14:paraId="30A031C3">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昆明市西山区保利六合</w:t>
            </w:r>
          </w:p>
        </w:tc>
      </w:tr>
      <w:tr w14:paraId="1FB5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3071A5AE">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6</w:t>
            </w:r>
          </w:p>
        </w:tc>
        <w:tc>
          <w:tcPr>
            <w:tcW w:w="1965" w:type="dxa"/>
            <w:noWrap/>
            <w:vAlign w:val="center"/>
          </w:tcPr>
          <w:p w14:paraId="7521CE9C">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弥渡县弥城乡新农村</w:t>
            </w:r>
          </w:p>
        </w:tc>
        <w:tc>
          <w:tcPr>
            <w:tcW w:w="1121" w:type="dxa"/>
            <w:noWrap/>
            <w:vAlign w:val="center"/>
          </w:tcPr>
          <w:p w14:paraId="5F7339DB">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1680</w:t>
            </w:r>
          </w:p>
        </w:tc>
        <w:tc>
          <w:tcPr>
            <w:tcW w:w="1732" w:type="dxa"/>
            <w:noWrap/>
            <w:vAlign w:val="center"/>
          </w:tcPr>
          <w:p w14:paraId="3BDBC9CD">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大理农美农业发展有限公司</w:t>
            </w:r>
          </w:p>
        </w:tc>
        <w:tc>
          <w:tcPr>
            <w:tcW w:w="958" w:type="dxa"/>
            <w:noWrap/>
            <w:vAlign w:val="center"/>
          </w:tcPr>
          <w:p w14:paraId="451E26F7">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丁生宏</w:t>
            </w:r>
          </w:p>
        </w:tc>
        <w:tc>
          <w:tcPr>
            <w:tcW w:w="1560" w:type="dxa"/>
            <w:noWrap/>
            <w:vAlign w:val="center"/>
          </w:tcPr>
          <w:p w14:paraId="34230FD6">
            <w:pPr>
              <w:widowControl/>
              <w:spacing w:line="280" w:lineRule="exact"/>
              <w:jc w:val="left"/>
              <w:rPr>
                <w:rFonts w:ascii="方正仿宋_GBK" w:hAnsi="方正仿宋_GBK" w:eastAsia="方正仿宋_GBK" w:cs="方正仿宋_GBK"/>
                <w:bCs/>
                <w:kern w:val="0"/>
                <w:szCs w:val="21"/>
              </w:rPr>
            </w:pPr>
            <w:r>
              <w:rPr>
                <w:rFonts w:ascii="仿宋" w:hAnsi="仿宋" w:eastAsia="仿宋" w:cs="仿宋"/>
                <w:kern w:val="0"/>
                <w:szCs w:val="21"/>
              </w:rPr>
              <w:t>18087201032</w:t>
            </w:r>
          </w:p>
        </w:tc>
        <w:tc>
          <w:tcPr>
            <w:tcW w:w="2287" w:type="dxa"/>
            <w:noWrap/>
            <w:vAlign w:val="center"/>
          </w:tcPr>
          <w:p w14:paraId="4DF94D58">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大理州弥渡县弥城镇东街51号</w:t>
            </w:r>
          </w:p>
        </w:tc>
      </w:tr>
      <w:tr w14:paraId="2F99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shd w:val="clear" w:color="auto" w:fill="auto"/>
            <w:noWrap/>
            <w:vAlign w:val="center"/>
          </w:tcPr>
          <w:p w14:paraId="3016CF15">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7</w:t>
            </w:r>
          </w:p>
        </w:tc>
        <w:tc>
          <w:tcPr>
            <w:tcW w:w="1965" w:type="dxa"/>
            <w:shd w:val="clear" w:color="auto" w:fill="auto"/>
            <w:noWrap/>
            <w:vAlign w:val="center"/>
          </w:tcPr>
          <w:p w14:paraId="7EB7D22E">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玉溪市红塔区研和街道贾井四组</w:t>
            </w:r>
          </w:p>
        </w:tc>
        <w:tc>
          <w:tcPr>
            <w:tcW w:w="1121" w:type="dxa"/>
            <w:shd w:val="clear" w:color="auto" w:fill="auto"/>
            <w:noWrap/>
            <w:vAlign w:val="center"/>
          </w:tcPr>
          <w:p w14:paraId="15378BF6">
            <w:pPr>
              <w:widowControl/>
              <w:spacing w:line="280" w:lineRule="exact"/>
              <w:jc w:val="center"/>
              <w:rPr>
                <w:rFonts w:ascii="仿宋" w:hAnsi="仿宋" w:eastAsia="仿宋" w:cs="仿宋"/>
                <w:kern w:val="0"/>
                <w:szCs w:val="21"/>
              </w:rPr>
            </w:pPr>
            <w:r>
              <w:rPr>
                <w:rFonts w:ascii="仿宋" w:hAnsi="仿宋" w:eastAsia="仿宋" w:cs="仿宋"/>
                <w:kern w:val="0"/>
                <w:szCs w:val="21"/>
              </w:rPr>
              <w:t>1630</w:t>
            </w:r>
          </w:p>
        </w:tc>
        <w:tc>
          <w:tcPr>
            <w:tcW w:w="1732" w:type="dxa"/>
            <w:shd w:val="clear" w:color="auto" w:fill="auto"/>
            <w:noWrap/>
            <w:vAlign w:val="center"/>
          </w:tcPr>
          <w:p w14:paraId="6C5CE7B3">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玉溪市农业科学院</w:t>
            </w:r>
          </w:p>
        </w:tc>
        <w:tc>
          <w:tcPr>
            <w:tcW w:w="958" w:type="dxa"/>
            <w:shd w:val="clear" w:color="auto" w:fill="auto"/>
            <w:noWrap/>
            <w:vAlign w:val="center"/>
          </w:tcPr>
          <w:p w14:paraId="2CAF81F7">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胡新州</w:t>
            </w:r>
          </w:p>
        </w:tc>
        <w:tc>
          <w:tcPr>
            <w:tcW w:w="1560" w:type="dxa"/>
            <w:shd w:val="clear" w:color="auto" w:fill="auto"/>
            <w:noWrap/>
            <w:vAlign w:val="center"/>
          </w:tcPr>
          <w:p w14:paraId="0939D3A6">
            <w:pPr>
              <w:widowControl/>
              <w:spacing w:line="280" w:lineRule="exact"/>
              <w:jc w:val="left"/>
              <w:rPr>
                <w:rFonts w:ascii="仿宋" w:hAnsi="仿宋" w:eastAsia="仿宋" w:cs="仿宋"/>
                <w:kern w:val="0"/>
                <w:szCs w:val="21"/>
              </w:rPr>
            </w:pPr>
            <w:r>
              <w:rPr>
                <w:rFonts w:ascii="仿宋" w:hAnsi="仿宋" w:eastAsia="仿宋" w:cs="仿宋"/>
                <w:kern w:val="0"/>
                <w:szCs w:val="21"/>
              </w:rPr>
              <w:t>18787754880</w:t>
            </w:r>
          </w:p>
        </w:tc>
        <w:tc>
          <w:tcPr>
            <w:tcW w:w="2287" w:type="dxa"/>
            <w:shd w:val="clear" w:color="auto" w:fill="auto"/>
            <w:noWrap/>
            <w:vAlign w:val="center"/>
          </w:tcPr>
          <w:p w14:paraId="062E76C9">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玉溪市红塔大道18号</w:t>
            </w:r>
          </w:p>
        </w:tc>
      </w:tr>
      <w:tr w14:paraId="40768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shd w:val="clear" w:color="auto" w:fill="auto"/>
            <w:noWrap/>
            <w:vAlign w:val="center"/>
          </w:tcPr>
          <w:p w14:paraId="504B8960">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8</w:t>
            </w:r>
          </w:p>
        </w:tc>
        <w:tc>
          <w:tcPr>
            <w:tcW w:w="1965" w:type="dxa"/>
            <w:shd w:val="clear" w:color="auto" w:fill="auto"/>
            <w:noWrap/>
            <w:vAlign w:val="center"/>
          </w:tcPr>
          <w:p w14:paraId="03DA74F3">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临沧市沧源佤族自治县勐董镇</w:t>
            </w:r>
          </w:p>
        </w:tc>
        <w:tc>
          <w:tcPr>
            <w:tcW w:w="1121" w:type="dxa"/>
            <w:shd w:val="clear" w:color="auto" w:fill="auto"/>
            <w:noWrap/>
            <w:vAlign w:val="center"/>
          </w:tcPr>
          <w:p w14:paraId="41F0265D">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1640</w:t>
            </w:r>
          </w:p>
        </w:tc>
        <w:tc>
          <w:tcPr>
            <w:tcW w:w="1732" w:type="dxa"/>
            <w:shd w:val="clear" w:color="auto" w:fill="auto"/>
            <w:noWrap/>
            <w:vAlign w:val="center"/>
          </w:tcPr>
          <w:p w14:paraId="58C6FF1D">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云南省农业科学院国际农业研究所</w:t>
            </w:r>
          </w:p>
        </w:tc>
        <w:tc>
          <w:tcPr>
            <w:tcW w:w="958" w:type="dxa"/>
            <w:shd w:val="clear" w:color="auto" w:fill="auto"/>
            <w:noWrap/>
            <w:vAlign w:val="center"/>
          </w:tcPr>
          <w:p w14:paraId="16869A46">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王云美</w:t>
            </w:r>
          </w:p>
        </w:tc>
        <w:tc>
          <w:tcPr>
            <w:tcW w:w="1560" w:type="dxa"/>
            <w:shd w:val="clear" w:color="auto" w:fill="auto"/>
            <w:noWrap/>
            <w:vAlign w:val="center"/>
          </w:tcPr>
          <w:p w14:paraId="40589B09">
            <w:pPr>
              <w:widowControl/>
              <w:spacing w:line="280" w:lineRule="exact"/>
              <w:jc w:val="left"/>
              <w:rPr>
                <w:rFonts w:ascii="仿宋" w:hAnsi="仿宋" w:eastAsia="仿宋" w:cs="仿宋"/>
                <w:kern w:val="0"/>
                <w:szCs w:val="21"/>
              </w:rPr>
            </w:pPr>
            <w:r>
              <w:rPr>
                <w:rFonts w:ascii="仿宋" w:hAnsi="仿宋" w:eastAsia="仿宋" w:cs="仿宋"/>
                <w:kern w:val="0"/>
                <w:szCs w:val="21"/>
              </w:rPr>
              <w:t>13888339325</w:t>
            </w:r>
          </w:p>
        </w:tc>
        <w:tc>
          <w:tcPr>
            <w:tcW w:w="2287" w:type="dxa"/>
            <w:shd w:val="clear" w:color="auto" w:fill="auto"/>
            <w:noWrap/>
            <w:vAlign w:val="center"/>
          </w:tcPr>
          <w:p w14:paraId="184708D6">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昆明市盘龙区北京路2238号</w:t>
            </w:r>
          </w:p>
        </w:tc>
      </w:tr>
      <w:tr w14:paraId="4852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shd w:val="clear" w:color="auto" w:fill="auto"/>
            <w:noWrap/>
            <w:vAlign w:val="center"/>
          </w:tcPr>
          <w:p w14:paraId="66F0311C">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9</w:t>
            </w:r>
          </w:p>
        </w:tc>
        <w:tc>
          <w:tcPr>
            <w:tcW w:w="1965" w:type="dxa"/>
            <w:shd w:val="clear" w:color="auto" w:fill="auto"/>
            <w:noWrap/>
            <w:vAlign w:val="center"/>
          </w:tcPr>
          <w:p w14:paraId="35524BD7">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保山市施甸县保山市施甸县由旺镇中村</w:t>
            </w:r>
          </w:p>
        </w:tc>
        <w:tc>
          <w:tcPr>
            <w:tcW w:w="1121" w:type="dxa"/>
            <w:shd w:val="clear" w:color="auto" w:fill="auto"/>
            <w:noWrap/>
            <w:vAlign w:val="center"/>
          </w:tcPr>
          <w:p w14:paraId="6955DC71">
            <w:pPr>
              <w:widowControl/>
              <w:spacing w:line="280" w:lineRule="exact"/>
              <w:jc w:val="center"/>
              <w:rPr>
                <w:rFonts w:ascii="仿宋" w:hAnsi="仿宋" w:eastAsia="仿宋" w:cs="仿宋"/>
                <w:kern w:val="0"/>
                <w:szCs w:val="21"/>
              </w:rPr>
            </w:pPr>
            <w:r>
              <w:rPr>
                <w:rFonts w:ascii="仿宋" w:hAnsi="仿宋" w:eastAsia="仿宋" w:cs="仿宋"/>
                <w:kern w:val="0"/>
                <w:szCs w:val="21"/>
              </w:rPr>
              <w:t>1</w:t>
            </w:r>
            <w:r>
              <w:rPr>
                <w:rFonts w:hint="eastAsia" w:ascii="仿宋" w:hAnsi="仿宋" w:eastAsia="仿宋" w:cs="仿宋"/>
                <w:kern w:val="0"/>
                <w:szCs w:val="21"/>
              </w:rPr>
              <w:t>440</w:t>
            </w:r>
          </w:p>
        </w:tc>
        <w:tc>
          <w:tcPr>
            <w:tcW w:w="1732" w:type="dxa"/>
            <w:shd w:val="clear" w:color="auto" w:fill="auto"/>
            <w:noWrap/>
            <w:vAlign w:val="center"/>
          </w:tcPr>
          <w:p w14:paraId="651C99C7">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施甸县农业种业发展中心</w:t>
            </w:r>
          </w:p>
        </w:tc>
        <w:tc>
          <w:tcPr>
            <w:tcW w:w="958" w:type="dxa"/>
            <w:shd w:val="clear" w:color="auto" w:fill="auto"/>
            <w:noWrap/>
            <w:vAlign w:val="center"/>
          </w:tcPr>
          <w:p w14:paraId="2FC9D25D">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蒋啟勇</w:t>
            </w:r>
          </w:p>
        </w:tc>
        <w:tc>
          <w:tcPr>
            <w:tcW w:w="1560" w:type="dxa"/>
            <w:shd w:val="clear" w:color="auto" w:fill="auto"/>
            <w:noWrap/>
            <w:vAlign w:val="center"/>
          </w:tcPr>
          <w:p w14:paraId="0F55F4C5">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15025073090</w:t>
            </w:r>
          </w:p>
        </w:tc>
        <w:tc>
          <w:tcPr>
            <w:tcW w:w="2287" w:type="dxa"/>
            <w:shd w:val="clear" w:color="auto" w:fill="auto"/>
            <w:noWrap/>
            <w:vAlign w:val="center"/>
          </w:tcPr>
          <w:p w14:paraId="64F86863">
            <w:pPr>
              <w:widowControl/>
              <w:spacing w:line="280" w:lineRule="exact"/>
              <w:jc w:val="left"/>
              <w:rPr>
                <w:rFonts w:ascii="仿宋" w:hAnsi="仿宋" w:eastAsia="仿宋" w:cs="仿宋"/>
                <w:kern w:val="0"/>
                <w:szCs w:val="21"/>
              </w:rPr>
            </w:pPr>
            <w:r>
              <w:rPr>
                <w:rFonts w:ascii="仿宋" w:hAnsi="仿宋" w:eastAsia="仿宋" w:cs="仿宋"/>
                <w:kern w:val="0"/>
                <w:szCs w:val="21"/>
              </w:rPr>
              <w:t>云南省保山市施甸县甸阳西路与朝阳路交叉口东北</w:t>
            </w:r>
          </w:p>
        </w:tc>
      </w:tr>
      <w:tr w14:paraId="5B08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3D77AFB1">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9</w:t>
            </w:r>
          </w:p>
        </w:tc>
        <w:tc>
          <w:tcPr>
            <w:tcW w:w="1965" w:type="dxa"/>
            <w:noWrap/>
            <w:vAlign w:val="center"/>
          </w:tcPr>
          <w:p w14:paraId="10F6B080">
            <w:pPr>
              <w:widowControl/>
              <w:spacing w:line="280" w:lineRule="exact"/>
              <w:jc w:val="left"/>
              <w:rPr>
                <w:rFonts w:hint="default" w:ascii="方正仿宋_GBK" w:hAnsi="方正仿宋_GBK" w:eastAsia="仿宋" w:cs="方正仿宋_GBK"/>
                <w:bCs/>
                <w:kern w:val="0"/>
                <w:szCs w:val="21"/>
                <w:lang w:val="en-US" w:eastAsia="zh-CN"/>
              </w:rPr>
            </w:pPr>
            <w:r>
              <w:rPr>
                <w:rFonts w:hint="eastAsia" w:ascii="仿宋" w:hAnsi="仿宋" w:eastAsia="仿宋" w:cs="仿宋"/>
                <w:kern w:val="0"/>
                <w:szCs w:val="21"/>
                <w:lang w:val="en-US" w:eastAsia="zh-CN"/>
              </w:rPr>
              <w:t>昆明</w:t>
            </w:r>
            <w:r>
              <w:rPr>
                <w:rFonts w:hint="eastAsia" w:ascii="仿宋" w:hAnsi="仿宋" w:eastAsia="仿宋" w:cs="仿宋"/>
                <w:kern w:val="0"/>
                <w:szCs w:val="21"/>
              </w:rPr>
              <w:t>市</w:t>
            </w:r>
            <w:r>
              <w:rPr>
                <w:rFonts w:hint="eastAsia" w:ascii="仿宋" w:hAnsi="仿宋" w:eastAsia="仿宋" w:cs="仿宋"/>
                <w:kern w:val="0"/>
                <w:szCs w:val="21"/>
                <w:lang w:val="en-US" w:eastAsia="zh-CN"/>
              </w:rPr>
              <w:t>禄劝县团街镇乐业村</w:t>
            </w:r>
          </w:p>
        </w:tc>
        <w:tc>
          <w:tcPr>
            <w:tcW w:w="1121" w:type="dxa"/>
            <w:noWrap/>
            <w:vAlign w:val="center"/>
          </w:tcPr>
          <w:p w14:paraId="2B3AA3E3">
            <w:pPr>
              <w:widowControl/>
              <w:spacing w:line="280" w:lineRule="exact"/>
              <w:jc w:val="center"/>
              <w:rPr>
                <w:rFonts w:hint="default" w:ascii="方正仿宋_GBK" w:hAnsi="方正仿宋_GBK" w:eastAsia="仿宋" w:cs="方正仿宋_GBK"/>
                <w:bCs/>
                <w:kern w:val="0"/>
                <w:szCs w:val="21"/>
                <w:lang w:val="en-US" w:eastAsia="zh-CN"/>
              </w:rPr>
            </w:pPr>
            <w:r>
              <w:rPr>
                <w:rFonts w:ascii="仿宋" w:hAnsi="仿宋" w:eastAsia="仿宋" w:cs="仿宋"/>
                <w:kern w:val="0"/>
                <w:szCs w:val="21"/>
              </w:rPr>
              <w:t>1</w:t>
            </w:r>
            <w:r>
              <w:rPr>
                <w:rFonts w:hint="eastAsia" w:ascii="仿宋" w:hAnsi="仿宋" w:eastAsia="仿宋" w:cs="仿宋"/>
                <w:kern w:val="0"/>
                <w:szCs w:val="21"/>
                <w:lang w:val="en-US" w:eastAsia="zh-CN"/>
              </w:rPr>
              <w:t>814</w:t>
            </w:r>
          </w:p>
        </w:tc>
        <w:tc>
          <w:tcPr>
            <w:tcW w:w="1732" w:type="dxa"/>
            <w:noWrap/>
            <w:vAlign w:val="center"/>
          </w:tcPr>
          <w:p w14:paraId="65C00AD3">
            <w:pPr>
              <w:widowControl/>
              <w:spacing w:line="280" w:lineRule="exact"/>
              <w:jc w:val="left"/>
              <w:rPr>
                <w:rFonts w:hint="default" w:ascii="方正仿宋_GBK" w:hAnsi="方正仿宋_GBK" w:eastAsia="方正仿宋_GBK" w:cs="方正仿宋_GBK"/>
                <w:bCs/>
                <w:kern w:val="0"/>
                <w:szCs w:val="21"/>
                <w:lang w:val="en-US" w:eastAsia="zh-CN"/>
              </w:rPr>
            </w:pPr>
            <w:r>
              <w:rPr>
                <w:rFonts w:hint="eastAsia" w:ascii="仿宋" w:hAnsi="仿宋" w:eastAsia="仿宋" w:cs="仿宋"/>
                <w:kern w:val="0"/>
                <w:szCs w:val="21"/>
                <w:lang w:val="en-US" w:eastAsia="zh-CN"/>
              </w:rPr>
              <w:t>云南中和种业有限公司</w:t>
            </w:r>
          </w:p>
        </w:tc>
        <w:tc>
          <w:tcPr>
            <w:tcW w:w="958" w:type="dxa"/>
            <w:noWrap/>
            <w:vAlign w:val="center"/>
          </w:tcPr>
          <w:p w14:paraId="68D0F83A">
            <w:pPr>
              <w:widowControl/>
              <w:spacing w:line="280" w:lineRule="exact"/>
              <w:jc w:val="left"/>
              <w:rPr>
                <w:rFonts w:hint="eastAsia" w:ascii="方正仿宋_GBK" w:hAnsi="方正仿宋_GBK" w:eastAsia="方正仿宋_GBK" w:cs="方正仿宋_GBK"/>
                <w:bCs/>
                <w:kern w:val="0"/>
                <w:szCs w:val="21"/>
                <w:lang w:eastAsia="zh-CN"/>
              </w:rPr>
            </w:pPr>
            <w:r>
              <w:rPr>
                <w:rFonts w:hint="eastAsia" w:ascii="仿宋" w:hAnsi="仿宋" w:eastAsia="仿宋" w:cs="仿宋"/>
                <w:kern w:val="0"/>
                <w:szCs w:val="21"/>
                <w:lang w:val="en-US" w:eastAsia="zh-CN"/>
              </w:rPr>
              <w:t>李宏伟</w:t>
            </w:r>
          </w:p>
        </w:tc>
        <w:tc>
          <w:tcPr>
            <w:tcW w:w="1560" w:type="dxa"/>
            <w:noWrap/>
            <w:vAlign w:val="center"/>
          </w:tcPr>
          <w:p w14:paraId="763DE308">
            <w:pPr>
              <w:widowControl/>
              <w:spacing w:line="280" w:lineRule="exact"/>
              <w:jc w:val="left"/>
              <w:rPr>
                <w:rFonts w:hint="default" w:ascii="方正仿宋_GBK" w:hAnsi="方正仿宋_GBK" w:eastAsia="仿宋" w:cs="方正仿宋_GBK"/>
                <w:bCs/>
                <w:kern w:val="0"/>
                <w:szCs w:val="21"/>
                <w:lang w:val="en-US" w:eastAsia="zh-CN"/>
              </w:rPr>
            </w:pPr>
            <w:r>
              <w:rPr>
                <w:rFonts w:ascii="仿宋" w:hAnsi="仿宋" w:eastAsia="仿宋" w:cs="仿宋"/>
                <w:kern w:val="0"/>
                <w:szCs w:val="21"/>
              </w:rPr>
              <w:t>1</w:t>
            </w:r>
            <w:r>
              <w:rPr>
                <w:rFonts w:hint="eastAsia" w:ascii="仿宋" w:hAnsi="仿宋" w:eastAsia="仿宋" w:cs="仿宋"/>
                <w:kern w:val="0"/>
                <w:szCs w:val="21"/>
                <w:lang w:val="en-US" w:eastAsia="zh-CN"/>
              </w:rPr>
              <w:t>3888550129</w:t>
            </w:r>
          </w:p>
        </w:tc>
        <w:tc>
          <w:tcPr>
            <w:tcW w:w="2287" w:type="dxa"/>
            <w:noWrap/>
            <w:vAlign w:val="center"/>
          </w:tcPr>
          <w:p w14:paraId="326A331C">
            <w:pPr>
              <w:widowControl/>
              <w:spacing w:line="280" w:lineRule="exact"/>
              <w:jc w:val="left"/>
              <w:rPr>
                <w:rFonts w:hint="default" w:ascii="方正仿宋_GBK" w:hAnsi="方正仿宋_GBK" w:eastAsia="方正仿宋_GBK" w:cs="方正仿宋_GBK"/>
                <w:bCs/>
                <w:kern w:val="0"/>
                <w:szCs w:val="21"/>
                <w:lang w:val="en-US" w:eastAsia="zh-CN"/>
              </w:rPr>
            </w:pPr>
            <w:r>
              <w:rPr>
                <w:rFonts w:hint="eastAsia" w:ascii="仿宋" w:hAnsi="仿宋" w:eastAsia="仿宋" w:cs="仿宋"/>
                <w:kern w:val="0"/>
                <w:szCs w:val="21"/>
                <w:lang w:val="en-US" w:eastAsia="zh-CN"/>
              </w:rPr>
              <w:t>昆明市官渡区世纪城望春园9栋1单元6A</w:t>
            </w:r>
          </w:p>
        </w:tc>
      </w:tr>
      <w:tr w14:paraId="3EE2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2C116936">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11</w:t>
            </w:r>
          </w:p>
        </w:tc>
        <w:tc>
          <w:tcPr>
            <w:tcW w:w="1965" w:type="dxa"/>
            <w:shd w:val="clear" w:color="auto" w:fill="auto"/>
            <w:noWrap/>
            <w:vAlign w:val="center"/>
          </w:tcPr>
          <w:p w14:paraId="4C668CE6">
            <w:pPr>
              <w:widowControl/>
              <w:spacing w:line="280" w:lineRule="exact"/>
              <w:jc w:val="left"/>
              <w:rPr>
                <w:rFonts w:hint="default" w:ascii="方正仿宋_GBK" w:hAnsi="方正仿宋_GBK" w:eastAsia="仿宋" w:cs="方正仿宋_GBK"/>
                <w:bCs/>
                <w:kern w:val="0"/>
                <w:sz w:val="21"/>
                <w:szCs w:val="21"/>
                <w:lang w:val="en-US" w:eastAsia="zh-CN" w:bidi="ar-SA"/>
              </w:rPr>
            </w:pPr>
            <w:r>
              <w:rPr>
                <w:rFonts w:hint="eastAsia" w:ascii="仿宋" w:hAnsi="仿宋" w:eastAsia="仿宋" w:cs="仿宋"/>
                <w:kern w:val="0"/>
                <w:szCs w:val="21"/>
                <w:lang w:val="en-US" w:eastAsia="zh-CN"/>
              </w:rPr>
              <w:t>临沧市临翔区凤翔街道复合村</w:t>
            </w:r>
          </w:p>
        </w:tc>
        <w:tc>
          <w:tcPr>
            <w:tcW w:w="1121" w:type="dxa"/>
            <w:shd w:val="clear" w:color="auto" w:fill="auto"/>
            <w:noWrap/>
            <w:vAlign w:val="center"/>
          </w:tcPr>
          <w:p w14:paraId="20E24E8F">
            <w:pPr>
              <w:widowControl/>
              <w:spacing w:line="28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1400</w:t>
            </w:r>
          </w:p>
        </w:tc>
        <w:tc>
          <w:tcPr>
            <w:tcW w:w="1732" w:type="dxa"/>
            <w:shd w:val="clear" w:color="auto" w:fill="auto"/>
            <w:noWrap/>
            <w:vAlign w:val="center"/>
          </w:tcPr>
          <w:p w14:paraId="4BF2A878">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云南省农业科学院国际农业研究所</w:t>
            </w:r>
          </w:p>
        </w:tc>
        <w:tc>
          <w:tcPr>
            <w:tcW w:w="958" w:type="dxa"/>
            <w:shd w:val="clear" w:color="auto" w:fill="auto"/>
            <w:noWrap/>
            <w:vAlign w:val="center"/>
          </w:tcPr>
          <w:p w14:paraId="0EBBB29F">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王云美</w:t>
            </w:r>
          </w:p>
        </w:tc>
        <w:tc>
          <w:tcPr>
            <w:tcW w:w="1560" w:type="dxa"/>
            <w:shd w:val="clear" w:color="auto" w:fill="auto"/>
            <w:noWrap/>
            <w:vAlign w:val="center"/>
          </w:tcPr>
          <w:p w14:paraId="35175F99">
            <w:pPr>
              <w:widowControl/>
              <w:spacing w:line="280" w:lineRule="exact"/>
              <w:jc w:val="left"/>
              <w:rPr>
                <w:rFonts w:ascii="仿宋" w:hAnsi="仿宋" w:eastAsia="仿宋" w:cs="仿宋"/>
                <w:kern w:val="0"/>
                <w:szCs w:val="21"/>
              </w:rPr>
            </w:pPr>
            <w:r>
              <w:rPr>
                <w:rFonts w:ascii="仿宋" w:hAnsi="仿宋" w:eastAsia="仿宋" w:cs="仿宋"/>
                <w:kern w:val="0"/>
                <w:szCs w:val="21"/>
              </w:rPr>
              <w:t>13888339325</w:t>
            </w:r>
          </w:p>
        </w:tc>
        <w:tc>
          <w:tcPr>
            <w:tcW w:w="2287" w:type="dxa"/>
            <w:shd w:val="clear" w:color="auto" w:fill="auto"/>
            <w:noWrap/>
            <w:vAlign w:val="center"/>
          </w:tcPr>
          <w:p w14:paraId="6E7DCEC8">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昆明市盘龙区北京路2238号</w:t>
            </w:r>
          </w:p>
        </w:tc>
      </w:tr>
      <w:tr w14:paraId="60AE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64" w:type="dxa"/>
            <w:noWrap/>
            <w:vAlign w:val="center"/>
          </w:tcPr>
          <w:p w14:paraId="32D0675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12</w:t>
            </w:r>
          </w:p>
        </w:tc>
        <w:tc>
          <w:tcPr>
            <w:tcW w:w="1965" w:type="dxa"/>
            <w:noWrap/>
            <w:vAlign w:val="center"/>
          </w:tcPr>
          <w:p w14:paraId="33136012">
            <w:pPr>
              <w:widowControl/>
              <w:spacing w:line="280" w:lineRule="exact"/>
              <w:jc w:val="left"/>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普洱市宁洱县宁洱镇民政村</w:t>
            </w:r>
          </w:p>
        </w:tc>
        <w:tc>
          <w:tcPr>
            <w:tcW w:w="1121" w:type="dxa"/>
            <w:noWrap/>
            <w:vAlign w:val="center"/>
          </w:tcPr>
          <w:p w14:paraId="1E9C8A85">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1420</w:t>
            </w:r>
          </w:p>
        </w:tc>
        <w:tc>
          <w:tcPr>
            <w:tcW w:w="1732" w:type="dxa"/>
            <w:shd w:val="clear" w:color="auto" w:fill="auto"/>
            <w:noWrap/>
            <w:vAlign w:val="center"/>
          </w:tcPr>
          <w:p w14:paraId="202EDDEF">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普洱凯丰农业科技有限公司</w:t>
            </w:r>
          </w:p>
        </w:tc>
        <w:tc>
          <w:tcPr>
            <w:tcW w:w="958" w:type="dxa"/>
            <w:shd w:val="clear" w:color="auto" w:fill="auto"/>
            <w:noWrap/>
            <w:vAlign w:val="center"/>
          </w:tcPr>
          <w:p w14:paraId="7D43B193">
            <w:pPr>
              <w:widowControl/>
              <w:spacing w:line="280" w:lineRule="exact"/>
              <w:jc w:val="center"/>
              <w:rPr>
                <w:rFonts w:ascii="方正仿宋_GBK" w:hAnsi="方正仿宋_GBK" w:eastAsia="方正仿宋_GBK" w:cs="方正仿宋_GBK"/>
                <w:bCs/>
                <w:kern w:val="0"/>
                <w:szCs w:val="21"/>
              </w:rPr>
            </w:pPr>
            <w:r>
              <w:rPr>
                <w:rFonts w:ascii="方正仿宋_GBK" w:hAnsi="方正仿宋_GBK" w:eastAsia="方正仿宋_GBK" w:cs="方正仿宋_GBK"/>
                <w:bCs/>
                <w:kern w:val="0"/>
                <w:szCs w:val="21"/>
              </w:rPr>
              <w:t>陈云峰</w:t>
            </w:r>
          </w:p>
        </w:tc>
        <w:tc>
          <w:tcPr>
            <w:tcW w:w="1560" w:type="dxa"/>
            <w:shd w:val="clear" w:color="auto" w:fill="auto"/>
            <w:noWrap/>
            <w:vAlign w:val="center"/>
          </w:tcPr>
          <w:p w14:paraId="49D5D99E">
            <w:pPr>
              <w:widowControl/>
              <w:spacing w:line="280" w:lineRule="exact"/>
              <w:jc w:val="left"/>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15891988953</w:t>
            </w:r>
          </w:p>
        </w:tc>
        <w:tc>
          <w:tcPr>
            <w:tcW w:w="2287" w:type="dxa"/>
            <w:shd w:val="clear" w:color="auto" w:fill="auto"/>
            <w:noWrap/>
            <w:vAlign w:val="center"/>
          </w:tcPr>
          <w:p w14:paraId="4F181FA2">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普洱市思茅区五一新居1-04</w:t>
            </w:r>
          </w:p>
        </w:tc>
      </w:tr>
    </w:tbl>
    <w:p w14:paraId="5D7C5A8B">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5"/>
        <w:tblW w:w="10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2017"/>
        <w:gridCol w:w="1078"/>
        <w:gridCol w:w="1733"/>
        <w:gridCol w:w="982"/>
        <w:gridCol w:w="1526"/>
        <w:gridCol w:w="2334"/>
      </w:tblGrid>
      <w:tr w14:paraId="48D0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669" w:type="dxa"/>
            <w:noWrap/>
            <w:vAlign w:val="center"/>
          </w:tcPr>
          <w:p w14:paraId="21C364BD">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2017" w:type="dxa"/>
            <w:noWrap/>
            <w:vAlign w:val="center"/>
          </w:tcPr>
          <w:p w14:paraId="1F4859F7">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试点</w:t>
            </w:r>
          </w:p>
        </w:tc>
        <w:tc>
          <w:tcPr>
            <w:tcW w:w="1078" w:type="dxa"/>
            <w:noWrap/>
            <w:vAlign w:val="center"/>
          </w:tcPr>
          <w:p w14:paraId="70793AF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733" w:type="dxa"/>
            <w:noWrap/>
            <w:vAlign w:val="center"/>
          </w:tcPr>
          <w:p w14:paraId="509830D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982" w:type="dxa"/>
            <w:noWrap/>
            <w:vAlign w:val="center"/>
          </w:tcPr>
          <w:p w14:paraId="4FAB3CB9">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526" w:type="dxa"/>
            <w:noWrap/>
            <w:vAlign w:val="center"/>
          </w:tcPr>
          <w:p w14:paraId="575A24D1">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2334" w:type="dxa"/>
            <w:noWrap/>
            <w:vAlign w:val="center"/>
          </w:tcPr>
          <w:p w14:paraId="785CECC7">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14:paraId="582A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669" w:type="dxa"/>
            <w:noWrap/>
            <w:vAlign w:val="center"/>
          </w:tcPr>
          <w:p w14:paraId="0ED60497">
            <w:pPr>
              <w:widowControl/>
              <w:jc w:val="center"/>
              <w:rPr>
                <w:rFonts w:ascii="方正仿宋_GBK" w:hAnsi="方正仿宋_GBK" w:eastAsia="方正仿宋_GBK" w:cs="方正仿宋_GBK"/>
                <w:bCs/>
                <w:kern w:val="0"/>
                <w:szCs w:val="21"/>
              </w:rPr>
            </w:pPr>
            <w:r>
              <w:rPr>
                <w:rFonts w:hint="eastAsia" w:ascii="宋体" w:hAnsi="宋体" w:cs="宋体"/>
                <w:bCs/>
                <w:kern w:val="0"/>
                <w:szCs w:val="21"/>
              </w:rPr>
              <w:t>1</w:t>
            </w:r>
          </w:p>
        </w:tc>
        <w:tc>
          <w:tcPr>
            <w:tcW w:w="2017" w:type="dxa"/>
            <w:noWrap/>
            <w:vAlign w:val="center"/>
          </w:tcPr>
          <w:p w14:paraId="42922648">
            <w:pPr>
              <w:widowControl/>
              <w:jc w:val="center"/>
              <w:rPr>
                <w:rFonts w:ascii="宋体" w:hAnsi="宋体" w:cs="宋体"/>
                <w:bCs/>
                <w:kern w:val="0"/>
                <w:szCs w:val="21"/>
              </w:rPr>
            </w:pPr>
            <w:r>
              <w:rPr>
                <w:rFonts w:hint="eastAsia" w:ascii="宋体" w:hAnsi="宋体" w:cs="宋体"/>
                <w:bCs/>
                <w:kern w:val="0"/>
                <w:szCs w:val="21"/>
              </w:rPr>
              <w:t>昭阳市昭阳区永丰镇</w:t>
            </w:r>
          </w:p>
          <w:p w14:paraId="1330BADF">
            <w:pPr>
              <w:widowControl/>
              <w:jc w:val="center"/>
              <w:rPr>
                <w:rFonts w:ascii="方正仿宋_GBK" w:hAnsi="方正仿宋_GBK" w:eastAsia="方正仿宋_GBK" w:cs="方正仿宋_GBK"/>
                <w:bCs/>
                <w:kern w:val="0"/>
                <w:szCs w:val="21"/>
              </w:rPr>
            </w:pPr>
            <w:r>
              <w:rPr>
                <w:rFonts w:hint="eastAsia" w:ascii="宋体" w:hAnsi="宋体" w:cs="宋体"/>
                <w:bCs/>
                <w:kern w:val="0"/>
                <w:szCs w:val="21"/>
              </w:rPr>
              <w:t>（统一生试点）</w:t>
            </w:r>
          </w:p>
        </w:tc>
        <w:tc>
          <w:tcPr>
            <w:tcW w:w="1078" w:type="dxa"/>
            <w:noWrap/>
            <w:vAlign w:val="center"/>
          </w:tcPr>
          <w:p w14:paraId="6B104910">
            <w:pPr>
              <w:widowControl/>
              <w:jc w:val="center"/>
              <w:rPr>
                <w:rFonts w:ascii="方正仿宋_GBK" w:hAnsi="方正仿宋_GBK" w:eastAsia="方正仿宋_GBK" w:cs="方正仿宋_GBK"/>
                <w:bCs/>
                <w:kern w:val="0"/>
                <w:szCs w:val="21"/>
              </w:rPr>
            </w:pPr>
            <w:r>
              <w:rPr>
                <w:rFonts w:hint="eastAsia" w:ascii="宋体" w:hAnsi="宋体" w:cs="宋体"/>
                <w:bCs/>
                <w:kern w:val="0"/>
                <w:szCs w:val="21"/>
              </w:rPr>
              <w:t>1900</w:t>
            </w:r>
          </w:p>
        </w:tc>
        <w:tc>
          <w:tcPr>
            <w:tcW w:w="1733" w:type="dxa"/>
            <w:noWrap/>
            <w:vAlign w:val="center"/>
          </w:tcPr>
          <w:p w14:paraId="16771D5F">
            <w:pPr>
              <w:widowControl/>
              <w:jc w:val="left"/>
              <w:rPr>
                <w:rFonts w:ascii="方正仿宋_GBK" w:hAnsi="方正仿宋_GBK" w:eastAsia="方正仿宋_GBK" w:cs="方正仿宋_GBK"/>
                <w:bCs/>
                <w:kern w:val="0"/>
                <w:szCs w:val="21"/>
              </w:rPr>
            </w:pPr>
            <w:r>
              <w:rPr>
                <w:rFonts w:hint="eastAsia" w:ascii="宋体" w:hAnsi="宋体" w:cs="宋体"/>
                <w:bCs/>
                <w:kern w:val="0"/>
                <w:szCs w:val="21"/>
              </w:rPr>
              <w:t>昆明多玉农业科技有限公司</w:t>
            </w:r>
          </w:p>
        </w:tc>
        <w:tc>
          <w:tcPr>
            <w:tcW w:w="982" w:type="dxa"/>
            <w:noWrap/>
            <w:vAlign w:val="center"/>
          </w:tcPr>
          <w:p w14:paraId="6A6F006F">
            <w:pPr>
              <w:widowControl/>
              <w:jc w:val="center"/>
              <w:rPr>
                <w:rFonts w:ascii="方正仿宋_GBK" w:hAnsi="方正仿宋_GBK" w:eastAsia="方正仿宋_GBK" w:cs="方正仿宋_GBK"/>
                <w:bCs/>
                <w:kern w:val="0"/>
                <w:szCs w:val="21"/>
              </w:rPr>
            </w:pPr>
            <w:r>
              <w:rPr>
                <w:rFonts w:hint="eastAsia" w:ascii="宋体" w:hAnsi="宋体" w:cs="宋体"/>
                <w:bCs/>
                <w:kern w:val="0"/>
                <w:szCs w:val="21"/>
              </w:rPr>
              <w:t>罗清平</w:t>
            </w:r>
          </w:p>
        </w:tc>
        <w:tc>
          <w:tcPr>
            <w:tcW w:w="1526" w:type="dxa"/>
            <w:noWrap/>
            <w:vAlign w:val="center"/>
          </w:tcPr>
          <w:p w14:paraId="4745897D">
            <w:pPr>
              <w:widowControl/>
              <w:jc w:val="center"/>
              <w:rPr>
                <w:rFonts w:ascii="方正仿宋_GBK" w:hAnsi="方正仿宋_GBK" w:eastAsia="方正仿宋_GBK" w:cs="方正仿宋_GBK"/>
                <w:bCs/>
                <w:kern w:val="0"/>
                <w:szCs w:val="21"/>
              </w:rPr>
            </w:pPr>
            <w:r>
              <w:rPr>
                <w:rFonts w:hint="eastAsia" w:ascii="宋体" w:hAnsi="宋体" w:cs="宋体"/>
                <w:bCs/>
                <w:kern w:val="0"/>
                <w:szCs w:val="21"/>
              </w:rPr>
              <w:t>18787268745</w:t>
            </w:r>
          </w:p>
        </w:tc>
        <w:tc>
          <w:tcPr>
            <w:tcW w:w="2334" w:type="dxa"/>
            <w:noWrap/>
            <w:vAlign w:val="center"/>
          </w:tcPr>
          <w:p w14:paraId="07A89FF7">
            <w:pPr>
              <w:widowControl/>
              <w:jc w:val="left"/>
              <w:rPr>
                <w:rFonts w:ascii="方正仿宋_GBK" w:hAnsi="方正仿宋_GBK" w:eastAsia="方正仿宋_GBK" w:cs="方正仿宋_GBK"/>
                <w:bCs/>
                <w:kern w:val="0"/>
                <w:szCs w:val="21"/>
              </w:rPr>
            </w:pPr>
            <w:r>
              <w:rPr>
                <w:rFonts w:hint="eastAsia" w:ascii="宋体" w:hAnsi="宋体" w:cs="宋体"/>
                <w:bCs/>
                <w:kern w:val="0"/>
                <w:szCs w:val="21"/>
              </w:rPr>
              <w:t>昆明市盘龙区东三环路金色交响家园春莺3栋1单元102室</w:t>
            </w:r>
          </w:p>
        </w:tc>
      </w:tr>
      <w:tr w14:paraId="3007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69" w:type="dxa"/>
            <w:shd w:val="clear" w:color="auto" w:fill="auto"/>
            <w:noWrap/>
            <w:vAlign w:val="center"/>
          </w:tcPr>
          <w:p w14:paraId="135DE2B2">
            <w:pPr>
              <w:spacing w:line="280" w:lineRule="exact"/>
              <w:jc w:val="center"/>
              <w:rPr>
                <w:rFonts w:ascii="仿宋" w:hAnsi="仿宋" w:eastAsia="仿宋" w:cs="仿宋"/>
                <w:kern w:val="0"/>
                <w:szCs w:val="21"/>
              </w:rPr>
            </w:pPr>
            <w:r>
              <w:rPr>
                <w:rFonts w:hint="eastAsia" w:ascii="仿宋" w:hAnsi="仿宋" w:eastAsia="仿宋" w:cs="仿宋"/>
                <w:kern w:val="0"/>
                <w:szCs w:val="21"/>
              </w:rPr>
              <w:t>2</w:t>
            </w:r>
          </w:p>
        </w:tc>
        <w:tc>
          <w:tcPr>
            <w:tcW w:w="2017" w:type="dxa"/>
            <w:shd w:val="clear" w:color="auto" w:fill="auto"/>
            <w:noWrap/>
            <w:vAlign w:val="center"/>
          </w:tcPr>
          <w:p w14:paraId="00C8A625">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红河州蒙自市草坝镇建设村</w:t>
            </w:r>
          </w:p>
        </w:tc>
        <w:tc>
          <w:tcPr>
            <w:tcW w:w="1078" w:type="dxa"/>
            <w:shd w:val="clear" w:color="auto" w:fill="auto"/>
            <w:noWrap/>
            <w:vAlign w:val="center"/>
          </w:tcPr>
          <w:p w14:paraId="7CF68339">
            <w:pPr>
              <w:widowControl/>
              <w:spacing w:line="280" w:lineRule="exact"/>
              <w:jc w:val="center"/>
              <w:rPr>
                <w:rFonts w:ascii="仿宋" w:hAnsi="仿宋" w:eastAsia="仿宋" w:cs="仿宋"/>
                <w:kern w:val="0"/>
                <w:szCs w:val="21"/>
              </w:rPr>
            </w:pPr>
            <w:r>
              <w:rPr>
                <w:rFonts w:ascii="仿宋" w:hAnsi="仿宋" w:eastAsia="仿宋" w:cs="仿宋"/>
                <w:kern w:val="0"/>
                <w:szCs w:val="21"/>
              </w:rPr>
              <w:t>1320</w:t>
            </w:r>
          </w:p>
        </w:tc>
        <w:tc>
          <w:tcPr>
            <w:tcW w:w="1733" w:type="dxa"/>
            <w:shd w:val="clear" w:color="auto" w:fill="auto"/>
            <w:noWrap/>
            <w:vAlign w:val="center"/>
          </w:tcPr>
          <w:p w14:paraId="73302A5A">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云南金瑞种业有限公司</w:t>
            </w:r>
          </w:p>
        </w:tc>
        <w:tc>
          <w:tcPr>
            <w:tcW w:w="982" w:type="dxa"/>
            <w:shd w:val="clear" w:color="auto" w:fill="auto"/>
            <w:noWrap/>
            <w:vAlign w:val="center"/>
          </w:tcPr>
          <w:p w14:paraId="603C1442">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卢义宣</w:t>
            </w:r>
          </w:p>
        </w:tc>
        <w:tc>
          <w:tcPr>
            <w:tcW w:w="1526" w:type="dxa"/>
            <w:shd w:val="clear" w:color="auto" w:fill="auto"/>
            <w:noWrap/>
            <w:vAlign w:val="center"/>
          </w:tcPr>
          <w:p w14:paraId="30A7FBEC">
            <w:pPr>
              <w:widowControl/>
              <w:spacing w:line="280" w:lineRule="exact"/>
              <w:jc w:val="left"/>
              <w:rPr>
                <w:rFonts w:ascii="仿宋" w:hAnsi="仿宋" w:eastAsia="仿宋" w:cs="仿宋"/>
                <w:kern w:val="0"/>
                <w:szCs w:val="21"/>
              </w:rPr>
            </w:pPr>
            <w:r>
              <w:rPr>
                <w:rFonts w:ascii="仿宋" w:hAnsi="仿宋" w:eastAsia="仿宋" w:cs="仿宋"/>
                <w:kern w:val="0"/>
                <w:szCs w:val="21"/>
              </w:rPr>
              <w:t>13908864653</w:t>
            </w:r>
          </w:p>
        </w:tc>
        <w:tc>
          <w:tcPr>
            <w:tcW w:w="2334" w:type="dxa"/>
            <w:shd w:val="clear" w:color="auto" w:fill="auto"/>
            <w:noWrap/>
            <w:vAlign w:val="center"/>
          </w:tcPr>
          <w:p w14:paraId="3CF6B586">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中国（云南）自由贸易试验区昆明片区经开区阿拉街道办事处顺通社区出口加工区鼎南路76号</w:t>
            </w:r>
          </w:p>
        </w:tc>
      </w:tr>
      <w:tr w14:paraId="2954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669" w:type="dxa"/>
            <w:shd w:val="clear" w:color="auto" w:fill="auto"/>
            <w:noWrap/>
            <w:vAlign w:val="center"/>
          </w:tcPr>
          <w:p w14:paraId="637118B4">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2</w:t>
            </w:r>
          </w:p>
        </w:tc>
        <w:tc>
          <w:tcPr>
            <w:tcW w:w="2017" w:type="dxa"/>
            <w:shd w:val="clear" w:color="auto" w:fill="auto"/>
            <w:noWrap/>
            <w:vAlign w:val="center"/>
          </w:tcPr>
          <w:p w14:paraId="3F92509A">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楚雄州楚雄市苍岭镇</w:t>
            </w:r>
          </w:p>
        </w:tc>
        <w:tc>
          <w:tcPr>
            <w:tcW w:w="1078" w:type="dxa"/>
            <w:shd w:val="clear" w:color="auto" w:fill="auto"/>
            <w:noWrap/>
            <w:vAlign w:val="center"/>
          </w:tcPr>
          <w:p w14:paraId="20C3C588">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1860</w:t>
            </w:r>
          </w:p>
        </w:tc>
        <w:tc>
          <w:tcPr>
            <w:tcW w:w="1733" w:type="dxa"/>
            <w:shd w:val="clear" w:color="auto" w:fill="auto"/>
            <w:noWrap/>
            <w:vAlign w:val="center"/>
          </w:tcPr>
          <w:p w14:paraId="0956DB87">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云南金尚农业科技有限公司</w:t>
            </w:r>
          </w:p>
        </w:tc>
        <w:tc>
          <w:tcPr>
            <w:tcW w:w="982" w:type="dxa"/>
            <w:shd w:val="clear" w:color="auto" w:fill="auto"/>
            <w:noWrap/>
            <w:vAlign w:val="center"/>
          </w:tcPr>
          <w:p w14:paraId="364F8EC1">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王建伟</w:t>
            </w:r>
          </w:p>
        </w:tc>
        <w:tc>
          <w:tcPr>
            <w:tcW w:w="1526" w:type="dxa"/>
            <w:shd w:val="clear" w:color="auto" w:fill="auto"/>
            <w:noWrap/>
            <w:vAlign w:val="center"/>
          </w:tcPr>
          <w:p w14:paraId="718C8F26">
            <w:pPr>
              <w:widowControl/>
              <w:spacing w:line="280" w:lineRule="exact"/>
              <w:jc w:val="left"/>
              <w:rPr>
                <w:rFonts w:ascii="仿宋" w:hAnsi="仿宋" w:eastAsia="仿宋" w:cs="仿宋"/>
                <w:kern w:val="0"/>
                <w:szCs w:val="21"/>
              </w:rPr>
            </w:pPr>
            <w:r>
              <w:rPr>
                <w:rFonts w:ascii="仿宋" w:hAnsi="仿宋" w:eastAsia="仿宋" w:cs="仿宋"/>
                <w:kern w:val="0"/>
                <w:szCs w:val="21"/>
              </w:rPr>
              <w:t>13888247451</w:t>
            </w:r>
          </w:p>
        </w:tc>
        <w:tc>
          <w:tcPr>
            <w:tcW w:w="2334" w:type="dxa"/>
            <w:shd w:val="clear" w:color="auto" w:fill="auto"/>
            <w:noWrap/>
            <w:vAlign w:val="center"/>
          </w:tcPr>
          <w:p w14:paraId="330E760B">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中国（云南）自由贸易试验区昆明片区经开区阿拉街道办事处顺通社区出口加工区鼎南路76号</w:t>
            </w:r>
          </w:p>
        </w:tc>
      </w:tr>
      <w:tr w14:paraId="25E9E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69" w:type="dxa"/>
            <w:shd w:val="clear" w:color="auto" w:fill="auto"/>
            <w:noWrap/>
            <w:vAlign w:val="center"/>
          </w:tcPr>
          <w:p w14:paraId="6FA9939D">
            <w:pPr>
              <w:spacing w:line="280" w:lineRule="exact"/>
              <w:jc w:val="center"/>
              <w:rPr>
                <w:rFonts w:ascii="仿宋" w:hAnsi="仿宋" w:eastAsia="仿宋" w:cs="仿宋"/>
                <w:kern w:val="0"/>
                <w:szCs w:val="21"/>
              </w:rPr>
            </w:pPr>
            <w:r>
              <w:rPr>
                <w:rFonts w:hint="eastAsia" w:ascii="仿宋" w:hAnsi="仿宋" w:eastAsia="仿宋" w:cs="仿宋"/>
                <w:kern w:val="0"/>
                <w:szCs w:val="21"/>
              </w:rPr>
              <w:t>4</w:t>
            </w:r>
          </w:p>
        </w:tc>
        <w:tc>
          <w:tcPr>
            <w:tcW w:w="2017" w:type="dxa"/>
            <w:shd w:val="clear" w:color="auto" w:fill="auto"/>
            <w:noWrap/>
            <w:vAlign w:val="center"/>
          </w:tcPr>
          <w:p w14:paraId="03807F61">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曲靖市陆良县小百户镇兴仁村</w:t>
            </w:r>
          </w:p>
        </w:tc>
        <w:tc>
          <w:tcPr>
            <w:tcW w:w="1078" w:type="dxa"/>
            <w:shd w:val="clear" w:color="auto" w:fill="auto"/>
            <w:noWrap/>
            <w:vAlign w:val="center"/>
          </w:tcPr>
          <w:p w14:paraId="5F64BE01">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1840</w:t>
            </w:r>
          </w:p>
        </w:tc>
        <w:tc>
          <w:tcPr>
            <w:tcW w:w="1733" w:type="dxa"/>
            <w:shd w:val="clear" w:color="auto" w:fill="auto"/>
            <w:noWrap/>
            <w:vAlign w:val="center"/>
          </w:tcPr>
          <w:p w14:paraId="76300CD0">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云种源（昆明）种业有限公司</w:t>
            </w:r>
          </w:p>
        </w:tc>
        <w:tc>
          <w:tcPr>
            <w:tcW w:w="982" w:type="dxa"/>
            <w:shd w:val="clear" w:color="auto" w:fill="auto"/>
            <w:noWrap/>
            <w:vAlign w:val="center"/>
          </w:tcPr>
          <w:p w14:paraId="6A29177B">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陈大卫</w:t>
            </w:r>
          </w:p>
        </w:tc>
        <w:tc>
          <w:tcPr>
            <w:tcW w:w="1526" w:type="dxa"/>
            <w:shd w:val="clear" w:color="auto" w:fill="auto"/>
            <w:noWrap/>
            <w:vAlign w:val="center"/>
          </w:tcPr>
          <w:p w14:paraId="3926867D">
            <w:pPr>
              <w:widowControl/>
              <w:spacing w:line="280" w:lineRule="exact"/>
              <w:jc w:val="left"/>
              <w:rPr>
                <w:rFonts w:ascii="仿宋" w:hAnsi="仿宋" w:eastAsia="仿宋" w:cs="仿宋"/>
                <w:kern w:val="0"/>
                <w:szCs w:val="21"/>
              </w:rPr>
            </w:pPr>
            <w:r>
              <w:rPr>
                <w:rFonts w:ascii="仿宋" w:hAnsi="仿宋" w:eastAsia="仿宋" w:cs="仿宋"/>
                <w:kern w:val="0"/>
                <w:szCs w:val="21"/>
              </w:rPr>
              <w:t>13388808264</w:t>
            </w:r>
          </w:p>
        </w:tc>
        <w:tc>
          <w:tcPr>
            <w:tcW w:w="2334" w:type="dxa"/>
            <w:shd w:val="clear" w:color="auto" w:fill="auto"/>
            <w:noWrap/>
            <w:vAlign w:val="center"/>
          </w:tcPr>
          <w:p w14:paraId="58E603D8">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昆明市西山区保利六合</w:t>
            </w:r>
          </w:p>
        </w:tc>
      </w:tr>
      <w:tr w14:paraId="4F19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669" w:type="dxa"/>
            <w:noWrap/>
            <w:vAlign w:val="center"/>
          </w:tcPr>
          <w:p w14:paraId="4A2E8647">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2017" w:type="dxa"/>
            <w:shd w:val="clear" w:color="auto" w:fill="auto"/>
            <w:noWrap/>
            <w:vAlign w:val="center"/>
          </w:tcPr>
          <w:p w14:paraId="26D7E58E">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临沧市沧源佤族自治县勐董镇</w:t>
            </w:r>
          </w:p>
        </w:tc>
        <w:tc>
          <w:tcPr>
            <w:tcW w:w="1078" w:type="dxa"/>
            <w:shd w:val="clear" w:color="auto" w:fill="auto"/>
            <w:noWrap/>
            <w:vAlign w:val="center"/>
          </w:tcPr>
          <w:p w14:paraId="61083F71">
            <w:pPr>
              <w:widowControl/>
              <w:spacing w:line="280" w:lineRule="exact"/>
              <w:jc w:val="center"/>
              <w:rPr>
                <w:rFonts w:ascii="仿宋" w:hAnsi="仿宋" w:eastAsia="仿宋" w:cs="仿宋"/>
                <w:kern w:val="0"/>
                <w:szCs w:val="21"/>
              </w:rPr>
            </w:pPr>
            <w:r>
              <w:rPr>
                <w:rFonts w:hint="eastAsia" w:ascii="仿宋" w:hAnsi="仿宋" w:eastAsia="仿宋" w:cs="仿宋"/>
                <w:kern w:val="0"/>
                <w:szCs w:val="21"/>
              </w:rPr>
              <w:t>1640</w:t>
            </w:r>
          </w:p>
        </w:tc>
        <w:tc>
          <w:tcPr>
            <w:tcW w:w="1733" w:type="dxa"/>
            <w:shd w:val="clear" w:color="auto" w:fill="auto"/>
            <w:noWrap/>
            <w:vAlign w:val="center"/>
          </w:tcPr>
          <w:p w14:paraId="0FDEA69F">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云南省农业科学院国际农业研究所</w:t>
            </w:r>
          </w:p>
        </w:tc>
        <w:tc>
          <w:tcPr>
            <w:tcW w:w="982" w:type="dxa"/>
            <w:shd w:val="clear" w:color="auto" w:fill="auto"/>
            <w:noWrap/>
            <w:vAlign w:val="center"/>
          </w:tcPr>
          <w:p w14:paraId="309CF55F">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王云美</w:t>
            </w:r>
          </w:p>
        </w:tc>
        <w:tc>
          <w:tcPr>
            <w:tcW w:w="1526" w:type="dxa"/>
            <w:shd w:val="clear" w:color="auto" w:fill="auto"/>
            <w:noWrap/>
            <w:vAlign w:val="center"/>
          </w:tcPr>
          <w:p w14:paraId="2C6290AF">
            <w:pPr>
              <w:widowControl/>
              <w:spacing w:line="280" w:lineRule="exact"/>
              <w:jc w:val="left"/>
              <w:rPr>
                <w:rFonts w:ascii="仿宋" w:hAnsi="仿宋" w:eastAsia="仿宋" w:cs="仿宋"/>
                <w:kern w:val="0"/>
                <w:szCs w:val="21"/>
              </w:rPr>
            </w:pPr>
            <w:r>
              <w:rPr>
                <w:rFonts w:ascii="仿宋" w:hAnsi="仿宋" w:eastAsia="仿宋" w:cs="仿宋"/>
                <w:kern w:val="0"/>
                <w:szCs w:val="21"/>
              </w:rPr>
              <w:t>13888339325</w:t>
            </w:r>
          </w:p>
        </w:tc>
        <w:tc>
          <w:tcPr>
            <w:tcW w:w="2334" w:type="dxa"/>
            <w:shd w:val="clear" w:color="auto" w:fill="auto"/>
            <w:noWrap/>
            <w:vAlign w:val="center"/>
          </w:tcPr>
          <w:p w14:paraId="153AB0B7">
            <w:pPr>
              <w:widowControl/>
              <w:spacing w:line="280" w:lineRule="exact"/>
              <w:jc w:val="left"/>
              <w:rPr>
                <w:rFonts w:ascii="仿宋" w:hAnsi="仿宋" w:eastAsia="仿宋" w:cs="仿宋"/>
                <w:kern w:val="0"/>
                <w:szCs w:val="21"/>
              </w:rPr>
            </w:pPr>
            <w:r>
              <w:rPr>
                <w:rFonts w:hint="eastAsia" w:ascii="仿宋" w:hAnsi="仿宋" w:eastAsia="仿宋" w:cs="仿宋"/>
                <w:kern w:val="0"/>
                <w:szCs w:val="21"/>
              </w:rPr>
              <w:t>昆明市盘龙区北京路2238号</w:t>
            </w:r>
          </w:p>
        </w:tc>
      </w:tr>
      <w:tr w14:paraId="1310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669" w:type="dxa"/>
            <w:noWrap/>
            <w:vAlign w:val="center"/>
          </w:tcPr>
          <w:p w14:paraId="30ABA99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6</w:t>
            </w:r>
          </w:p>
        </w:tc>
        <w:tc>
          <w:tcPr>
            <w:tcW w:w="2017" w:type="dxa"/>
            <w:shd w:val="clear" w:color="auto" w:fill="auto"/>
            <w:noWrap/>
            <w:vAlign w:val="center"/>
          </w:tcPr>
          <w:p w14:paraId="5546C283">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文山州文山市新坪街道高末社区</w:t>
            </w:r>
          </w:p>
        </w:tc>
        <w:tc>
          <w:tcPr>
            <w:tcW w:w="1078" w:type="dxa"/>
            <w:shd w:val="clear" w:color="auto" w:fill="auto"/>
            <w:noWrap/>
            <w:vAlign w:val="center"/>
          </w:tcPr>
          <w:p w14:paraId="58D33E37">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1691</w:t>
            </w:r>
          </w:p>
        </w:tc>
        <w:tc>
          <w:tcPr>
            <w:tcW w:w="1733" w:type="dxa"/>
            <w:shd w:val="clear" w:color="auto" w:fill="auto"/>
            <w:noWrap/>
            <w:vAlign w:val="center"/>
          </w:tcPr>
          <w:p w14:paraId="34F59571">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云南佳佳福种业有限公司</w:t>
            </w:r>
          </w:p>
        </w:tc>
        <w:tc>
          <w:tcPr>
            <w:tcW w:w="982" w:type="dxa"/>
            <w:shd w:val="clear" w:color="auto" w:fill="auto"/>
            <w:noWrap/>
            <w:vAlign w:val="center"/>
          </w:tcPr>
          <w:p w14:paraId="55D836B0">
            <w:pPr>
              <w:widowControl/>
              <w:spacing w:line="280" w:lineRule="exact"/>
              <w:jc w:val="center"/>
              <w:rPr>
                <w:rFonts w:ascii="方正仿宋_GBK" w:hAnsi="方正仿宋_GBK" w:eastAsia="方正仿宋_GBK" w:cs="方正仿宋_GBK"/>
                <w:bCs/>
                <w:kern w:val="0"/>
                <w:szCs w:val="21"/>
              </w:rPr>
            </w:pPr>
            <w:r>
              <w:rPr>
                <w:rFonts w:hint="eastAsia" w:ascii="仿宋" w:hAnsi="仿宋" w:eastAsia="仿宋" w:cs="仿宋"/>
                <w:kern w:val="0"/>
                <w:szCs w:val="21"/>
              </w:rPr>
              <w:t>侯自兵</w:t>
            </w:r>
          </w:p>
        </w:tc>
        <w:tc>
          <w:tcPr>
            <w:tcW w:w="1526" w:type="dxa"/>
            <w:shd w:val="clear" w:color="auto" w:fill="auto"/>
            <w:noWrap/>
            <w:vAlign w:val="center"/>
          </w:tcPr>
          <w:p w14:paraId="39450885">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15912720025</w:t>
            </w:r>
          </w:p>
        </w:tc>
        <w:tc>
          <w:tcPr>
            <w:tcW w:w="2334" w:type="dxa"/>
            <w:shd w:val="clear" w:color="auto" w:fill="auto"/>
            <w:noWrap/>
            <w:vAlign w:val="center"/>
          </w:tcPr>
          <w:p w14:paraId="76FCDD15">
            <w:pPr>
              <w:widowControl/>
              <w:spacing w:line="280" w:lineRule="exact"/>
              <w:jc w:val="left"/>
              <w:rPr>
                <w:rFonts w:ascii="方正仿宋_GBK" w:hAnsi="方正仿宋_GBK" w:eastAsia="方正仿宋_GBK" w:cs="方正仿宋_GBK"/>
                <w:bCs/>
                <w:kern w:val="0"/>
                <w:szCs w:val="21"/>
              </w:rPr>
            </w:pPr>
            <w:r>
              <w:rPr>
                <w:rFonts w:hint="eastAsia" w:ascii="仿宋" w:hAnsi="仿宋" w:eastAsia="仿宋" w:cs="仿宋"/>
                <w:kern w:val="0"/>
                <w:szCs w:val="21"/>
              </w:rPr>
              <w:t>文山市三七园区登高片区</w:t>
            </w:r>
          </w:p>
        </w:tc>
      </w:tr>
    </w:tbl>
    <w:p w14:paraId="6A02FA63">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四、参试品种</w:t>
      </w:r>
    </w:p>
    <w:p w14:paraId="27B0FDE6">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（一）区试参试品种</w:t>
      </w:r>
    </w:p>
    <w:tbl>
      <w:tblPr>
        <w:tblStyle w:val="5"/>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15"/>
        <w:gridCol w:w="1414"/>
        <w:gridCol w:w="1128"/>
        <w:gridCol w:w="3741"/>
        <w:gridCol w:w="948"/>
        <w:gridCol w:w="1664"/>
      </w:tblGrid>
      <w:tr w14:paraId="2F1F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713" w:type="dxa"/>
            <w:noWrap/>
            <w:vAlign w:val="center"/>
          </w:tcPr>
          <w:p w14:paraId="08F01D91">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组别</w:t>
            </w:r>
          </w:p>
        </w:tc>
        <w:tc>
          <w:tcPr>
            <w:tcW w:w="715" w:type="dxa"/>
            <w:noWrap/>
            <w:vAlign w:val="center"/>
          </w:tcPr>
          <w:p w14:paraId="71261FF0">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414" w:type="dxa"/>
            <w:noWrap/>
            <w:vAlign w:val="center"/>
          </w:tcPr>
          <w:p w14:paraId="25BFF4A3">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1128" w:type="dxa"/>
            <w:noWrap/>
            <w:vAlign w:val="center"/>
          </w:tcPr>
          <w:p w14:paraId="7AFECF5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试验年份</w:t>
            </w:r>
          </w:p>
        </w:tc>
        <w:tc>
          <w:tcPr>
            <w:tcW w:w="3741" w:type="dxa"/>
            <w:noWrap/>
            <w:vAlign w:val="center"/>
          </w:tcPr>
          <w:p w14:paraId="28500C8A">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948" w:type="dxa"/>
            <w:noWrap/>
            <w:vAlign w:val="center"/>
          </w:tcPr>
          <w:p w14:paraId="540E7234">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664" w:type="dxa"/>
            <w:noWrap/>
            <w:vAlign w:val="center"/>
          </w:tcPr>
          <w:p w14:paraId="04141134">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14:paraId="62FC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restart"/>
            <w:noWrap/>
            <w:vAlign w:val="center"/>
          </w:tcPr>
          <w:p w14:paraId="28ACED33">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中</w:t>
            </w:r>
          </w:p>
          <w:p w14:paraId="54213D49">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高</w:t>
            </w:r>
          </w:p>
          <w:p w14:paraId="5F72853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w:t>
            </w:r>
          </w:p>
          <w:p w14:paraId="207CA81F">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拔</w:t>
            </w:r>
          </w:p>
          <w:p w14:paraId="614DBEEF">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组</w:t>
            </w:r>
          </w:p>
        </w:tc>
        <w:tc>
          <w:tcPr>
            <w:tcW w:w="715" w:type="dxa"/>
            <w:noWrap/>
            <w:vAlign w:val="center"/>
          </w:tcPr>
          <w:p w14:paraId="5288AE1A">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1414" w:type="dxa"/>
            <w:noWrap/>
            <w:vAlign w:val="center"/>
          </w:tcPr>
          <w:p w14:paraId="3399A5B9">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强单202</w:t>
            </w:r>
          </w:p>
        </w:tc>
        <w:tc>
          <w:tcPr>
            <w:tcW w:w="1128" w:type="dxa"/>
            <w:noWrap/>
            <w:vAlign w:val="center"/>
          </w:tcPr>
          <w:p w14:paraId="7C0ADD73">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第2年</w:t>
            </w:r>
          </w:p>
        </w:tc>
        <w:tc>
          <w:tcPr>
            <w:tcW w:w="3741" w:type="dxa"/>
            <w:noWrap/>
            <w:vAlign w:val="center"/>
          </w:tcPr>
          <w:p w14:paraId="64B8ABDE">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中国农业大学云南现代种业研究院</w:t>
            </w:r>
          </w:p>
        </w:tc>
        <w:tc>
          <w:tcPr>
            <w:tcW w:w="948" w:type="dxa"/>
            <w:noWrap/>
            <w:vAlign w:val="center"/>
          </w:tcPr>
          <w:p w14:paraId="037A4AF5">
            <w:pPr>
              <w:jc w:val="center"/>
              <w:rPr>
                <w:rFonts w:ascii="仿宋" w:hAnsi="仿宋" w:eastAsia="仿宋" w:cs="仿宋"/>
                <w:bCs/>
                <w:kern w:val="0"/>
                <w:szCs w:val="21"/>
              </w:rPr>
            </w:pPr>
            <w:r>
              <w:rPr>
                <w:rFonts w:hint="eastAsia" w:ascii="仿宋" w:hAnsi="仿宋" w:eastAsia="仿宋" w:cs="仿宋"/>
                <w:szCs w:val="21"/>
              </w:rPr>
              <w:t>陈军</w:t>
            </w:r>
          </w:p>
        </w:tc>
        <w:tc>
          <w:tcPr>
            <w:tcW w:w="1664" w:type="dxa"/>
            <w:noWrap/>
            <w:vAlign w:val="center"/>
          </w:tcPr>
          <w:p w14:paraId="4936481C">
            <w:pPr>
              <w:spacing w:line="240" w:lineRule="exact"/>
              <w:jc w:val="center"/>
              <w:rPr>
                <w:rFonts w:ascii="仿宋" w:hAnsi="仿宋" w:eastAsia="仿宋" w:cs="仿宋"/>
                <w:bCs/>
                <w:kern w:val="0"/>
                <w:szCs w:val="21"/>
              </w:rPr>
            </w:pPr>
            <w:r>
              <w:rPr>
                <w:rFonts w:hint="eastAsia" w:ascii="仿宋" w:hAnsi="仿宋" w:eastAsia="仿宋" w:cs="仿宋"/>
                <w:szCs w:val="21"/>
              </w:rPr>
              <w:t>13391860679</w:t>
            </w:r>
          </w:p>
        </w:tc>
      </w:tr>
      <w:tr w14:paraId="283F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023A73D6">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2F9036A1">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1414" w:type="dxa"/>
            <w:noWrap/>
            <w:vAlign w:val="center"/>
          </w:tcPr>
          <w:p w14:paraId="6929FCC6">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久单1号</w:t>
            </w:r>
          </w:p>
        </w:tc>
        <w:tc>
          <w:tcPr>
            <w:tcW w:w="1128" w:type="dxa"/>
            <w:noWrap/>
            <w:vAlign w:val="center"/>
          </w:tcPr>
          <w:p w14:paraId="53184192">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第2年</w:t>
            </w:r>
          </w:p>
        </w:tc>
        <w:tc>
          <w:tcPr>
            <w:tcW w:w="3741" w:type="dxa"/>
            <w:noWrap/>
            <w:vAlign w:val="center"/>
          </w:tcPr>
          <w:p w14:paraId="3463A8A8">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云南金瑞种业有限公司</w:t>
            </w:r>
          </w:p>
        </w:tc>
        <w:tc>
          <w:tcPr>
            <w:tcW w:w="948" w:type="dxa"/>
            <w:shd w:val="clear" w:color="auto" w:fill="auto"/>
            <w:noWrap/>
            <w:vAlign w:val="center"/>
          </w:tcPr>
          <w:p w14:paraId="1471F796">
            <w:pPr>
              <w:jc w:val="center"/>
              <w:rPr>
                <w:rFonts w:ascii="仿宋" w:hAnsi="仿宋" w:eastAsia="仿宋" w:cs="仿宋"/>
                <w:szCs w:val="21"/>
              </w:rPr>
            </w:pPr>
            <w:r>
              <w:rPr>
                <w:rFonts w:hint="eastAsia" w:ascii="仿宋" w:hAnsi="仿宋" w:eastAsia="仿宋" w:cs="仿宋"/>
                <w:szCs w:val="21"/>
              </w:rPr>
              <w:t>汪恒</w:t>
            </w:r>
          </w:p>
        </w:tc>
        <w:tc>
          <w:tcPr>
            <w:tcW w:w="1664" w:type="dxa"/>
            <w:shd w:val="clear" w:color="auto" w:fill="auto"/>
            <w:noWrap/>
            <w:vAlign w:val="center"/>
          </w:tcPr>
          <w:p w14:paraId="24737478">
            <w:pPr>
              <w:spacing w:line="240" w:lineRule="exact"/>
              <w:jc w:val="center"/>
              <w:rPr>
                <w:rFonts w:ascii="仿宋" w:hAnsi="仿宋" w:eastAsia="仿宋" w:cs="仿宋"/>
                <w:szCs w:val="21"/>
              </w:rPr>
            </w:pPr>
            <w:r>
              <w:rPr>
                <w:rFonts w:hint="eastAsia" w:ascii="仿宋" w:hAnsi="仿宋" w:eastAsia="仿宋" w:cs="仿宋"/>
                <w:szCs w:val="21"/>
              </w:rPr>
              <w:t>18213899363</w:t>
            </w:r>
          </w:p>
        </w:tc>
      </w:tr>
      <w:tr w14:paraId="4118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44EE53AE">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2D5195DC">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1414" w:type="dxa"/>
            <w:noWrap/>
            <w:vAlign w:val="center"/>
          </w:tcPr>
          <w:p w14:paraId="64BF0D46">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苍洱玉62</w:t>
            </w:r>
          </w:p>
        </w:tc>
        <w:tc>
          <w:tcPr>
            <w:tcW w:w="1128" w:type="dxa"/>
            <w:noWrap/>
            <w:vAlign w:val="center"/>
          </w:tcPr>
          <w:p w14:paraId="2AF4CF93">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16BB456F">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云南省科学院国际农业研究所</w:t>
            </w:r>
          </w:p>
        </w:tc>
        <w:tc>
          <w:tcPr>
            <w:tcW w:w="948" w:type="dxa"/>
            <w:shd w:val="clear" w:color="auto" w:fill="auto"/>
            <w:noWrap/>
            <w:vAlign w:val="center"/>
          </w:tcPr>
          <w:p w14:paraId="7D331B6C">
            <w:pPr>
              <w:jc w:val="center"/>
              <w:rPr>
                <w:rFonts w:ascii="仿宋" w:hAnsi="仿宋" w:eastAsia="仿宋" w:cs="仿宋"/>
                <w:szCs w:val="21"/>
              </w:rPr>
            </w:pPr>
            <w:r>
              <w:rPr>
                <w:rFonts w:hint="eastAsia" w:ascii="仿宋" w:hAnsi="仿宋" w:eastAsia="仿宋" w:cs="仿宋"/>
                <w:szCs w:val="21"/>
              </w:rPr>
              <w:t>郭文</w:t>
            </w:r>
          </w:p>
        </w:tc>
        <w:tc>
          <w:tcPr>
            <w:tcW w:w="1664" w:type="dxa"/>
            <w:shd w:val="clear" w:color="auto" w:fill="auto"/>
            <w:noWrap/>
            <w:vAlign w:val="center"/>
          </w:tcPr>
          <w:p w14:paraId="71816C67">
            <w:pPr>
              <w:spacing w:line="240" w:lineRule="exact"/>
              <w:jc w:val="center"/>
              <w:rPr>
                <w:rFonts w:ascii="仿宋" w:hAnsi="仿宋" w:eastAsia="仿宋" w:cs="仿宋"/>
                <w:szCs w:val="21"/>
              </w:rPr>
            </w:pPr>
            <w:r>
              <w:rPr>
                <w:rFonts w:hint="eastAsia" w:ascii="仿宋" w:hAnsi="仿宋" w:eastAsia="仿宋" w:cs="仿宋"/>
                <w:szCs w:val="21"/>
              </w:rPr>
              <w:t>13678790912</w:t>
            </w:r>
          </w:p>
        </w:tc>
      </w:tr>
      <w:tr w14:paraId="6E46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69A13BD0">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35A3124E">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1414" w:type="dxa"/>
            <w:noWrap/>
            <w:vAlign w:val="center"/>
          </w:tcPr>
          <w:p w14:paraId="4A0AE424">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苍洱玉3762</w:t>
            </w:r>
          </w:p>
        </w:tc>
        <w:tc>
          <w:tcPr>
            <w:tcW w:w="1128" w:type="dxa"/>
            <w:noWrap/>
            <w:vAlign w:val="center"/>
          </w:tcPr>
          <w:p w14:paraId="67F18FC4">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3D3B9683">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云南省科学院国际农业研究所</w:t>
            </w:r>
          </w:p>
        </w:tc>
        <w:tc>
          <w:tcPr>
            <w:tcW w:w="948" w:type="dxa"/>
            <w:shd w:val="clear" w:color="auto" w:fill="auto"/>
            <w:noWrap/>
            <w:vAlign w:val="center"/>
          </w:tcPr>
          <w:p w14:paraId="0F2EAA74">
            <w:pPr>
              <w:jc w:val="center"/>
              <w:rPr>
                <w:rFonts w:ascii="仿宋" w:hAnsi="仿宋" w:eastAsia="仿宋" w:cs="仿宋"/>
                <w:szCs w:val="21"/>
              </w:rPr>
            </w:pPr>
            <w:r>
              <w:rPr>
                <w:rFonts w:hint="eastAsia" w:ascii="仿宋" w:hAnsi="仿宋" w:eastAsia="仿宋" w:cs="仿宋"/>
                <w:szCs w:val="21"/>
              </w:rPr>
              <w:t>郭文</w:t>
            </w:r>
          </w:p>
        </w:tc>
        <w:tc>
          <w:tcPr>
            <w:tcW w:w="1664" w:type="dxa"/>
            <w:shd w:val="clear" w:color="auto" w:fill="auto"/>
            <w:noWrap/>
            <w:vAlign w:val="center"/>
          </w:tcPr>
          <w:p w14:paraId="5380605E">
            <w:pPr>
              <w:spacing w:line="240" w:lineRule="exact"/>
              <w:jc w:val="center"/>
              <w:rPr>
                <w:rFonts w:ascii="仿宋" w:hAnsi="仿宋" w:eastAsia="仿宋" w:cs="仿宋"/>
                <w:szCs w:val="21"/>
              </w:rPr>
            </w:pPr>
            <w:r>
              <w:rPr>
                <w:rFonts w:hint="eastAsia" w:ascii="仿宋" w:hAnsi="仿宋" w:eastAsia="仿宋" w:cs="仿宋"/>
                <w:szCs w:val="21"/>
              </w:rPr>
              <w:t>13678790912</w:t>
            </w:r>
          </w:p>
        </w:tc>
      </w:tr>
      <w:tr w14:paraId="164E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55B53502">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46DB6250">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1414" w:type="dxa"/>
            <w:noWrap/>
            <w:vAlign w:val="center"/>
          </w:tcPr>
          <w:p w14:paraId="16E8A18F">
            <w:pPr>
              <w:widowControl/>
              <w:jc w:val="center"/>
              <w:textAlignment w:val="center"/>
              <w:rPr>
                <w:rFonts w:ascii="方正仿宋_GBK" w:hAnsi="方正仿宋_GBK" w:eastAsia="方正仿宋_GBK" w:cs="方正仿宋_GBK"/>
                <w:bCs/>
                <w:kern w:val="0"/>
                <w:szCs w:val="21"/>
              </w:rPr>
            </w:pPr>
            <w:r>
              <w:rPr>
                <w:rFonts w:hint="eastAsia" w:ascii="宋体" w:hAnsi="宋体" w:cs="宋体"/>
                <w:color w:val="000000"/>
                <w:kern w:val="0"/>
                <w:szCs w:val="21"/>
              </w:rPr>
              <w:t>佳白玉401</w:t>
            </w:r>
          </w:p>
        </w:tc>
        <w:tc>
          <w:tcPr>
            <w:tcW w:w="1128" w:type="dxa"/>
            <w:noWrap/>
            <w:vAlign w:val="center"/>
          </w:tcPr>
          <w:p w14:paraId="7F021A74">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395D43B3">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云南佳佳福种业有限公司</w:t>
            </w:r>
          </w:p>
        </w:tc>
        <w:tc>
          <w:tcPr>
            <w:tcW w:w="948" w:type="dxa"/>
            <w:shd w:val="clear" w:color="auto" w:fill="auto"/>
            <w:noWrap/>
            <w:vAlign w:val="center"/>
          </w:tcPr>
          <w:p w14:paraId="29091852">
            <w:pPr>
              <w:widowControl/>
              <w:spacing w:line="280" w:lineRule="exact"/>
              <w:jc w:val="center"/>
              <w:rPr>
                <w:rFonts w:ascii="仿宋" w:hAnsi="仿宋" w:eastAsia="仿宋" w:cs="仿宋"/>
                <w:bCs/>
                <w:kern w:val="0"/>
                <w:szCs w:val="21"/>
              </w:rPr>
            </w:pPr>
            <w:r>
              <w:rPr>
                <w:rFonts w:hint="eastAsia" w:ascii="仿宋" w:hAnsi="仿宋" w:eastAsia="仿宋" w:cs="仿宋"/>
                <w:kern w:val="0"/>
                <w:szCs w:val="21"/>
              </w:rPr>
              <w:t>侯自兵</w:t>
            </w:r>
          </w:p>
        </w:tc>
        <w:tc>
          <w:tcPr>
            <w:tcW w:w="1664" w:type="dxa"/>
            <w:shd w:val="clear" w:color="auto" w:fill="auto"/>
            <w:noWrap/>
            <w:vAlign w:val="center"/>
          </w:tcPr>
          <w:p w14:paraId="118B81D7">
            <w:pPr>
              <w:widowControl/>
              <w:spacing w:line="280" w:lineRule="exact"/>
              <w:jc w:val="center"/>
              <w:rPr>
                <w:rFonts w:ascii="仿宋" w:hAnsi="仿宋" w:eastAsia="仿宋" w:cs="仿宋"/>
                <w:bCs/>
                <w:kern w:val="0"/>
                <w:szCs w:val="21"/>
              </w:rPr>
            </w:pPr>
            <w:r>
              <w:rPr>
                <w:rFonts w:hint="eastAsia" w:ascii="仿宋" w:hAnsi="仿宋" w:eastAsia="仿宋" w:cs="仿宋"/>
                <w:kern w:val="0"/>
                <w:szCs w:val="21"/>
              </w:rPr>
              <w:t>15912720025</w:t>
            </w:r>
          </w:p>
        </w:tc>
      </w:tr>
      <w:tr w14:paraId="781E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224FA5C9">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56215E85">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6</w:t>
            </w:r>
          </w:p>
        </w:tc>
        <w:tc>
          <w:tcPr>
            <w:tcW w:w="1414" w:type="dxa"/>
            <w:noWrap/>
            <w:vAlign w:val="center"/>
          </w:tcPr>
          <w:p w14:paraId="7850D141">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佳佳福402</w:t>
            </w:r>
          </w:p>
        </w:tc>
        <w:tc>
          <w:tcPr>
            <w:tcW w:w="1128" w:type="dxa"/>
            <w:noWrap/>
            <w:vAlign w:val="center"/>
          </w:tcPr>
          <w:p w14:paraId="4991D2C3">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5F636CA1">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云南佳佳福种业有限公司</w:t>
            </w:r>
          </w:p>
        </w:tc>
        <w:tc>
          <w:tcPr>
            <w:tcW w:w="948" w:type="dxa"/>
            <w:shd w:val="clear" w:color="auto" w:fill="auto"/>
            <w:noWrap/>
            <w:vAlign w:val="center"/>
          </w:tcPr>
          <w:p w14:paraId="075631EE">
            <w:pPr>
              <w:widowControl/>
              <w:spacing w:line="280" w:lineRule="exact"/>
              <w:jc w:val="center"/>
              <w:rPr>
                <w:rFonts w:ascii="仿宋" w:hAnsi="仿宋" w:eastAsia="仿宋" w:cs="仿宋"/>
                <w:bCs/>
                <w:kern w:val="0"/>
                <w:szCs w:val="21"/>
              </w:rPr>
            </w:pPr>
            <w:r>
              <w:rPr>
                <w:rFonts w:hint="eastAsia" w:ascii="仿宋" w:hAnsi="仿宋" w:eastAsia="仿宋" w:cs="仿宋"/>
                <w:kern w:val="0"/>
                <w:szCs w:val="21"/>
              </w:rPr>
              <w:t>侯自兵</w:t>
            </w:r>
          </w:p>
        </w:tc>
        <w:tc>
          <w:tcPr>
            <w:tcW w:w="1664" w:type="dxa"/>
            <w:shd w:val="clear" w:color="auto" w:fill="auto"/>
            <w:noWrap/>
            <w:vAlign w:val="center"/>
          </w:tcPr>
          <w:p w14:paraId="66D387C8">
            <w:pPr>
              <w:widowControl/>
              <w:spacing w:line="280" w:lineRule="exact"/>
              <w:jc w:val="center"/>
              <w:rPr>
                <w:rFonts w:ascii="仿宋" w:hAnsi="仿宋" w:eastAsia="仿宋" w:cs="仿宋"/>
                <w:bCs/>
                <w:kern w:val="0"/>
                <w:szCs w:val="21"/>
              </w:rPr>
            </w:pPr>
            <w:r>
              <w:rPr>
                <w:rFonts w:hint="eastAsia" w:ascii="仿宋" w:hAnsi="仿宋" w:eastAsia="仿宋" w:cs="仿宋"/>
                <w:kern w:val="0"/>
                <w:szCs w:val="21"/>
              </w:rPr>
              <w:t>15912720025</w:t>
            </w:r>
          </w:p>
        </w:tc>
      </w:tr>
      <w:tr w14:paraId="2E97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049D5585">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38DD0CDB">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7</w:t>
            </w:r>
          </w:p>
        </w:tc>
        <w:tc>
          <w:tcPr>
            <w:tcW w:w="1414" w:type="dxa"/>
            <w:noWrap/>
            <w:vAlign w:val="center"/>
          </w:tcPr>
          <w:p w14:paraId="16F37B5B">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金苗106</w:t>
            </w:r>
          </w:p>
        </w:tc>
        <w:tc>
          <w:tcPr>
            <w:tcW w:w="1128" w:type="dxa"/>
            <w:noWrap/>
            <w:vAlign w:val="center"/>
          </w:tcPr>
          <w:p w14:paraId="2E18B059">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240A84DF">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成都金色川谷农业科技有限责任公司</w:t>
            </w:r>
          </w:p>
        </w:tc>
        <w:tc>
          <w:tcPr>
            <w:tcW w:w="948" w:type="dxa"/>
            <w:shd w:val="clear" w:color="auto" w:fill="auto"/>
            <w:noWrap/>
            <w:vAlign w:val="center"/>
          </w:tcPr>
          <w:p w14:paraId="62A5B459">
            <w:pPr>
              <w:jc w:val="center"/>
              <w:rPr>
                <w:rFonts w:ascii="仿宋" w:hAnsi="仿宋" w:eastAsia="仿宋" w:cs="仿宋"/>
                <w:szCs w:val="21"/>
              </w:rPr>
            </w:pPr>
            <w:r>
              <w:rPr>
                <w:rFonts w:hint="eastAsia" w:ascii="仿宋" w:hAnsi="仿宋" w:eastAsia="仿宋" w:cs="仿宋"/>
                <w:szCs w:val="21"/>
              </w:rPr>
              <w:t>王建伟</w:t>
            </w:r>
          </w:p>
        </w:tc>
        <w:tc>
          <w:tcPr>
            <w:tcW w:w="1664" w:type="dxa"/>
            <w:shd w:val="clear" w:color="auto" w:fill="auto"/>
            <w:noWrap/>
            <w:vAlign w:val="center"/>
          </w:tcPr>
          <w:p w14:paraId="72DD3B13">
            <w:pPr>
              <w:jc w:val="center"/>
              <w:rPr>
                <w:rFonts w:ascii="仿宋" w:hAnsi="仿宋" w:eastAsia="仿宋" w:cs="仿宋"/>
                <w:szCs w:val="21"/>
              </w:rPr>
            </w:pPr>
            <w:r>
              <w:rPr>
                <w:rFonts w:hint="eastAsia" w:ascii="仿宋" w:hAnsi="仿宋" w:eastAsia="仿宋" w:cs="仿宋"/>
                <w:szCs w:val="21"/>
              </w:rPr>
              <w:t>13888247451</w:t>
            </w:r>
          </w:p>
        </w:tc>
      </w:tr>
      <w:tr w14:paraId="4150F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2AD3506E">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78E0CCD0">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8</w:t>
            </w:r>
          </w:p>
        </w:tc>
        <w:tc>
          <w:tcPr>
            <w:tcW w:w="1414" w:type="dxa"/>
            <w:noWrap/>
            <w:vAlign w:val="center"/>
          </w:tcPr>
          <w:p w14:paraId="0C9D8661">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遵试2302</w:t>
            </w:r>
          </w:p>
        </w:tc>
        <w:tc>
          <w:tcPr>
            <w:tcW w:w="1128" w:type="dxa"/>
            <w:noWrap/>
            <w:vAlign w:val="center"/>
          </w:tcPr>
          <w:p w14:paraId="2BB864F4">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21E89330">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成都金色川谷农业科技有限责任公司</w:t>
            </w:r>
          </w:p>
        </w:tc>
        <w:tc>
          <w:tcPr>
            <w:tcW w:w="948" w:type="dxa"/>
            <w:shd w:val="clear" w:color="auto" w:fill="auto"/>
            <w:noWrap/>
            <w:vAlign w:val="center"/>
          </w:tcPr>
          <w:p w14:paraId="40DDBB77">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唐巧</w:t>
            </w:r>
          </w:p>
        </w:tc>
        <w:tc>
          <w:tcPr>
            <w:tcW w:w="1664" w:type="dxa"/>
            <w:shd w:val="clear" w:color="auto" w:fill="auto"/>
            <w:noWrap/>
            <w:vAlign w:val="center"/>
          </w:tcPr>
          <w:p w14:paraId="0AF68CD7">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18275443108</w:t>
            </w:r>
          </w:p>
        </w:tc>
      </w:tr>
      <w:tr w14:paraId="68A9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jc w:val="center"/>
        </w:trPr>
        <w:tc>
          <w:tcPr>
            <w:tcW w:w="713" w:type="dxa"/>
            <w:vMerge w:val="continue"/>
            <w:noWrap/>
            <w:vAlign w:val="center"/>
          </w:tcPr>
          <w:p w14:paraId="3381217F">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4D631899">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9</w:t>
            </w:r>
          </w:p>
        </w:tc>
        <w:tc>
          <w:tcPr>
            <w:tcW w:w="1414" w:type="dxa"/>
            <w:noWrap/>
            <w:vAlign w:val="center"/>
          </w:tcPr>
          <w:p w14:paraId="2AF0A6FF">
            <w:pPr>
              <w:widowControl/>
              <w:jc w:val="center"/>
              <w:textAlignment w:val="center"/>
              <w:rPr>
                <w:rFonts w:ascii="方正仿宋_GBK" w:hAnsi="方正仿宋_GBK" w:eastAsia="方正仿宋_GBK" w:cs="方正仿宋_GBK"/>
                <w:bCs/>
                <w:kern w:val="0"/>
                <w:szCs w:val="21"/>
              </w:rPr>
            </w:pPr>
            <w:r>
              <w:rPr>
                <w:rFonts w:hint="eastAsia" w:ascii="宋体" w:hAnsi="宋体" w:cs="宋体"/>
                <w:color w:val="000000"/>
                <w:kern w:val="0"/>
                <w:szCs w:val="21"/>
              </w:rPr>
              <w:t>久单20</w:t>
            </w:r>
          </w:p>
        </w:tc>
        <w:tc>
          <w:tcPr>
            <w:tcW w:w="1128" w:type="dxa"/>
            <w:noWrap/>
            <w:vAlign w:val="center"/>
          </w:tcPr>
          <w:p w14:paraId="708165BF">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404A5579">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云南金瑞种业有限公司</w:t>
            </w:r>
          </w:p>
        </w:tc>
        <w:tc>
          <w:tcPr>
            <w:tcW w:w="948" w:type="dxa"/>
            <w:shd w:val="clear" w:color="auto" w:fill="auto"/>
            <w:noWrap/>
            <w:vAlign w:val="center"/>
          </w:tcPr>
          <w:p w14:paraId="2137023D">
            <w:pPr>
              <w:jc w:val="center"/>
              <w:rPr>
                <w:rFonts w:ascii="仿宋" w:hAnsi="仿宋" w:eastAsia="仿宋" w:cs="仿宋"/>
                <w:szCs w:val="21"/>
              </w:rPr>
            </w:pPr>
            <w:r>
              <w:rPr>
                <w:rFonts w:hint="eastAsia" w:ascii="仿宋" w:hAnsi="仿宋" w:eastAsia="仿宋" w:cs="仿宋"/>
                <w:szCs w:val="21"/>
              </w:rPr>
              <w:t>汪恒</w:t>
            </w:r>
          </w:p>
        </w:tc>
        <w:tc>
          <w:tcPr>
            <w:tcW w:w="1664" w:type="dxa"/>
            <w:shd w:val="clear" w:color="auto" w:fill="auto"/>
            <w:noWrap/>
            <w:vAlign w:val="center"/>
          </w:tcPr>
          <w:p w14:paraId="30DE3C05">
            <w:pPr>
              <w:spacing w:line="240" w:lineRule="exact"/>
              <w:jc w:val="center"/>
              <w:rPr>
                <w:rFonts w:ascii="仿宋" w:hAnsi="仿宋" w:eastAsia="仿宋" w:cs="仿宋"/>
                <w:szCs w:val="21"/>
              </w:rPr>
            </w:pPr>
            <w:r>
              <w:rPr>
                <w:rFonts w:hint="eastAsia" w:ascii="仿宋" w:hAnsi="仿宋" w:eastAsia="仿宋" w:cs="仿宋"/>
                <w:szCs w:val="21"/>
              </w:rPr>
              <w:t>18213899363</w:t>
            </w:r>
          </w:p>
        </w:tc>
      </w:tr>
      <w:tr w14:paraId="333C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288590E3">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44E3E88F">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10</w:t>
            </w:r>
          </w:p>
        </w:tc>
        <w:tc>
          <w:tcPr>
            <w:tcW w:w="1414" w:type="dxa"/>
            <w:noWrap/>
            <w:vAlign w:val="center"/>
          </w:tcPr>
          <w:p w14:paraId="257F415A">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清白玉8号</w:t>
            </w:r>
          </w:p>
        </w:tc>
        <w:tc>
          <w:tcPr>
            <w:tcW w:w="1128" w:type="dxa"/>
            <w:noWrap/>
            <w:vAlign w:val="center"/>
          </w:tcPr>
          <w:p w14:paraId="4F75E997">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72E77999">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云南金瑞种业有限公司</w:t>
            </w:r>
          </w:p>
        </w:tc>
        <w:tc>
          <w:tcPr>
            <w:tcW w:w="948" w:type="dxa"/>
            <w:noWrap/>
            <w:vAlign w:val="center"/>
          </w:tcPr>
          <w:p w14:paraId="63C4591A">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唐巧</w:t>
            </w:r>
          </w:p>
        </w:tc>
        <w:tc>
          <w:tcPr>
            <w:tcW w:w="1664" w:type="dxa"/>
            <w:noWrap/>
            <w:vAlign w:val="center"/>
          </w:tcPr>
          <w:p w14:paraId="77EBC8B1">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18275443108</w:t>
            </w:r>
          </w:p>
        </w:tc>
      </w:tr>
      <w:tr w14:paraId="1ECE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560CA14E">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3C9D41F2">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11</w:t>
            </w:r>
          </w:p>
        </w:tc>
        <w:tc>
          <w:tcPr>
            <w:tcW w:w="1414" w:type="dxa"/>
            <w:noWrap/>
            <w:vAlign w:val="center"/>
          </w:tcPr>
          <w:p w14:paraId="3E7EDC72">
            <w:pPr>
              <w:widowControl/>
              <w:jc w:val="center"/>
              <w:textAlignment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color w:val="000000"/>
                <w:kern w:val="0"/>
                <w:szCs w:val="21"/>
              </w:rPr>
              <w:t>玉禾1720</w:t>
            </w:r>
          </w:p>
        </w:tc>
        <w:tc>
          <w:tcPr>
            <w:tcW w:w="1128" w:type="dxa"/>
            <w:noWrap/>
            <w:vAlign w:val="center"/>
          </w:tcPr>
          <w:p w14:paraId="44B19AE7">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第1年</w:t>
            </w:r>
          </w:p>
        </w:tc>
        <w:tc>
          <w:tcPr>
            <w:tcW w:w="3741" w:type="dxa"/>
            <w:noWrap/>
            <w:vAlign w:val="center"/>
          </w:tcPr>
          <w:p w14:paraId="4B70B532">
            <w:pPr>
              <w:widowControl/>
              <w:jc w:val="left"/>
              <w:textAlignment w:val="center"/>
              <w:rPr>
                <w:rFonts w:ascii="仿宋" w:hAnsi="仿宋" w:eastAsia="仿宋" w:cs="仿宋"/>
                <w:bCs/>
                <w:kern w:val="0"/>
                <w:szCs w:val="21"/>
              </w:rPr>
            </w:pPr>
            <w:r>
              <w:rPr>
                <w:rFonts w:hint="eastAsia" w:ascii="仿宋" w:hAnsi="仿宋" w:eastAsia="仿宋" w:cs="仿宋"/>
                <w:color w:val="000000"/>
                <w:kern w:val="0"/>
                <w:szCs w:val="21"/>
              </w:rPr>
              <w:t>玉溪市农业科学院</w:t>
            </w:r>
          </w:p>
        </w:tc>
        <w:tc>
          <w:tcPr>
            <w:tcW w:w="948" w:type="dxa"/>
            <w:shd w:val="clear" w:color="auto" w:fill="auto"/>
            <w:noWrap/>
            <w:vAlign w:val="center"/>
          </w:tcPr>
          <w:p w14:paraId="57FD2536">
            <w:pPr>
              <w:jc w:val="center"/>
              <w:rPr>
                <w:rFonts w:ascii="仿宋" w:hAnsi="仿宋" w:eastAsia="仿宋"/>
                <w:szCs w:val="21"/>
              </w:rPr>
            </w:pPr>
            <w:r>
              <w:rPr>
                <w:rFonts w:hint="eastAsia" w:ascii="仿宋" w:hAnsi="仿宋" w:eastAsia="仿宋"/>
                <w:szCs w:val="21"/>
              </w:rPr>
              <w:t>李宏伟</w:t>
            </w:r>
          </w:p>
        </w:tc>
        <w:tc>
          <w:tcPr>
            <w:tcW w:w="1664" w:type="dxa"/>
            <w:shd w:val="clear" w:color="auto" w:fill="auto"/>
            <w:noWrap/>
            <w:vAlign w:val="center"/>
          </w:tcPr>
          <w:p w14:paraId="4730B5FA">
            <w:pPr>
              <w:spacing w:line="240" w:lineRule="exact"/>
              <w:jc w:val="center"/>
              <w:rPr>
                <w:rFonts w:ascii="仿宋" w:hAnsi="仿宋" w:eastAsia="仿宋"/>
                <w:szCs w:val="21"/>
              </w:rPr>
            </w:pPr>
            <w:r>
              <w:rPr>
                <w:rFonts w:hint="eastAsia" w:ascii="仿宋" w:hAnsi="仿宋" w:eastAsia="仿宋"/>
                <w:szCs w:val="21"/>
              </w:rPr>
              <w:t>13888550129</w:t>
            </w:r>
          </w:p>
        </w:tc>
      </w:tr>
      <w:tr w14:paraId="3B46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713" w:type="dxa"/>
            <w:vMerge w:val="continue"/>
            <w:noWrap/>
            <w:vAlign w:val="center"/>
          </w:tcPr>
          <w:p w14:paraId="13BC6E04">
            <w:pPr>
              <w:widowControl/>
              <w:spacing w:line="360" w:lineRule="auto"/>
              <w:jc w:val="center"/>
              <w:rPr>
                <w:rFonts w:ascii="方正仿宋_GBK" w:hAnsi="方正仿宋_GBK" w:eastAsia="方正仿宋_GBK" w:cs="方正仿宋_GBK"/>
                <w:bCs/>
                <w:kern w:val="0"/>
                <w:szCs w:val="21"/>
              </w:rPr>
            </w:pPr>
          </w:p>
        </w:tc>
        <w:tc>
          <w:tcPr>
            <w:tcW w:w="715" w:type="dxa"/>
            <w:noWrap/>
            <w:vAlign w:val="center"/>
          </w:tcPr>
          <w:p w14:paraId="1046B256">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12</w:t>
            </w:r>
          </w:p>
        </w:tc>
        <w:tc>
          <w:tcPr>
            <w:tcW w:w="1414" w:type="dxa"/>
            <w:noWrap/>
            <w:vAlign w:val="center"/>
          </w:tcPr>
          <w:p w14:paraId="78006078">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五谷3861</w:t>
            </w:r>
          </w:p>
        </w:tc>
        <w:tc>
          <w:tcPr>
            <w:tcW w:w="1128" w:type="dxa"/>
            <w:noWrap/>
            <w:vAlign w:val="center"/>
          </w:tcPr>
          <w:p w14:paraId="5D60FFF3">
            <w:pPr>
              <w:widowControl/>
              <w:spacing w:line="360" w:lineRule="auto"/>
              <w:jc w:val="center"/>
              <w:rPr>
                <w:rFonts w:ascii="仿宋" w:hAnsi="仿宋" w:eastAsia="仿宋" w:cs="仿宋"/>
                <w:bCs/>
                <w:kern w:val="0"/>
                <w:szCs w:val="21"/>
              </w:rPr>
            </w:pPr>
            <w:r>
              <w:rPr>
                <w:rFonts w:hint="eastAsia" w:ascii="仿宋" w:hAnsi="仿宋" w:eastAsia="仿宋" w:cs="仿宋"/>
                <w:bCs/>
                <w:kern w:val="0"/>
                <w:szCs w:val="21"/>
              </w:rPr>
              <w:t>CK</w:t>
            </w:r>
          </w:p>
        </w:tc>
        <w:tc>
          <w:tcPr>
            <w:tcW w:w="3741" w:type="dxa"/>
            <w:shd w:val="clear" w:color="auto" w:fill="auto"/>
            <w:noWrap/>
            <w:vAlign w:val="center"/>
          </w:tcPr>
          <w:p w14:paraId="5E97220B">
            <w:pPr>
              <w:jc w:val="left"/>
              <w:rPr>
                <w:rFonts w:ascii="仿宋" w:hAnsi="仿宋" w:eastAsia="仿宋" w:cs="宋体"/>
                <w:szCs w:val="21"/>
              </w:rPr>
            </w:pPr>
            <w:r>
              <w:rPr>
                <w:rFonts w:hint="eastAsia" w:ascii="仿宋" w:hAnsi="仿宋" w:eastAsia="仿宋"/>
                <w:szCs w:val="21"/>
              </w:rPr>
              <w:t>甘肃五谷西南营销中心</w:t>
            </w:r>
          </w:p>
        </w:tc>
        <w:tc>
          <w:tcPr>
            <w:tcW w:w="948" w:type="dxa"/>
            <w:shd w:val="clear" w:color="auto" w:fill="auto"/>
            <w:noWrap/>
            <w:vAlign w:val="center"/>
          </w:tcPr>
          <w:p w14:paraId="0FB4E4F4">
            <w:pPr>
              <w:jc w:val="center"/>
              <w:rPr>
                <w:rFonts w:ascii="仿宋" w:hAnsi="仿宋" w:eastAsia="仿宋"/>
                <w:szCs w:val="21"/>
              </w:rPr>
            </w:pPr>
            <w:r>
              <w:rPr>
                <w:rFonts w:hint="eastAsia" w:ascii="仿宋" w:hAnsi="仿宋" w:eastAsia="仿宋"/>
                <w:szCs w:val="21"/>
              </w:rPr>
              <w:t>朱家飞</w:t>
            </w:r>
          </w:p>
        </w:tc>
        <w:tc>
          <w:tcPr>
            <w:tcW w:w="1664" w:type="dxa"/>
            <w:shd w:val="clear" w:color="auto" w:fill="auto"/>
            <w:noWrap/>
            <w:vAlign w:val="center"/>
          </w:tcPr>
          <w:p w14:paraId="518AC1FF">
            <w:pPr>
              <w:jc w:val="center"/>
              <w:rPr>
                <w:rFonts w:ascii="仿宋" w:hAnsi="仿宋" w:eastAsia="仿宋"/>
                <w:szCs w:val="21"/>
              </w:rPr>
            </w:pPr>
            <w:r>
              <w:rPr>
                <w:rFonts w:hint="eastAsia" w:ascii="仿宋" w:hAnsi="仿宋" w:eastAsia="仿宋"/>
                <w:szCs w:val="21"/>
              </w:rPr>
              <w:t>13987111790</w:t>
            </w:r>
          </w:p>
        </w:tc>
      </w:tr>
    </w:tbl>
    <w:p w14:paraId="3B8BA4D4">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（二）生产试验参试品种</w:t>
      </w:r>
    </w:p>
    <w:tbl>
      <w:tblPr>
        <w:tblStyle w:val="5"/>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914"/>
        <w:gridCol w:w="1458"/>
        <w:gridCol w:w="3847"/>
        <w:gridCol w:w="1028"/>
        <w:gridCol w:w="1659"/>
      </w:tblGrid>
      <w:tr w14:paraId="35FD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768" w:type="dxa"/>
            <w:noWrap/>
            <w:vAlign w:val="center"/>
          </w:tcPr>
          <w:p w14:paraId="7FB855C5">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组别</w:t>
            </w:r>
          </w:p>
        </w:tc>
        <w:tc>
          <w:tcPr>
            <w:tcW w:w="914" w:type="dxa"/>
            <w:noWrap/>
            <w:vAlign w:val="center"/>
          </w:tcPr>
          <w:p w14:paraId="165E035C">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458" w:type="dxa"/>
            <w:noWrap/>
            <w:vAlign w:val="center"/>
          </w:tcPr>
          <w:p w14:paraId="4224FC1C">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3847" w:type="dxa"/>
            <w:noWrap/>
            <w:vAlign w:val="center"/>
          </w:tcPr>
          <w:p w14:paraId="1BB6D56E">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1028" w:type="dxa"/>
            <w:noWrap/>
            <w:vAlign w:val="center"/>
          </w:tcPr>
          <w:p w14:paraId="5A34FFB5">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659" w:type="dxa"/>
            <w:noWrap/>
            <w:vAlign w:val="center"/>
          </w:tcPr>
          <w:p w14:paraId="6178E03D">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14:paraId="3D9D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8" w:type="dxa"/>
            <w:vMerge w:val="restart"/>
            <w:noWrap/>
            <w:vAlign w:val="center"/>
          </w:tcPr>
          <w:p w14:paraId="256A5543">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中</w:t>
            </w:r>
          </w:p>
          <w:p w14:paraId="64375373">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高</w:t>
            </w:r>
          </w:p>
          <w:p w14:paraId="44F60792">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w:t>
            </w:r>
          </w:p>
          <w:p w14:paraId="234F9DD7">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拔</w:t>
            </w:r>
          </w:p>
          <w:p w14:paraId="36EDA34C">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组</w:t>
            </w:r>
          </w:p>
        </w:tc>
        <w:tc>
          <w:tcPr>
            <w:tcW w:w="914" w:type="dxa"/>
            <w:noWrap/>
            <w:vAlign w:val="center"/>
          </w:tcPr>
          <w:p w14:paraId="3C296C80">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1458" w:type="dxa"/>
            <w:noWrap/>
            <w:vAlign w:val="center"/>
          </w:tcPr>
          <w:p w14:paraId="670BDDD6">
            <w:pPr>
              <w:widowControl/>
              <w:spacing w:line="360" w:lineRule="auto"/>
              <w:jc w:val="center"/>
              <w:rPr>
                <w:rFonts w:ascii="方正仿宋_GBK" w:hAnsi="方正仿宋_GBK" w:eastAsia="方正仿宋_GBK" w:cs="方正仿宋_GBK"/>
                <w:bCs/>
                <w:kern w:val="0"/>
                <w:szCs w:val="21"/>
              </w:rPr>
            </w:pPr>
          </w:p>
        </w:tc>
        <w:tc>
          <w:tcPr>
            <w:tcW w:w="3847" w:type="dxa"/>
            <w:noWrap/>
            <w:vAlign w:val="center"/>
          </w:tcPr>
          <w:p w14:paraId="496C2367">
            <w:pPr>
              <w:widowControl/>
              <w:spacing w:line="360" w:lineRule="auto"/>
              <w:jc w:val="center"/>
              <w:rPr>
                <w:rFonts w:ascii="方正仿宋_GBK" w:hAnsi="方正仿宋_GBK" w:eastAsia="方正仿宋_GBK" w:cs="方正仿宋_GBK"/>
                <w:bCs/>
                <w:kern w:val="0"/>
                <w:szCs w:val="21"/>
              </w:rPr>
            </w:pPr>
          </w:p>
        </w:tc>
        <w:tc>
          <w:tcPr>
            <w:tcW w:w="1028" w:type="dxa"/>
            <w:noWrap/>
            <w:vAlign w:val="center"/>
          </w:tcPr>
          <w:p w14:paraId="444A855C">
            <w:pPr>
              <w:widowControl/>
              <w:spacing w:line="360" w:lineRule="auto"/>
              <w:jc w:val="center"/>
              <w:rPr>
                <w:rFonts w:ascii="方正仿宋_GBK" w:hAnsi="方正仿宋_GBK" w:eastAsia="方正仿宋_GBK" w:cs="方正仿宋_GBK"/>
                <w:bCs/>
                <w:kern w:val="0"/>
                <w:szCs w:val="21"/>
              </w:rPr>
            </w:pPr>
          </w:p>
        </w:tc>
        <w:tc>
          <w:tcPr>
            <w:tcW w:w="1659" w:type="dxa"/>
            <w:noWrap/>
            <w:vAlign w:val="center"/>
          </w:tcPr>
          <w:p w14:paraId="42C0DB26">
            <w:pPr>
              <w:widowControl/>
              <w:spacing w:line="360" w:lineRule="auto"/>
              <w:jc w:val="center"/>
              <w:rPr>
                <w:rFonts w:ascii="方正仿宋_GBK" w:hAnsi="方正仿宋_GBK" w:eastAsia="方正仿宋_GBK" w:cs="方正仿宋_GBK"/>
                <w:bCs/>
                <w:kern w:val="0"/>
                <w:szCs w:val="21"/>
              </w:rPr>
            </w:pPr>
          </w:p>
        </w:tc>
      </w:tr>
      <w:tr w14:paraId="279E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8" w:type="dxa"/>
            <w:vMerge w:val="continue"/>
            <w:noWrap/>
            <w:vAlign w:val="center"/>
          </w:tcPr>
          <w:p w14:paraId="6A84AA91">
            <w:pPr>
              <w:widowControl/>
              <w:spacing w:line="360" w:lineRule="auto"/>
              <w:jc w:val="center"/>
              <w:rPr>
                <w:rFonts w:ascii="方正仿宋_GBK" w:hAnsi="方正仿宋_GBK" w:eastAsia="方正仿宋_GBK" w:cs="方正仿宋_GBK"/>
                <w:bCs/>
                <w:kern w:val="0"/>
                <w:szCs w:val="21"/>
              </w:rPr>
            </w:pPr>
          </w:p>
        </w:tc>
        <w:tc>
          <w:tcPr>
            <w:tcW w:w="914" w:type="dxa"/>
            <w:noWrap/>
            <w:vAlign w:val="center"/>
          </w:tcPr>
          <w:p w14:paraId="499F5446">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1458" w:type="dxa"/>
            <w:noWrap/>
            <w:vAlign w:val="center"/>
          </w:tcPr>
          <w:p w14:paraId="4CCBDC5B">
            <w:pPr>
              <w:widowControl/>
              <w:spacing w:line="360" w:lineRule="auto"/>
              <w:jc w:val="center"/>
              <w:rPr>
                <w:rFonts w:ascii="方正仿宋_GBK" w:hAnsi="方正仿宋_GBK" w:eastAsia="方正仿宋_GBK" w:cs="方正仿宋_GBK"/>
                <w:bCs/>
                <w:kern w:val="0"/>
                <w:szCs w:val="21"/>
              </w:rPr>
            </w:pPr>
          </w:p>
        </w:tc>
        <w:tc>
          <w:tcPr>
            <w:tcW w:w="3847" w:type="dxa"/>
            <w:noWrap/>
            <w:vAlign w:val="center"/>
          </w:tcPr>
          <w:p w14:paraId="375FD400">
            <w:pPr>
              <w:widowControl/>
              <w:spacing w:line="360" w:lineRule="auto"/>
              <w:jc w:val="center"/>
              <w:rPr>
                <w:rFonts w:ascii="方正仿宋_GBK" w:hAnsi="方正仿宋_GBK" w:eastAsia="方正仿宋_GBK" w:cs="方正仿宋_GBK"/>
                <w:bCs/>
                <w:kern w:val="0"/>
                <w:szCs w:val="21"/>
              </w:rPr>
            </w:pPr>
          </w:p>
        </w:tc>
        <w:tc>
          <w:tcPr>
            <w:tcW w:w="1028" w:type="dxa"/>
            <w:noWrap/>
            <w:vAlign w:val="center"/>
          </w:tcPr>
          <w:p w14:paraId="676EFE75">
            <w:pPr>
              <w:widowControl/>
              <w:spacing w:line="360" w:lineRule="auto"/>
              <w:jc w:val="center"/>
              <w:rPr>
                <w:rFonts w:ascii="方正仿宋_GBK" w:hAnsi="方正仿宋_GBK" w:eastAsia="方正仿宋_GBK" w:cs="方正仿宋_GBK"/>
                <w:bCs/>
                <w:kern w:val="0"/>
                <w:szCs w:val="21"/>
              </w:rPr>
            </w:pPr>
          </w:p>
        </w:tc>
        <w:tc>
          <w:tcPr>
            <w:tcW w:w="1659" w:type="dxa"/>
            <w:noWrap/>
            <w:vAlign w:val="center"/>
          </w:tcPr>
          <w:p w14:paraId="63F0E9C6">
            <w:pPr>
              <w:widowControl/>
              <w:spacing w:line="360" w:lineRule="auto"/>
              <w:jc w:val="center"/>
              <w:rPr>
                <w:rFonts w:ascii="方正仿宋_GBK" w:hAnsi="方正仿宋_GBK" w:eastAsia="方正仿宋_GBK" w:cs="方正仿宋_GBK"/>
                <w:bCs/>
                <w:kern w:val="0"/>
                <w:szCs w:val="21"/>
              </w:rPr>
            </w:pPr>
          </w:p>
        </w:tc>
      </w:tr>
      <w:tr w14:paraId="45C8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8" w:type="dxa"/>
            <w:vMerge w:val="continue"/>
            <w:noWrap/>
            <w:vAlign w:val="center"/>
          </w:tcPr>
          <w:p w14:paraId="46001731">
            <w:pPr>
              <w:widowControl/>
              <w:spacing w:line="360" w:lineRule="auto"/>
              <w:jc w:val="center"/>
              <w:rPr>
                <w:rFonts w:ascii="方正仿宋_GBK" w:hAnsi="方正仿宋_GBK" w:eastAsia="方正仿宋_GBK" w:cs="方正仿宋_GBK"/>
                <w:bCs/>
                <w:kern w:val="0"/>
                <w:szCs w:val="21"/>
              </w:rPr>
            </w:pPr>
          </w:p>
        </w:tc>
        <w:tc>
          <w:tcPr>
            <w:tcW w:w="914" w:type="dxa"/>
            <w:noWrap/>
            <w:vAlign w:val="center"/>
          </w:tcPr>
          <w:p w14:paraId="1DC1FD2F">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1458" w:type="dxa"/>
            <w:noWrap/>
            <w:vAlign w:val="center"/>
          </w:tcPr>
          <w:p w14:paraId="251C7665">
            <w:pPr>
              <w:widowControl/>
              <w:spacing w:line="360" w:lineRule="auto"/>
              <w:jc w:val="center"/>
              <w:rPr>
                <w:rFonts w:ascii="方正仿宋_GBK" w:hAnsi="方正仿宋_GBK" w:eastAsia="方正仿宋_GBK" w:cs="方正仿宋_GBK"/>
                <w:bCs/>
                <w:kern w:val="0"/>
                <w:szCs w:val="21"/>
              </w:rPr>
            </w:pPr>
          </w:p>
        </w:tc>
        <w:tc>
          <w:tcPr>
            <w:tcW w:w="3847" w:type="dxa"/>
            <w:noWrap/>
            <w:vAlign w:val="center"/>
          </w:tcPr>
          <w:p w14:paraId="19DC5B02">
            <w:pPr>
              <w:widowControl/>
              <w:spacing w:line="360" w:lineRule="auto"/>
              <w:jc w:val="center"/>
              <w:rPr>
                <w:rFonts w:ascii="方正仿宋_GBK" w:hAnsi="方正仿宋_GBK" w:eastAsia="方正仿宋_GBK" w:cs="方正仿宋_GBK"/>
                <w:bCs/>
                <w:kern w:val="0"/>
                <w:szCs w:val="21"/>
              </w:rPr>
            </w:pPr>
          </w:p>
        </w:tc>
        <w:tc>
          <w:tcPr>
            <w:tcW w:w="1028" w:type="dxa"/>
            <w:noWrap/>
            <w:vAlign w:val="center"/>
          </w:tcPr>
          <w:p w14:paraId="0FC4C207">
            <w:pPr>
              <w:widowControl/>
              <w:spacing w:line="360" w:lineRule="auto"/>
              <w:jc w:val="center"/>
              <w:rPr>
                <w:rFonts w:ascii="方正仿宋_GBK" w:hAnsi="方正仿宋_GBK" w:eastAsia="方正仿宋_GBK" w:cs="方正仿宋_GBK"/>
                <w:bCs/>
                <w:kern w:val="0"/>
                <w:szCs w:val="21"/>
              </w:rPr>
            </w:pPr>
          </w:p>
        </w:tc>
        <w:tc>
          <w:tcPr>
            <w:tcW w:w="1659" w:type="dxa"/>
            <w:noWrap/>
            <w:vAlign w:val="center"/>
          </w:tcPr>
          <w:p w14:paraId="7DC2EC02">
            <w:pPr>
              <w:widowControl/>
              <w:spacing w:line="360" w:lineRule="auto"/>
              <w:jc w:val="center"/>
              <w:rPr>
                <w:rFonts w:ascii="方正仿宋_GBK" w:hAnsi="方正仿宋_GBK" w:eastAsia="方正仿宋_GBK" w:cs="方正仿宋_GBK"/>
                <w:bCs/>
                <w:kern w:val="0"/>
                <w:szCs w:val="21"/>
              </w:rPr>
            </w:pPr>
          </w:p>
        </w:tc>
      </w:tr>
      <w:tr w14:paraId="33F4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8" w:type="dxa"/>
            <w:vMerge w:val="continue"/>
            <w:noWrap/>
            <w:vAlign w:val="center"/>
          </w:tcPr>
          <w:p w14:paraId="2BAD28A3">
            <w:pPr>
              <w:widowControl/>
              <w:spacing w:line="360" w:lineRule="auto"/>
              <w:jc w:val="center"/>
              <w:rPr>
                <w:rFonts w:ascii="方正仿宋_GBK" w:hAnsi="方正仿宋_GBK" w:eastAsia="方正仿宋_GBK" w:cs="方正仿宋_GBK"/>
                <w:bCs/>
                <w:kern w:val="0"/>
                <w:szCs w:val="21"/>
              </w:rPr>
            </w:pPr>
          </w:p>
        </w:tc>
        <w:tc>
          <w:tcPr>
            <w:tcW w:w="914" w:type="dxa"/>
            <w:noWrap/>
            <w:vAlign w:val="center"/>
          </w:tcPr>
          <w:p w14:paraId="36910E4A">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1458" w:type="dxa"/>
            <w:noWrap/>
            <w:vAlign w:val="center"/>
          </w:tcPr>
          <w:p w14:paraId="795337FD">
            <w:pPr>
              <w:widowControl/>
              <w:spacing w:line="360" w:lineRule="auto"/>
              <w:jc w:val="center"/>
              <w:rPr>
                <w:rFonts w:ascii="方正仿宋_GBK" w:hAnsi="方正仿宋_GBK" w:eastAsia="方正仿宋_GBK" w:cs="方正仿宋_GBK"/>
                <w:bCs/>
                <w:kern w:val="0"/>
                <w:szCs w:val="21"/>
              </w:rPr>
            </w:pPr>
          </w:p>
        </w:tc>
        <w:tc>
          <w:tcPr>
            <w:tcW w:w="3847" w:type="dxa"/>
            <w:noWrap/>
            <w:vAlign w:val="center"/>
          </w:tcPr>
          <w:p w14:paraId="21C9EB10">
            <w:pPr>
              <w:widowControl/>
              <w:spacing w:line="360" w:lineRule="auto"/>
              <w:jc w:val="center"/>
              <w:rPr>
                <w:rFonts w:ascii="方正仿宋_GBK" w:hAnsi="方正仿宋_GBK" w:eastAsia="方正仿宋_GBK" w:cs="方正仿宋_GBK"/>
                <w:bCs/>
                <w:kern w:val="0"/>
                <w:szCs w:val="21"/>
              </w:rPr>
            </w:pPr>
          </w:p>
        </w:tc>
        <w:tc>
          <w:tcPr>
            <w:tcW w:w="1028" w:type="dxa"/>
            <w:noWrap/>
            <w:vAlign w:val="center"/>
          </w:tcPr>
          <w:p w14:paraId="44EC8DF5">
            <w:pPr>
              <w:widowControl/>
              <w:spacing w:line="360" w:lineRule="auto"/>
              <w:jc w:val="center"/>
              <w:rPr>
                <w:rFonts w:ascii="方正仿宋_GBK" w:hAnsi="方正仿宋_GBK" w:eastAsia="方正仿宋_GBK" w:cs="方正仿宋_GBK"/>
                <w:bCs/>
                <w:kern w:val="0"/>
                <w:szCs w:val="21"/>
              </w:rPr>
            </w:pPr>
          </w:p>
        </w:tc>
        <w:tc>
          <w:tcPr>
            <w:tcW w:w="1659" w:type="dxa"/>
            <w:noWrap/>
            <w:vAlign w:val="center"/>
          </w:tcPr>
          <w:p w14:paraId="6AF21B78">
            <w:pPr>
              <w:widowControl/>
              <w:spacing w:line="360" w:lineRule="auto"/>
              <w:jc w:val="center"/>
              <w:rPr>
                <w:rFonts w:ascii="方正仿宋_GBK" w:hAnsi="方正仿宋_GBK" w:eastAsia="方正仿宋_GBK" w:cs="方正仿宋_GBK"/>
                <w:bCs/>
                <w:kern w:val="0"/>
                <w:szCs w:val="21"/>
              </w:rPr>
            </w:pPr>
          </w:p>
        </w:tc>
      </w:tr>
      <w:tr w14:paraId="01A2E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68" w:type="dxa"/>
            <w:vMerge w:val="continue"/>
            <w:tcBorders>
              <w:bottom w:val="single" w:color="auto" w:sz="4" w:space="0"/>
            </w:tcBorders>
            <w:noWrap/>
            <w:vAlign w:val="center"/>
          </w:tcPr>
          <w:p w14:paraId="287C79A8">
            <w:pPr>
              <w:widowControl/>
              <w:spacing w:line="360" w:lineRule="auto"/>
              <w:jc w:val="center"/>
              <w:rPr>
                <w:rFonts w:ascii="方正仿宋_GBK" w:hAnsi="方正仿宋_GBK" w:eastAsia="方正仿宋_GBK" w:cs="方正仿宋_GBK"/>
                <w:bCs/>
                <w:kern w:val="0"/>
                <w:szCs w:val="21"/>
              </w:rPr>
            </w:pPr>
          </w:p>
        </w:tc>
        <w:tc>
          <w:tcPr>
            <w:tcW w:w="914" w:type="dxa"/>
            <w:tcBorders>
              <w:bottom w:val="single" w:color="auto" w:sz="4" w:space="0"/>
            </w:tcBorders>
            <w:noWrap/>
            <w:vAlign w:val="center"/>
          </w:tcPr>
          <w:p w14:paraId="26469DA4">
            <w:pPr>
              <w:widowControl/>
              <w:spacing w:line="360" w:lineRule="auto"/>
              <w:jc w:val="center"/>
              <w:rPr>
                <w:rFonts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1458" w:type="dxa"/>
            <w:tcBorders>
              <w:bottom w:val="single" w:color="auto" w:sz="4" w:space="0"/>
            </w:tcBorders>
            <w:noWrap/>
            <w:vAlign w:val="center"/>
          </w:tcPr>
          <w:p w14:paraId="70034EF7">
            <w:pPr>
              <w:widowControl/>
              <w:spacing w:line="360" w:lineRule="auto"/>
              <w:jc w:val="center"/>
              <w:rPr>
                <w:rFonts w:ascii="方正仿宋_GBK" w:hAnsi="方正仿宋_GBK" w:eastAsia="方正仿宋_GBK" w:cs="方正仿宋_GBK"/>
                <w:bCs/>
                <w:kern w:val="0"/>
                <w:szCs w:val="21"/>
              </w:rPr>
            </w:pPr>
          </w:p>
        </w:tc>
        <w:tc>
          <w:tcPr>
            <w:tcW w:w="3847" w:type="dxa"/>
            <w:tcBorders>
              <w:bottom w:val="single" w:color="auto" w:sz="4" w:space="0"/>
            </w:tcBorders>
            <w:noWrap/>
            <w:vAlign w:val="center"/>
          </w:tcPr>
          <w:p w14:paraId="15EB2C31">
            <w:pPr>
              <w:widowControl/>
              <w:spacing w:line="360" w:lineRule="auto"/>
              <w:jc w:val="center"/>
              <w:rPr>
                <w:rFonts w:ascii="方正仿宋_GBK" w:hAnsi="方正仿宋_GBK" w:eastAsia="方正仿宋_GBK" w:cs="方正仿宋_GBK"/>
                <w:bCs/>
                <w:kern w:val="0"/>
                <w:szCs w:val="21"/>
              </w:rPr>
            </w:pPr>
          </w:p>
        </w:tc>
        <w:tc>
          <w:tcPr>
            <w:tcW w:w="1028" w:type="dxa"/>
            <w:tcBorders>
              <w:bottom w:val="single" w:color="auto" w:sz="4" w:space="0"/>
            </w:tcBorders>
            <w:noWrap/>
            <w:vAlign w:val="center"/>
          </w:tcPr>
          <w:p w14:paraId="50EF9C5F">
            <w:pPr>
              <w:widowControl/>
              <w:spacing w:line="360" w:lineRule="auto"/>
              <w:jc w:val="center"/>
              <w:rPr>
                <w:rFonts w:ascii="方正仿宋_GBK" w:hAnsi="方正仿宋_GBK" w:eastAsia="方正仿宋_GBK" w:cs="方正仿宋_GBK"/>
                <w:bCs/>
                <w:kern w:val="0"/>
                <w:szCs w:val="21"/>
              </w:rPr>
            </w:pPr>
          </w:p>
        </w:tc>
        <w:tc>
          <w:tcPr>
            <w:tcW w:w="1659" w:type="dxa"/>
            <w:tcBorders>
              <w:bottom w:val="single" w:color="auto" w:sz="4" w:space="0"/>
            </w:tcBorders>
            <w:noWrap/>
            <w:vAlign w:val="center"/>
          </w:tcPr>
          <w:p w14:paraId="2B87F25E">
            <w:pPr>
              <w:widowControl/>
              <w:spacing w:line="360" w:lineRule="auto"/>
              <w:jc w:val="center"/>
              <w:rPr>
                <w:rFonts w:ascii="方正仿宋_GBK" w:hAnsi="方正仿宋_GBK" w:eastAsia="方正仿宋_GBK" w:cs="方正仿宋_GBK"/>
                <w:bCs/>
                <w:kern w:val="0"/>
                <w:szCs w:val="21"/>
              </w:rPr>
            </w:pPr>
          </w:p>
        </w:tc>
      </w:tr>
    </w:tbl>
    <w:p w14:paraId="1AF3D267">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五、试验设计</w:t>
      </w:r>
    </w:p>
    <w:p w14:paraId="48A33E73">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14:paraId="1C0DAD9B">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中高海拔组种植密度4000～4500株/亩。四周设不少于4行的保护行</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实收中间行计产(面积不少于12平方米)。</w:t>
      </w:r>
    </w:p>
    <w:p w14:paraId="67AC35BA">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06E158C0">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生产试验参试品种采用实名制随机排列，不设重复，每个品种种植1个小区，每组品种数不超过3个（不含对照）时可采用同田对比法排列，</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个及以上时采用间比法排列，每4～8个品种设一个对照，同一排首、末小区必须是对照品种；每品种种植行数不少于8行，面积≥300平方米，全区收获计产。</w:t>
      </w:r>
    </w:p>
    <w:p w14:paraId="01FCC5BC">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六、DUS测试、品质分析、抗病性鉴定、DNA指纹检测及转基因品种检测</w:t>
      </w:r>
    </w:p>
    <w:p w14:paraId="01986F92">
      <w:pPr>
        <w:spacing w:line="360" w:lineRule="auto"/>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在品种区试第一年和第二年同步进行DUS测试，由品种选育单位选择有资质合法单位委托DUS测试，或者由牵头单位统一申请开展DUS自主测试。</w:t>
      </w:r>
    </w:p>
    <w:p w14:paraId="46E9BAEC">
      <w:pPr>
        <w:spacing w:line="360" w:lineRule="auto"/>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在品种进入生产试验当年同步进行品质分析，在生产试验地里套袋留样（3千克）</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由牵头单位委托</w:t>
      </w:r>
      <w:r>
        <w:rPr>
          <w:rFonts w:hint="eastAsia" w:ascii="方正仿宋_GBK" w:hAnsi="方正仿宋_GBK" w:eastAsia="方正仿宋_GBK" w:cs="方正仿宋_GBK"/>
          <w:b w:val="0"/>
          <w:bCs w:val="0"/>
          <w:color w:val="000000" w:themeColor="text1"/>
          <w:sz w:val="28"/>
          <w:szCs w:val="28"/>
        </w:rPr>
        <w:t>农业农村部食品质量监督检验测试中心（武汉）进行品质分析。</w:t>
      </w:r>
    </w:p>
    <w:p w14:paraId="20A42D64">
      <w:pPr>
        <w:spacing w:line="360" w:lineRule="auto"/>
        <w:ind w:firstLine="562" w:firstLineChars="200"/>
        <w:rPr>
          <w:rFonts w:ascii="方正仿宋_GBK" w:hAnsi="方正仿宋_GBK" w:eastAsia="方正仿宋_GBK" w:cs="方正仿宋_GBK"/>
          <w:bCs/>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三</w:t>
      </w:r>
      <w:r>
        <w:rPr>
          <w:rFonts w:hint="eastAsia" w:ascii="方正仿宋_GBK" w:hAnsi="方正仿宋_GBK" w:eastAsia="方正仿宋_GBK" w:cs="方正仿宋_GBK"/>
          <w:b/>
          <w:sz w:val="28"/>
          <w:szCs w:val="28"/>
        </w:rPr>
        <w:t>）标准样品和抗病性鉴定、DNA指纹检测、转基因品种检测样品提交：</w:t>
      </w:r>
      <w:r>
        <w:rPr>
          <w:rFonts w:hint="eastAsia" w:ascii="方正仿宋_GBK" w:hAnsi="方正仿宋_GBK" w:eastAsia="方正仿宋_GBK" w:cs="方正仿宋_GBK"/>
          <w:bCs/>
          <w:sz w:val="28"/>
          <w:szCs w:val="28"/>
        </w:rPr>
        <w:t>牵头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指定日期提交到云南省种子管理站品管一科，由云南省种子管理站品管一科随机抽取样品提交相关单位检测。</w:t>
      </w:r>
    </w:p>
    <w:p w14:paraId="4C9403F8">
      <w:pPr>
        <w:spacing w:line="360" w:lineRule="auto"/>
        <w:ind w:firstLine="562" w:firstLineChars="200"/>
        <w:rPr>
          <w:rFonts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四</w:t>
      </w:r>
      <w:r>
        <w:rPr>
          <w:rFonts w:hint="eastAsia" w:ascii="方正仿宋_GBK" w:hAnsi="方正仿宋_GBK" w:eastAsia="方正仿宋_GBK" w:cs="方正仿宋_GBK"/>
          <w:b/>
          <w:sz w:val="28"/>
          <w:szCs w:val="28"/>
        </w:rPr>
        <w:t>)抗病性鉴定：</w:t>
      </w:r>
      <w:r>
        <w:rPr>
          <w:rFonts w:hint="eastAsia" w:ascii="方正仿宋_GBK" w:hAnsi="方正仿宋_GBK" w:eastAsia="方正仿宋_GBK" w:cs="方正仿宋_GBK"/>
          <w:bCs/>
          <w:sz w:val="28"/>
          <w:szCs w:val="28"/>
        </w:rPr>
        <w:t>分别</w:t>
      </w:r>
      <w:r>
        <w:rPr>
          <w:rFonts w:hint="eastAsia" w:ascii="方正仿宋_GBK" w:hAnsi="方正仿宋_GBK" w:eastAsia="方正仿宋_GBK" w:cs="方正仿宋_GBK"/>
          <w:sz w:val="28"/>
          <w:szCs w:val="28"/>
        </w:rPr>
        <w:t>在品种区试第一年和第二年同步进行抗病性鉴定，</w:t>
      </w:r>
      <w:r>
        <w:rPr>
          <w:rFonts w:hint="eastAsia" w:ascii="方正仿宋_GBK" w:hAnsi="方正仿宋_GBK" w:eastAsia="方正仿宋_GBK" w:cs="方正仿宋_GBK"/>
          <w:b w:val="0"/>
          <w:bCs w:val="0"/>
          <w:color w:val="000000" w:themeColor="text1"/>
          <w:sz w:val="28"/>
          <w:szCs w:val="28"/>
        </w:rPr>
        <w:t>由云南省农作物品种抗性鉴定机构承担</w:t>
      </w:r>
      <w:r>
        <w:rPr>
          <w:rFonts w:hint="eastAsia" w:ascii="方正仿宋_GBK" w:hAnsi="方正仿宋_GBK" w:eastAsia="方正仿宋_GBK" w:cs="方正仿宋_GBK"/>
          <w:b/>
          <w:bCs/>
          <w:color w:val="000000" w:themeColor="text1"/>
          <w:sz w:val="28"/>
          <w:szCs w:val="28"/>
        </w:rPr>
        <w:t>。</w:t>
      </w:r>
    </w:p>
    <w:p w14:paraId="019E1727">
      <w:pPr>
        <w:spacing w:line="360" w:lineRule="auto"/>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五</w:t>
      </w:r>
      <w:r>
        <w:rPr>
          <w:rFonts w:hint="eastAsia" w:ascii="方正仿宋_GBK" w:hAnsi="方正仿宋_GBK" w:eastAsia="方正仿宋_GBK" w:cs="方正仿宋_GBK"/>
          <w:b/>
          <w:sz w:val="28"/>
          <w:szCs w:val="28"/>
        </w:rPr>
        <w:t>)DNA指纹检测和转基因品种检测：</w:t>
      </w:r>
      <w:r>
        <w:rPr>
          <w:rFonts w:hint="eastAsia" w:ascii="方正仿宋_GBK" w:hAnsi="方正仿宋_GBK" w:eastAsia="方正仿宋_GBK" w:cs="方正仿宋_GBK"/>
          <w:sz w:val="28"/>
          <w:szCs w:val="28"/>
        </w:rPr>
        <w:t>在品种区试第一年同步进行DNA指纹检测和转基因品种检测，由北京市农林科学院玉米研究中心进行DNA指纹检测和转基因品种检测。</w:t>
      </w:r>
    </w:p>
    <w:p w14:paraId="24CF6CFF">
      <w:pPr>
        <w:spacing w:line="360" w:lineRule="auto"/>
        <w:ind w:firstLine="560" w:firstLineChars="200"/>
        <w:rPr>
          <w:rFonts w:ascii="方正仿宋_GBK" w:hAnsi="方正仿宋_GBK" w:eastAsia="方正仿宋_GBK" w:cs="方正仿宋_GBK"/>
          <w:sz w:val="28"/>
          <w:szCs w:val="28"/>
        </w:rPr>
      </w:pPr>
      <w:r>
        <w:rPr>
          <w:rFonts w:hint="eastAsia" w:ascii="国标黑体" w:hAnsi="国标黑体" w:eastAsia="国标黑体" w:cs="国标黑体"/>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ACE9849">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八、试验要求</w:t>
      </w:r>
    </w:p>
    <w:p w14:paraId="1DA090D1">
      <w:pPr>
        <w:spacing w:line="360" w:lineRule="auto"/>
        <w:ind w:firstLine="562" w:firstLineChars="200"/>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472F59DA">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6EA76BB9">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1、对照用种：由牵头单位联系对照用种生产企业提供。</w:t>
      </w:r>
    </w:p>
    <w:p w14:paraId="6D7357E5">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6EDF7268">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第一年区试用种</w:t>
      </w:r>
      <w:r>
        <w:rPr>
          <w:rFonts w:hint="eastAsia" w:ascii="方正仿宋_GBK" w:hAnsi="方正仿宋_GBK" w:eastAsia="方正仿宋_GBK" w:cs="方正仿宋_GBK"/>
          <w:b w:val="0"/>
          <w:bCs w:val="0"/>
          <w:color w:val="000000" w:themeColor="text1"/>
          <w:sz w:val="28"/>
          <w:szCs w:val="28"/>
          <w:lang w:val="en-US" w:eastAsia="zh-CN"/>
          <w14:textFill>
            <w14:solidFill>
              <w14:schemeClr w14:val="tx1"/>
            </w14:solidFill>
          </w14:textFill>
        </w:rPr>
        <w:t>10</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千克</w:t>
      </w:r>
      <w:r>
        <w:rPr>
          <w:rFonts w:hint="eastAsia" w:ascii="方正仿宋_GBK" w:hAnsi="方正仿宋_GBK" w:eastAsia="方正仿宋_GBK" w:cs="方正仿宋_GBK"/>
          <w:sz w:val="28"/>
          <w:szCs w:val="28"/>
        </w:rPr>
        <w:t>，第二年区试用种</w:t>
      </w:r>
      <w:r>
        <w:rPr>
          <w:rFonts w:hint="eastAsia" w:ascii="方正仿宋_GBK" w:hAnsi="方正仿宋_GBK" w:eastAsia="方正仿宋_GBK" w:cs="方正仿宋_GBK"/>
          <w:sz w:val="28"/>
          <w:szCs w:val="28"/>
          <w:lang w:val="en-US" w:eastAsia="zh-CN"/>
        </w:rPr>
        <w:t>15</w:t>
      </w:r>
      <w:r>
        <w:rPr>
          <w:rFonts w:hint="eastAsia" w:ascii="方正仿宋_GBK" w:hAnsi="方正仿宋_GBK" w:eastAsia="方正仿宋_GBK" w:cs="方正仿宋_GBK"/>
          <w:sz w:val="28"/>
          <w:szCs w:val="28"/>
        </w:rPr>
        <w:t>千克。参试品种（含对照）由牵头单位统一收齐，并将相应数量种子提供给相关单位。区试1年提供</w:t>
      </w:r>
      <w:r>
        <w:rPr>
          <w:rFonts w:hint="eastAsia" w:ascii="方正仿宋_GBK" w:hAnsi="方正仿宋_GBK" w:eastAsia="方正仿宋_GBK" w:cs="方正仿宋_GBK"/>
          <w:sz w:val="28"/>
          <w:szCs w:val="28"/>
          <w:lang w:val="en-US" w:eastAsia="zh-CN"/>
        </w:rPr>
        <w:t>7</w:t>
      </w:r>
      <w:r>
        <w:rPr>
          <w:rFonts w:hint="eastAsia" w:ascii="方正仿宋_GBK" w:hAnsi="方正仿宋_GBK" w:eastAsia="方正仿宋_GBK" w:cs="方正仿宋_GBK"/>
          <w:sz w:val="28"/>
          <w:szCs w:val="28"/>
        </w:rPr>
        <w:t>千克（1千克/袋）给省种子管理站，用于连续两年的抗病性鉴定，第二年DNA检测、转基因检测，标准样本保存；DUS测试</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千克，区域试验点7千克、符合性验证试验抽查种子7千克（0.5千克/袋）。</w:t>
      </w:r>
    </w:p>
    <w:p w14:paraId="61AD4A1C">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（2）生产试验：生产试验用种9千克（1.5千克/点×6点）。</w:t>
      </w:r>
    </w:p>
    <w:p w14:paraId="78B1D1FD">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14:paraId="6BB6018F">
      <w:pPr>
        <w:spacing w:line="360" w:lineRule="auto"/>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14:paraId="5002A6C2">
      <w:pPr>
        <w:spacing w:line="360" w:lineRule="auto"/>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14:paraId="4AA4C649">
      <w:pPr>
        <w:spacing w:line="360" w:lineRule="auto"/>
        <w:ind w:firstLine="562" w:firstLineChars="200"/>
        <w:rPr>
          <w:rFonts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Pr>
          <w:rFonts w:hint="eastAsia" w:ascii="方正仿宋_GBK" w:hAnsi="方正仿宋_GBK" w:eastAsia="方正仿宋_GBK" w:cs="方正仿宋_GBK"/>
          <w:b w:val="0"/>
          <w:bCs w:val="0"/>
          <w:color w:val="000000" w:themeColor="text1"/>
          <w:sz w:val="28"/>
          <w:szCs w:val="28"/>
          <w14:textFill>
            <w14:solidFill>
              <w14:schemeClr w14:val="tx1"/>
            </w14:solidFill>
          </w14:textFill>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14:paraId="217E3E32">
      <w:pPr>
        <w:spacing w:line="360" w:lineRule="auto"/>
        <w:ind w:firstLine="560" w:firstLineChars="200"/>
        <w:rPr>
          <w:rFonts w:ascii="国标黑体" w:hAnsi="国标黑体" w:eastAsia="国标黑体" w:cs="国标黑体"/>
          <w:bCs/>
          <w:sz w:val="28"/>
          <w:szCs w:val="28"/>
        </w:rPr>
      </w:pPr>
      <w:r>
        <w:rPr>
          <w:rFonts w:hint="eastAsia" w:ascii="国标黑体" w:hAnsi="国标黑体" w:eastAsia="国标黑体" w:cs="国标黑体"/>
          <w:bCs/>
          <w:sz w:val="28"/>
          <w:szCs w:val="28"/>
        </w:rPr>
        <w:t>九、试验结果处理</w:t>
      </w:r>
    </w:p>
    <w:p w14:paraId="1F16E3ED">
      <w:pPr>
        <w:spacing w:line="360" w:lineRule="auto"/>
        <w:ind w:firstLine="560" w:firstLineChars="200"/>
        <w:rPr>
          <w:rFonts w:asciiTheme="minorEastAsia" w:hAnsiTheme="minorEastAsia" w:eastAsiaTheme="minorEastAsia" w:cstheme="minorEastAsia"/>
          <w:b w:val="0"/>
          <w:bCs/>
          <w:color w:val="000000" w:themeColor="text1"/>
          <w:sz w:val="28"/>
          <w:szCs w:val="28"/>
          <w14:textFill>
            <w14:solidFill>
              <w14:schemeClr w14:val="tx1"/>
            </w14:solidFill>
          </w14:textFill>
        </w:rPr>
      </w:pPr>
      <w:r>
        <w:rPr>
          <w:rFonts w:hint="eastAsia" w:ascii="方正仿宋_GBK" w:hAnsi="方正仿宋_GBK" w:eastAsia="方正仿宋_GBK" w:cs="方正仿宋_GBK"/>
          <w:bCs/>
          <w:sz w:val="28"/>
          <w:szCs w:val="28"/>
        </w:rPr>
        <w:t>每组试验结束后，由试验主持单位对试验结果进行整理、汇总、分析，形成试验汇总总结报告，</w:t>
      </w:r>
      <w:r>
        <w:rPr>
          <w:rFonts w:hint="eastAsia" w:ascii="方正仿宋_GBK" w:hAnsi="方正仿宋_GBK" w:eastAsia="方正仿宋_GBK" w:cs="方正仿宋_GBK"/>
          <w:b w:val="0"/>
          <w:bCs/>
          <w:color w:val="000000" w:themeColor="text1"/>
          <w:sz w:val="28"/>
          <w:szCs w:val="28"/>
          <w14:textFill>
            <w14:solidFill>
              <w14:schemeClr w14:val="tx1"/>
            </w14:solidFill>
          </w14:textFill>
        </w:rPr>
        <w:t>并提交品种试验年会审议</w:t>
      </w:r>
      <w:r>
        <w:rPr>
          <w:rFonts w:hint="eastAsia" w:ascii="方正仿宋_GBK" w:hAnsi="方正仿宋_GBK" w:eastAsia="方正仿宋_GBK" w:cs="方正仿宋_GBK"/>
          <w:bCs/>
          <w:sz w:val="28"/>
          <w:szCs w:val="28"/>
        </w:rPr>
        <w:t>。数据采用全国农业技术推广服务中心“作物品种区域试验管理分析系统”进行统计分析。依据《农作物品种试验与信息化技术规程 玉米》（NY/T 1209-2020）试验汇总与总结相关要求处理试验数据。</w:t>
      </w:r>
      <w:r>
        <w:rPr>
          <w:rFonts w:hint="eastAsia" w:ascii="方正仿宋_GBK" w:hAnsi="方正仿宋_GBK" w:eastAsia="方正仿宋_GBK" w:cs="方正仿宋_GBK"/>
          <w:b w:val="0"/>
          <w:bCs/>
          <w:color w:val="000000" w:themeColor="text1"/>
          <w:sz w:val="28"/>
          <w:szCs w:val="28"/>
          <w14:textFill>
            <w14:solidFill>
              <w14:schemeClr w14:val="tx1"/>
            </w14:solidFill>
          </w14:textFill>
        </w:rPr>
        <w:t>试验汇总总结报告和年会意见表按照通知要求与下年度试验方案报云南省农作物品种审定委员会办公室。</w:t>
      </w:r>
    </w:p>
    <w:p w14:paraId="5D8332BF">
      <w:pPr>
        <w:jc w:val="center"/>
        <w:rPr>
          <w:rFonts w:asciiTheme="minorEastAsia" w:hAnsiTheme="minorEastAsia" w:eastAsiaTheme="minorEastAsia" w:cstheme="minorEastAsia"/>
          <w:b/>
          <w:bCs/>
          <w:sz w:val="52"/>
          <w:szCs w:val="52"/>
        </w:rPr>
      </w:pPr>
      <w:r>
        <w:rPr>
          <w:rFonts w:hint="eastAsia" w:ascii="仿宋" w:hAnsi="仿宋" w:eastAsia="仿宋" w:cs="仿宋"/>
          <w:bCs/>
          <w:sz w:val="28"/>
          <w:szCs w:val="28"/>
        </w:rPr>
        <w:br w:type="page"/>
      </w:r>
      <w:r>
        <w:rPr>
          <w:rFonts w:hint="eastAsia" w:asciiTheme="minorEastAsia" w:hAnsiTheme="minorEastAsia" w:eastAsiaTheme="minorEastAsia" w:cstheme="minorEastAsia"/>
          <w:b/>
          <w:bCs/>
          <w:sz w:val="52"/>
          <w:szCs w:val="52"/>
        </w:rPr>
        <w:t>云南省普通玉米品种试验</w:t>
      </w:r>
    </w:p>
    <w:p w14:paraId="4F6BA313">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区试）</w:t>
      </w:r>
    </w:p>
    <w:p w14:paraId="6E92B103">
      <w:pPr>
        <w:rPr>
          <w:rFonts w:asciiTheme="minorEastAsia" w:hAnsiTheme="minorEastAsia" w:eastAsiaTheme="minorEastAsia" w:cstheme="minorEastAsia"/>
          <w:b/>
          <w:bCs/>
          <w:sz w:val="52"/>
          <w:szCs w:val="52"/>
        </w:rPr>
      </w:pPr>
    </w:p>
    <w:p w14:paraId="77274337">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71552CAC">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02626793">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45C2C5B4">
      <w:pPr>
        <w:jc w:val="center"/>
        <w:rPr>
          <w:rFonts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6FDC83FF">
      <w:pPr>
        <w:jc w:val="center"/>
        <w:rPr>
          <w:rFonts w:ascii="仿宋" w:hAnsi="仿宋" w:eastAsia="仿宋" w:cs="仿宋"/>
          <w:b/>
          <w:bCs/>
          <w:sz w:val="34"/>
          <w:szCs w:val="34"/>
          <w:u w:val="single"/>
        </w:rPr>
      </w:pPr>
    </w:p>
    <w:p w14:paraId="3F2EB702">
      <w:pPr>
        <w:jc w:val="center"/>
        <w:rPr>
          <w:rFonts w:asciiTheme="minorEastAsia" w:hAnsiTheme="minorEastAsia" w:eastAsiaTheme="minorEastAsia" w:cstheme="minorEastAsia"/>
          <w:sz w:val="28"/>
          <w:szCs w:val="28"/>
          <w:u w:val="single"/>
        </w:rPr>
      </w:pPr>
    </w:p>
    <w:p w14:paraId="2436A134">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538AA48F">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试验组别：中</w:t>
      </w:r>
      <w:r>
        <w:rPr>
          <w:rFonts w:hint="eastAsia" w:asciiTheme="minorEastAsia" w:hAnsiTheme="minorEastAsia" w:eastAsiaTheme="minorEastAsia" w:cstheme="minorEastAsia"/>
          <w:sz w:val="28"/>
          <w:szCs w:val="28"/>
          <w:lang w:val="en-US" w:eastAsia="zh-CN"/>
        </w:rPr>
        <w:t>高</w:t>
      </w:r>
      <w:r>
        <w:rPr>
          <w:rFonts w:hint="eastAsia" w:asciiTheme="minorEastAsia" w:hAnsiTheme="minorEastAsia" w:eastAsiaTheme="minorEastAsia" w:cstheme="minorEastAsia"/>
          <w:sz w:val="28"/>
          <w:szCs w:val="28"/>
        </w:rPr>
        <w:t>海拔组</w:t>
      </w:r>
    </w:p>
    <w:p w14:paraId="691A80A8">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215845BE">
      <w:pPr>
        <w:jc w:val="center"/>
        <w:rPr>
          <w:rFonts w:asciiTheme="minorEastAsia" w:hAnsiTheme="minorEastAsia" w:eastAsiaTheme="minorEastAsia" w:cstheme="minorEastAsia"/>
          <w:sz w:val="28"/>
          <w:szCs w:val="28"/>
        </w:rPr>
      </w:pPr>
    </w:p>
    <w:p w14:paraId="3E721671">
      <w:pPr>
        <w:jc w:val="center"/>
        <w:rPr>
          <w:rFonts w:asciiTheme="minorEastAsia" w:hAnsiTheme="minorEastAsia" w:eastAsiaTheme="minorEastAsia" w:cstheme="minorEastAsia"/>
          <w:sz w:val="28"/>
          <w:szCs w:val="28"/>
        </w:rPr>
      </w:pPr>
    </w:p>
    <w:p w14:paraId="1A4CC700">
      <w:pPr>
        <w:jc w:val="center"/>
        <w:rPr>
          <w:rFonts w:asciiTheme="minorEastAsia" w:hAnsiTheme="minorEastAsia" w:eastAsiaTheme="minorEastAsia" w:cstheme="minorEastAsia"/>
          <w:sz w:val="28"/>
          <w:szCs w:val="28"/>
        </w:rPr>
      </w:pPr>
    </w:p>
    <w:p w14:paraId="4C16C2F0">
      <w:pPr>
        <w:jc w:val="center"/>
        <w:rPr>
          <w:rFonts w:asciiTheme="minorEastAsia" w:hAnsiTheme="minorEastAsia" w:eastAsiaTheme="minorEastAsia" w:cstheme="minorEastAsia"/>
          <w:sz w:val="28"/>
          <w:szCs w:val="28"/>
        </w:rPr>
      </w:pPr>
    </w:p>
    <w:p w14:paraId="6B73F7D5">
      <w:pPr>
        <w:jc w:val="center"/>
        <w:rPr>
          <w:rFonts w:asciiTheme="minorEastAsia" w:hAnsiTheme="minorEastAsia" w:eastAsiaTheme="minorEastAsia" w:cstheme="minorEastAsia"/>
          <w:sz w:val="28"/>
          <w:szCs w:val="28"/>
        </w:rPr>
      </w:pPr>
    </w:p>
    <w:p w14:paraId="076B6DF4">
      <w:pPr>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583C2028">
      <w:pPr>
        <w:jc w:val="center"/>
        <w:rPr>
          <w:rFonts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rPr>
        <w:t>年云南省普通玉米品种区域试验苗期小结报告</w:t>
      </w:r>
    </w:p>
    <w:p w14:paraId="7BE15C12">
      <w:pPr>
        <w:rPr>
          <w:rFonts w:ascii="国标黑体" w:hAnsi="国标黑体" w:eastAsia="国标黑体" w:cs="国标黑体"/>
          <w:sz w:val="28"/>
        </w:rPr>
      </w:pPr>
      <w:r>
        <w:rPr>
          <w:rFonts w:hint="eastAsia" w:ascii="国标黑体" w:hAnsi="国标黑体" w:eastAsia="国标黑体" w:cs="国标黑体"/>
          <w:sz w:val="28"/>
        </w:rPr>
        <w:t>一、苗期小结</w:t>
      </w:r>
    </w:p>
    <w:p w14:paraId="75DAB55E">
      <w:pPr>
        <w:rPr>
          <w:rFonts w:ascii="仿宋" w:hAnsi="仿宋" w:eastAsia="仿宋" w:cs="仿宋"/>
          <w:sz w:val="28"/>
        </w:rPr>
      </w:pPr>
    </w:p>
    <w:p w14:paraId="36F1AF64">
      <w:pPr>
        <w:rPr>
          <w:rFonts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40B9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ign w:val="center"/>
          </w:tcPr>
          <w:p w14:paraId="4E552DBD">
            <w:pPr>
              <w:ind w:right="-321" w:rightChars="-153"/>
              <w:rPr>
                <w:rFonts w:ascii="仿宋" w:hAnsi="仿宋" w:eastAsia="仿宋" w:cs="仿宋"/>
                <w:sz w:val="22"/>
                <w:szCs w:val="22"/>
              </w:rPr>
            </w:pPr>
            <w:r>
              <w:rPr>
                <w:rFonts w:hint="eastAsia" w:ascii="仿宋" w:hAnsi="仿宋" w:eastAsia="仿宋" w:cs="仿宋"/>
                <w:sz w:val="22"/>
                <w:szCs w:val="22"/>
              </w:rPr>
              <w:t>组别</w:t>
            </w:r>
          </w:p>
        </w:tc>
        <w:tc>
          <w:tcPr>
            <w:tcW w:w="793" w:type="dxa"/>
            <w:noWrap/>
            <w:vAlign w:val="center"/>
          </w:tcPr>
          <w:p w14:paraId="25A7C54A">
            <w:pPr>
              <w:jc w:val="center"/>
              <w:rPr>
                <w:rFonts w:ascii="仿宋" w:hAnsi="仿宋" w:eastAsia="仿宋" w:cs="仿宋"/>
                <w:sz w:val="22"/>
                <w:szCs w:val="22"/>
              </w:rPr>
            </w:pPr>
            <w:r>
              <w:rPr>
                <w:rFonts w:hint="eastAsia" w:ascii="仿宋" w:hAnsi="仿宋" w:eastAsia="仿宋" w:cs="仿宋"/>
                <w:sz w:val="22"/>
                <w:szCs w:val="22"/>
              </w:rPr>
              <w:t>序号</w:t>
            </w:r>
          </w:p>
        </w:tc>
        <w:tc>
          <w:tcPr>
            <w:tcW w:w="1475" w:type="dxa"/>
            <w:noWrap/>
            <w:vAlign w:val="center"/>
          </w:tcPr>
          <w:p w14:paraId="19D1C985">
            <w:pPr>
              <w:jc w:val="center"/>
              <w:rPr>
                <w:rFonts w:ascii="仿宋" w:hAnsi="仿宋" w:eastAsia="仿宋" w:cs="仿宋"/>
                <w:sz w:val="22"/>
                <w:szCs w:val="22"/>
              </w:rPr>
            </w:pPr>
            <w:r>
              <w:rPr>
                <w:rFonts w:hint="eastAsia" w:ascii="仿宋" w:hAnsi="仿宋" w:eastAsia="仿宋" w:cs="仿宋"/>
                <w:sz w:val="22"/>
                <w:szCs w:val="22"/>
              </w:rPr>
              <w:t>参试品种</w:t>
            </w:r>
          </w:p>
        </w:tc>
        <w:tc>
          <w:tcPr>
            <w:tcW w:w="862" w:type="dxa"/>
            <w:noWrap/>
            <w:vAlign w:val="center"/>
          </w:tcPr>
          <w:p w14:paraId="1DA94685">
            <w:pPr>
              <w:jc w:val="center"/>
              <w:rPr>
                <w:rFonts w:ascii="仿宋" w:hAnsi="仿宋" w:eastAsia="仿宋" w:cs="仿宋"/>
                <w:sz w:val="22"/>
                <w:szCs w:val="22"/>
              </w:rPr>
            </w:pPr>
            <w:r>
              <w:rPr>
                <w:rFonts w:hint="eastAsia" w:ascii="仿宋" w:hAnsi="仿宋" w:eastAsia="仿宋" w:cs="仿宋"/>
                <w:sz w:val="22"/>
                <w:szCs w:val="22"/>
              </w:rPr>
              <w:t>出苗期</w:t>
            </w:r>
          </w:p>
        </w:tc>
        <w:tc>
          <w:tcPr>
            <w:tcW w:w="872" w:type="dxa"/>
            <w:noWrap/>
            <w:vAlign w:val="center"/>
          </w:tcPr>
          <w:p w14:paraId="208A85EC">
            <w:pPr>
              <w:jc w:val="center"/>
              <w:rPr>
                <w:rFonts w:ascii="仿宋" w:hAnsi="仿宋" w:eastAsia="仿宋" w:cs="仿宋"/>
                <w:sz w:val="22"/>
                <w:szCs w:val="22"/>
              </w:rPr>
            </w:pPr>
            <w:r>
              <w:rPr>
                <w:rFonts w:hint="eastAsia" w:ascii="仿宋" w:hAnsi="仿宋" w:eastAsia="仿宋" w:cs="仿宋"/>
                <w:sz w:val="22"/>
                <w:szCs w:val="22"/>
              </w:rPr>
              <w:t>整齐度</w:t>
            </w:r>
          </w:p>
        </w:tc>
        <w:tc>
          <w:tcPr>
            <w:tcW w:w="1128" w:type="dxa"/>
            <w:noWrap/>
            <w:vAlign w:val="center"/>
          </w:tcPr>
          <w:p w14:paraId="543FB12E">
            <w:pPr>
              <w:jc w:val="center"/>
              <w:rPr>
                <w:rFonts w:ascii="仿宋" w:hAnsi="仿宋" w:eastAsia="仿宋" w:cs="仿宋"/>
                <w:sz w:val="22"/>
                <w:szCs w:val="22"/>
              </w:rPr>
            </w:pPr>
            <w:r>
              <w:rPr>
                <w:rFonts w:hint="eastAsia" w:ascii="仿宋" w:hAnsi="仿宋" w:eastAsia="仿宋" w:cs="仿宋"/>
                <w:sz w:val="22"/>
                <w:szCs w:val="22"/>
              </w:rPr>
              <w:t>幼苗长势</w:t>
            </w:r>
          </w:p>
        </w:tc>
        <w:tc>
          <w:tcPr>
            <w:tcW w:w="1214" w:type="dxa"/>
            <w:noWrap/>
            <w:vAlign w:val="center"/>
          </w:tcPr>
          <w:p w14:paraId="19713B1F">
            <w:pPr>
              <w:jc w:val="center"/>
              <w:rPr>
                <w:rFonts w:ascii="仿宋" w:hAnsi="仿宋" w:eastAsia="仿宋" w:cs="仿宋"/>
                <w:sz w:val="22"/>
                <w:szCs w:val="22"/>
              </w:rPr>
            </w:pPr>
            <w:r>
              <w:rPr>
                <w:rFonts w:hint="eastAsia" w:ascii="仿宋" w:hAnsi="仿宋" w:eastAsia="仿宋" w:cs="仿宋"/>
                <w:sz w:val="22"/>
                <w:szCs w:val="22"/>
              </w:rPr>
              <w:t>叶片颜色</w:t>
            </w:r>
          </w:p>
        </w:tc>
        <w:tc>
          <w:tcPr>
            <w:tcW w:w="1475" w:type="dxa"/>
            <w:noWrap/>
            <w:vAlign w:val="center"/>
          </w:tcPr>
          <w:p w14:paraId="03C6D577">
            <w:pPr>
              <w:jc w:val="center"/>
              <w:rPr>
                <w:rFonts w:ascii="仿宋" w:hAnsi="仿宋" w:eastAsia="仿宋" w:cs="仿宋"/>
                <w:sz w:val="22"/>
                <w:szCs w:val="22"/>
              </w:rPr>
            </w:pPr>
            <w:r>
              <w:rPr>
                <w:rFonts w:hint="eastAsia" w:ascii="仿宋" w:hAnsi="仿宋" w:eastAsia="仿宋" w:cs="仿宋"/>
                <w:sz w:val="22"/>
                <w:szCs w:val="22"/>
              </w:rPr>
              <w:t>备注</w:t>
            </w:r>
          </w:p>
        </w:tc>
      </w:tr>
      <w:tr w14:paraId="5C50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ign w:val="center"/>
          </w:tcPr>
          <w:p w14:paraId="1C671219">
            <w:pPr>
              <w:jc w:val="center"/>
              <w:rPr>
                <w:rFonts w:ascii="仿宋" w:hAnsi="仿宋" w:eastAsia="仿宋" w:cs="仿宋"/>
                <w:sz w:val="22"/>
                <w:szCs w:val="22"/>
              </w:rPr>
            </w:pPr>
          </w:p>
        </w:tc>
        <w:tc>
          <w:tcPr>
            <w:tcW w:w="793" w:type="dxa"/>
            <w:tcBorders>
              <w:bottom w:val="single" w:color="auto" w:sz="4" w:space="0"/>
            </w:tcBorders>
            <w:noWrap/>
          </w:tcPr>
          <w:p w14:paraId="476065B0">
            <w:pPr>
              <w:jc w:val="center"/>
              <w:rPr>
                <w:rFonts w:ascii="仿宋" w:hAnsi="仿宋" w:eastAsia="仿宋" w:cs="仿宋"/>
              </w:rPr>
            </w:pPr>
          </w:p>
        </w:tc>
        <w:tc>
          <w:tcPr>
            <w:tcW w:w="1475" w:type="dxa"/>
            <w:tcBorders>
              <w:bottom w:val="single" w:color="auto" w:sz="4" w:space="0"/>
            </w:tcBorders>
            <w:noWrap/>
          </w:tcPr>
          <w:p w14:paraId="08072D30">
            <w:pPr>
              <w:jc w:val="center"/>
              <w:rPr>
                <w:rFonts w:ascii="仿宋" w:hAnsi="仿宋" w:eastAsia="仿宋" w:cs="仿宋"/>
              </w:rPr>
            </w:pPr>
          </w:p>
        </w:tc>
        <w:tc>
          <w:tcPr>
            <w:tcW w:w="862" w:type="dxa"/>
            <w:tcBorders>
              <w:bottom w:val="single" w:color="auto" w:sz="4" w:space="0"/>
            </w:tcBorders>
            <w:noWrap/>
            <w:vAlign w:val="center"/>
          </w:tcPr>
          <w:p w14:paraId="1DA73D1E">
            <w:pPr>
              <w:jc w:val="center"/>
              <w:rPr>
                <w:rFonts w:ascii="仿宋" w:hAnsi="仿宋" w:eastAsia="仿宋" w:cs="仿宋"/>
                <w:sz w:val="22"/>
                <w:szCs w:val="22"/>
              </w:rPr>
            </w:pPr>
          </w:p>
        </w:tc>
        <w:tc>
          <w:tcPr>
            <w:tcW w:w="872" w:type="dxa"/>
            <w:tcBorders>
              <w:bottom w:val="single" w:color="auto" w:sz="4" w:space="0"/>
            </w:tcBorders>
            <w:noWrap/>
            <w:vAlign w:val="center"/>
          </w:tcPr>
          <w:p w14:paraId="2D06866B">
            <w:pPr>
              <w:jc w:val="center"/>
              <w:rPr>
                <w:rFonts w:ascii="仿宋" w:hAnsi="仿宋" w:eastAsia="仿宋" w:cs="仿宋"/>
                <w:sz w:val="22"/>
                <w:szCs w:val="22"/>
              </w:rPr>
            </w:pPr>
          </w:p>
        </w:tc>
        <w:tc>
          <w:tcPr>
            <w:tcW w:w="1128" w:type="dxa"/>
            <w:tcBorders>
              <w:bottom w:val="single" w:color="auto" w:sz="4" w:space="0"/>
            </w:tcBorders>
            <w:noWrap/>
            <w:vAlign w:val="center"/>
          </w:tcPr>
          <w:p w14:paraId="5CB82796">
            <w:pPr>
              <w:jc w:val="center"/>
              <w:rPr>
                <w:rFonts w:ascii="仿宋" w:hAnsi="仿宋" w:eastAsia="仿宋" w:cs="仿宋"/>
                <w:sz w:val="22"/>
                <w:szCs w:val="22"/>
              </w:rPr>
            </w:pPr>
          </w:p>
        </w:tc>
        <w:tc>
          <w:tcPr>
            <w:tcW w:w="1214" w:type="dxa"/>
            <w:tcBorders>
              <w:bottom w:val="single" w:color="auto" w:sz="4" w:space="0"/>
            </w:tcBorders>
            <w:noWrap/>
            <w:vAlign w:val="center"/>
          </w:tcPr>
          <w:p w14:paraId="7ACA5F47">
            <w:pPr>
              <w:jc w:val="center"/>
              <w:rPr>
                <w:rFonts w:ascii="仿宋" w:hAnsi="仿宋" w:eastAsia="仿宋" w:cs="仿宋"/>
                <w:sz w:val="22"/>
                <w:szCs w:val="22"/>
              </w:rPr>
            </w:pPr>
          </w:p>
        </w:tc>
        <w:tc>
          <w:tcPr>
            <w:tcW w:w="1475" w:type="dxa"/>
            <w:tcBorders>
              <w:bottom w:val="single" w:color="auto" w:sz="4" w:space="0"/>
            </w:tcBorders>
            <w:noWrap/>
            <w:vAlign w:val="center"/>
          </w:tcPr>
          <w:p w14:paraId="630FB365">
            <w:pPr>
              <w:jc w:val="center"/>
              <w:rPr>
                <w:rFonts w:ascii="仿宋" w:hAnsi="仿宋" w:eastAsia="仿宋" w:cs="仿宋"/>
                <w:sz w:val="22"/>
                <w:szCs w:val="22"/>
              </w:rPr>
            </w:pPr>
          </w:p>
        </w:tc>
      </w:tr>
      <w:tr w14:paraId="3BA6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4ECCA8D4">
            <w:pPr>
              <w:jc w:val="center"/>
              <w:rPr>
                <w:rFonts w:ascii="仿宋" w:hAnsi="仿宋" w:eastAsia="仿宋" w:cs="仿宋"/>
                <w:sz w:val="22"/>
                <w:szCs w:val="22"/>
              </w:rPr>
            </w:pPr>
          </w:p>
        </w:tc>
        <w:tc>
          <w:tcPr>
            <w:tcW w:w="793" w:type="dxa"/>
            <w:noWrap/>
          </w:tcPr>
          <w:p w14:paraId="222F90BF">
            <w:pPr>
              <w:jc w:val="center"/>
              <w:rPr>
                <w:rFonts w:ascii="仿宋" w:hAnsi="仿宋" w:eastAsia="仿宋" w:cs="仿宋"/>
              </w:rPr>
            </w:pPr>
          </w:p>
        </w:tc>
        <w:tc>
          <w:tcPr>
            <w:tcW w:w="1475" w:type="dxa"/>
            <w:noWrap/>
          </w:tcPr>
          <w:p w14:paraId="280C738B">
            <w:pPr>
              <w:jc w:val="center"/>
              <w:rPr>
                <w:rFonts w:ascii="仿宋" w:hAnsi="仿宋" w:eastAsia="仿宋" w:cs="仿宋"/>
              </w:rPr>
            </w:pPr>
          </w:p>
        </w:tc>
        <w:tc>
          <w:tcPr>
            <w:tcW w:w="862" w:type="dxa"/>
            <w:noWrap/>
            <w:vAlign w:val="center"/>
          </w:tcPr>
          <w:p w14:paraId="0A3480E2">
            <w:pPr>
              <w:jc w:val="center"/>
              <w:rPr>
                <w:rFonts w:ascii="仿宋" w:hAnsi="仿宋" w:eastAsia="仿宋" w:cs="仿宋"/>
                <w:sz w:val="22"/>
                <w:szCs w:val="22"/>
              </w:rPr>
            </w:pPr>
          </w:p>
        </w:tc>
        <w:tc>
          <w:tcPr>
            <w:tcW w:w="872" w:type="dxa"/>
            <w:noWrap/>
            <w:vAlign w:val="center"/>
          </w:tcPr>
          <w:p w14:paraId="1769238F">
            <w:pPr>
              <w:jc w:val="center"/>
              <w:rPr>
                <w:rFonts w:ascii="仿宋" w:hAnsi="仿宋" w:eastAsia="仿宋" w:cs="仿宋"/>
                <w:sz w:val="22"/>
                <w:szCs w:val="22"/>
              </w:rPr>
            </w:pPr>
          </w:p>
        </w:tc>
        <w:tc>
          <w:tcPr>
            <w:tcW w:w="1128" w:type="dxa"/>
            <w:noWrap/>
            <w:vAlign w:val="center"/>
          </w:tcPr>
          <w:p w14:paraId="21315004">
            <w:pPr>
              <w:jc w:val="center"/>
              <w:rPr>
                <w:rFonts w:ascii="仿宋" w:hAnsi="仿宋" w:eastAsia="仿宋" w:cs="仿宋"/>
                <w:sz w:val="22"/>
                <w:szCs w:val="22"/>
              </w:rPr>
            </w:pPr>
          </w:p>
        </w:tc>
        <w:tc>
          <w:tcPr>
            <w:tcW w:w="1214" w:type="dxa"/>
            <w:noWrap/>
            <w:vAlign w:val="center"/>
          </w:tcPr>
          <w:p w14:paraId="0D7D225E">
            <w:pPr>
              <w:jc w:val="center"/>
              <w:rPr>
                <w:rFonts w:ascii="仿宋" w:hAnsi="仿宋" w:eastAsia="仿宋" w:cs="仿宋"/>
                <w:sz w:val="22"/>
                <w:szCs w:val="22"/>
              </w:rPr>
            </w:pPr>
          </w:p>
        </w:tc>
        <w:tc>
          <w:tcPr>
            <w:tcW w:w="1475" w:type="dxa"/>
            <w:noWrap/>
            <w:vAlign w:val="center"/>
          </w:tcPr>
          <w:p w14:paraId="4386EF01">
            <w:pPr>
              <w:jc w:val="center"/>
              <w:rPr>
                <w:rFonts w:ascii="仿宋" w:hAnsi="仿宋" w:eastAsia="仿宋" w:cs="仿宋"/>
                <w:sz w:val="22"/>
                <w:szCs w:val="22"/>
              </w:rPr>
            </w:pPr>
          </w:p>
        </w:tc>
      </w:tr>
      <w:tr w14:paraId="487FA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547C4113">
            <w:pPr>
              <w:jc w:val="center"/>
              <w:rPr>
                <w:rFonts w:ascii="仿宋" w:hAnsi="仿宋" w:eastAsia="仿宋" w:cs="仿宋"/>
                <w:sz w:val="22"/>
                <w:szCs w:val="22"/>
              </w:rPr>
            </w:pPr>
          </w:p>
        </w:tc>
        <w:tc>
          <w:tcPr>
            <w:tcW w:w="793" w:type="dxa"/>
            <w:noWrap/>
          </w:tcPr>
          <w:p w14:paraId="12D6DF8F">
            <w:pPr>
              <w:jc w:val="center"/>
              <w:rPr>
                <w:rFonts w:ascii="仿宋" w:hAnsi="仿宋" w:eastAsia="仿宋" w:cs="仿宋"/>
              </w:rPr>
            </w:pPr>
          </w:p>
        </w:tc>
        <w:tc>
          <w:tcPr>
            <w:tcW w:w="1475" w:type="dxa"/>
            <w:noWrap/>
          </w:tcPr>
          <w:p w14:paraId="5DDEF48B">
            <w:pPr>
              <w:jc w:val="center"/>
              <w:rPr>
                <w:rFonts w:ascii="仿宋" w:hAnsi="仿宋" w:eastAsia="仿宋" w:cs="仿宋"/>
              </w:rPr>
            </w:pPr>
          </w:p>
        </w:tc>
        <w:tc>
          <w:tcPr>
            <w:tcW w:w="862" w:type="dxa"/>
            <w:noWrap/>
            <w:vAlign w:val="center"/>
          </w:tcPr>
          <w:p w14:paraId="6FB9ACA3">
            <w:pPr>
              <w:jc w:val="center"/>
              <w:rPr>
                <w:rFonts w:ascii="仿宋" w:hAnsi="仿宋" w:eastAsia="仿宋" w:cs="仿宋"/>
                <w:sz w:val="22"/>
                <w:szCs w:val="22"/>
              </w:rPr>
            </w:pPr>
          </w:p>
        </w:tc>
        <w:tc>
          <w:tcPr>
            <w:tcW w:w="872" w:type="dxa"/>
            <w:noWrap/>
            <w:vAlign w:val="center"/>
          </w:tcPr>
          <w:p w14:paraId="5B844D85">
            <w:pPr>
              <w:jc w:val="center"/>
              <w:rPr>
                <w:rFonts w:ascii="仿宋" w:hAnsi="仿宋" w:eastAsia="仿宋" w:cs="仿宋"/>
                <w:sz w:val="22"/>
                <w:szCs w:val="22"/>
              </w:rPr>
            </w:pPr>
          </w:p>
        </w:tc>
        <w:tc>
          <w:tcPr>
            <w:tcW w:w="1128" w:type="dxa"/>
            <w:noWrap/>
            <w:vAlign w:val="center"/>
          </w:tcPr>
          <w:p w14:paraId="432C6765">
            <w:pPr>
              <w:jc w:val="center"/>
              <w:rPr>
                <w:rFonts w:ascii="仿宋" w:hAnsi="仿宋" w:eastAsia="仿宋" w:cs="仿宋"/>
                <w:sz w:val="22"/>
                <w:szCs w:val="22"/>
              </w:rPr>
            </w:pPr>
          </w:p>
        </w:tc>
        <w:tc>
          <w:tcPr>
            <w:tcW w:w="1214" w:type="dxa"/>
            <w:noWrap/>
            <w:vAlign w:val="center"/>
          </w:tcPr>
          <w:p w14:paraId="0EA2629D">
            <w:pPr>
              <w:jc w:val="center"/>
              <w:rPr>
                <w:rFonts w:ascii="仿宋" w:hAnsi="仿宋" w:eastAsia="仿宋" w:cs="仿宋"/>
                <w:sz w:val="22"/>
                <w:szCs w:val="22"/>
              </w:rPr>
            </w:pPr>
          </w:p>
        </w:tc>
        <w:tc>
          <w:tcPr>
            <w:tcW w:w="1475" w:type="dxa"/>
            <w:noWrap/>
            <w:vAlign w:val="center"/>
          </w:tcPr>
          <w:p w14:paraId="41B65838">
            <w:pPr>
              <w:jc w:val="center"/>
              <w:rPr>
                <w:rFonts w:ascii="仿宋" w:hAnsi="仿宋" w:eastAsia="仿宋" w:cs="仿宋"/>
                <w:sz w:val="22"/>
                <w:szCs w:val="22"/>
              </w:rPr>
            </w:pPr>
          </w:p>
        </w:tc>
      </w:tr>
      <w:tr w14:paraId="1E2B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689343DB">
            <w:pPr>
              <w:jc w:val="center"/>
              <w:rPr>
                <w:rFonts w:ascii="仿宋" w:hAnsi="仿宋" w:eastAsia="仿宋" w:cs="仿宋"/>
                <w:sz w:val="22"/>
                <w:szCs w:val="22"/>
              </w:rPr>
            </w:pPr>
          </w:p>
        </w:tc>
        <w:tc>
          <w:tcPr>
            <w:tcW w:w="793" w:type="dxa"/>
            <w:noWrap/>
          </w:tcPr>
          <w:p w14:paraId="63580815">
            <w:pPr>
              <w:jc w:val="center"/>
              <w:rPr>
                <w:rFonts w:ascii="仿宋" w:hAnsi="仿宋" w:eastAsia="仿宋" w:cs="仿宋"/>
              </w:rPr>
            </w:pPr>
          </w:p>
        </w:tc>
        <w:tc>
          <w:tcPr>
            <w:tcW w:w="1475" w:type="dxa"/>
            <w:noWrap/>
          </w:tcPr>
          <w:p w14:paraId="45CD12D4">
            <w:pPr>
              <w:jc w:val="center"/>
              <w:rPr>
                <w:rFonts w:ascii="仿宋" w:hAnsi="仿宋" w:eastAsia="仿宋" w:cs="仿宋"/>
              </w:rPr>
            </w:pPr>
          </w:p>
        </w:tc>
        <w:tc>
          <w:tcPr>
            <w:tcW w:w="862" w:type="dxa"/>
            <w:noWrap/>
            <w:vAlign w:val="center"/>
          </w:tcPr>
          <w:p w14:paraId="76E36DB7">
            <w:pPr>
              <w:jc w:val="center"/>
              <w:rPr>
                <w:rFonts w:ascii="仿宋" w:hAnsi="仿宋" w:eastAsia="仿宋" w:cs="仿宋"/>
                <w:sz w:val="22"/>
                <w:szCs w:val="22"/>
              </w:rPr>
            </w:pPr>
          </w:p>
        </w:tc>
        <w:tc>
          <w:tcPr>
            <w:tcW w:w="872" w:type="dxa"/>
            <w:noWrap/>
            <w:vAlign w:val="center"/>
          </w:tcPr>
          <w:p w14:paraId="16F96091">
            <w:pPr>
              <w:jc w:val="center"/>
              <w:rPr>
                <w:rFonts w:ascii="仿宋" w:hAnsi="仿宋" w:eastAsia="仿宋" w:cs="仿宋"/>
                <w:sz w:val="22"/>
                <w:szCs w:val="22"/>
              </w:rPr>
            </w:pPr>
          </w:p>
        </w:tc>
        <w:tc>
          <w:tcPr>
            <w:tcW w:w="1128" w:type="dxa"/>
            <w:noWrap/>
            <w:vAlign w:val="center"/>
          </w:tcPr>
          <w:p w14:paraId="411074C5">
            <w:pPr>
              <w:jc w:val="center"/>
              <w:rPr>
                <w:rFonts w:ascii="仿宋" w:hAnsi="仿宋" w:eastAsia="仿宋" w:cs="仿宋"/>
                <w:sz w:val="22"/>
                <w:szCs w:val="22"/>
              </w:rPr>
            </w:pPr>
          </w:p>
        </w:tc>
        <w:tc>
          <w:tcPr>
            <w:tcW w:w="1214" w:type="dxa"/>
            <w:noWrap/>
            <w:vAlign w:val="center"/>
          </w:tcPr>
          <w:p w14:paraId="0CAA6343">
            <w:pPr>
              <w:jc w:val="center"/>
              <w:rPr>
                <w:rFonts w:ascii="仿宋" w:hAnsi="仿宋" w:eastAsia="仿宋" w:cs="仿宋"/>
                <w:sz w:val="22"/>
                <w:szCs w:val="22"/>
              </w:rPr>
            </w:pPr>
          </w:p>
        </w:tc>
        <w:tc>
          <w:tcPr>
            <w:tcW w:w="1475" w:type="dxa"/>
            <w:noWrap/>
            <w:vAlign w:val="center"/>
          </w:tcPr>
          <w:p w14:paraId="021D2165">
            <w:pPr>
              <w:jc w:val="center"/>
              <w:rPr>
                <w:rFonts w:ascii="仿宋" w:hAnsi="仿宋" w:eastAsia="仿宋" w:cs="仿宋"/>
                <w:sz w:val="22"/>
                <w:szCs w:val="22"/>
              </w:rPr>
            </w:pPr>
          </w:p>
        </w:tc>
      </w:tr>
      <w:tr w14:paraId="31B8F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74D0B96F">
            <w:pPr>
              <w:jc w:val="center"/>
              <w:rPr>
                <w:rFonts w:ascii="仿宋" w:hAnsi="仿宋" w:eastAsia="仿宋" w:cs="仿宋"/>
                <w:sz w:val="22"/>
                <w:szCs w:val="22"/>
              </w:rPr>
            </w:pPr>
          </w:p>
        </w:tc>
        <w:tc>
          <w:tcPr>
            <w:tcW w:w="793" w:type="dxa"/>
            <w:noWrap/>
          </w:tcPr>
          <w:p w14:paraId="666E2ABE">
            <w:pPr>
              <w:jc w:val="center"/>
              <w:rPr>
                <w:rFonts w:ascii="仿宋" w:hAnsi="仿宋" w:eastAsia="仿宋" w:cs="仿宋"/>
              </w:rPr>
            </w:pPr>
          </w:p>
        </w:tc>
        <w:tc>
          <w:tcPr>
            <w:tcW w:w="1475" w:type="dxa"/>
            <w:noWrap/>
          </w:tcPr>
          <w:p w14:paraId="1BAB4277">
            <w:pPr>
              <w:jc w:val="center"/>
              <w:rPr>
                <w:rFonts w:ascii="仿宋" w:hAnsi="仿宋" w:eastAsia="仿宋" w:cs="仿宋"/>
              </w:rPr>
            </w:pPr>
          </w:p>
        </w:tc>
        <w:tc>
          <w:tcPr>
            <w:tcW w:w="862" w:type="dxa"/>
            <w:noWrap/>
            <w:vAlign w:val="center"/>
          </w:tcPr>
          <w:p w14:paraId="41C66C7A">
            <w:pPr>
              <w:jc w:val="center"/>
              <w:rPr>
                <w:rFonts w:ascii="仿宋" w:hAnsi="仿宋" w:eastAsia="仿宋" w:cs="仿宋"/>
                <w:sz w:val="22"/>
                <w:szCs w:val="22"/>
              </w:rPr>
            </w:pPr>
          </w:p>
        </w:tc>
        <w:tc>
          <w:tcPr>
            <w:tcW w:w="872" w:type="dxa"/>
            <w:noWrap/>
            <w:vAlign w:val="center"/>
          </w:tcPr>
          <w:p w14:paraId="4B0ABCEB">
            <w:pPr>
              <w:jc w:val="center"/>
              <w:rPr>
                <w:rFonts w:ascii="仿宋" w:hAnsi="仿宋" w:eastAsia="仿宋" w:cs="仿宋"/>
                <w:sz w:val="22"/>
                <w:szCs w:val="22"/>
              </w:rPr>
            </w:pPr>
          </w:p>
        </w:tc>
        <w:tc>
          <w:tcPr>
            <w:tcW w:w="1128" w:type="dxa"/>
            <w:noWrap/>
            <w:vAlign w:val="center"/>
          </w:tcPr>
          <w:p w14:paraId="4A2A332C">
            <w:pPr>
              <w:jc w:val="center"/>
              <w:rPr>
                <w:rFonts w:ascii="仿宋" w:hAnsi="仿宋" w:eastAsia="仿宋" w:cs="仿宋"/>
                <w:sz w:val="22"/>
                <w:szCs w:val="22"/>
              </w:rPr>
            </w:pPr>
          </w:p>
        </w:tc>
        <w:tc>
          <w:tcPr>
            <w:tcW w:w="1214" w:type="dxa"/>
            <w:noWrap/>
            <w:vAlign w:val="center"/>
          </w:tcPr>
          <w:p w14:paraId="6E2ACC7B">
            <w:pPr>
              <w:jc w:val="center"/>
              <w:rPr>
                <w:rFonts w:ascii="仿宋" w:hAnsi="仿宋" w:eastAsia="仿宋" w:cs="仿宋"/>
                <w:sz w:val="22"/>
                <w:szCs w:val="22"/>
              </w:rPr>
            </w:pPr>
          </w:p>
        </w:tc>
        <w:tc>
          <w:tcPr>
            <w:tcW w:w="1475" w:type="dxa"/>
            <w:noWrap/>
            <w:vAlign w:val="center"/>
          </w:tcPr>
          <w:p w14:paraId="620237C6">
            <w:pPr>
              <w:jc w:val="center"/>
              <w:rPr>
                <w:rFonts w:ascii="仿宋" w:hAnsi="仿宋" w:eastAsia="仿宋" w:cs="仿宋"/>
                <w:sz w:val="22"/>
                <w:szCs w:val="22"/>
              </w:rPr>
            </w:pPr>
          </w:p>
        </w:tc>
      </w:tr>
      <w:tr w14:paraId="3F38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0B63CD67">
            <w:pPr>
              <w:jc w:val="center"/>
              <w:rPr>
                <w:rFonts w:ascii="仿宋" w:hAnsi="仿宋" w:eastAsia="仿宋" w:cs="仿宋"/>
                <w:sz w:val="22"/>
                <w:szCs w:val="22"/>
              </w:rPr>
            </w:pPr>
          </w:p>
        </w:tc>
        <w:tc>
          <w:tcPr>
            <w:tcW w:w="793" w:type="dxa"/>
            <w:noWrap/>
          </w:tcPr>
          <w:p w14:paraId="6D19840C">
            <w:pPr>
              <w:jc w:val="center"/>
              <w:rPr>
                <w:rFonts w:ascii="仿宋" w:hAnsi="仿宋" w:eastAsia="仿宋" w:cs="仿宋"/>
              </w:rPr>
            </w:pPr>
          </w:p>
        </w:tc>
        <w:tc>
          <w:tcPr>
            <w:tcW w:w="1475" w:type="dxa"/>
            <w:noWrap/>
          </w:tcPr>
          <w:p w14:paraId="7B547B8C">
            <w:pPr>
              <w:jc w:val="center"/>
              <w:rPr>
                <w:rFonts w:ascii="仿宋" w:hAnsi="仿宋" w:eastAsia="仿宋" w:cs="仿宋"/>
              </w:rPr>
            </w:pPr>
          </w:p>
        </w:tc>
        <w:tc>
          <w:tcPr>
            <w:tcW w:w="862" w:type="dxa"/>
            <w:noWrap/>
            <w:vAlign w:val="center"/>
          </w:tcPr>
          <w:p w14:paraId="33E1B60D">
            <w:pPr>
              <w:jc w:val="center"/>
              <w:rPr>
                <w:rFonts w:ascii="仿宋" w:hAnsi="仿宋" w:eastAsia="仿宋" w:cs="仿宋"/>
                <w:sz w:val="22"/>
                <w:szCs w:val="22"/>
              </w:rPr>
            </w:pPr>
          </w:p>
        </w:tc>
        <w:tc>
          <w:tcPr>
            <w:tcW w:w="872" w:type="dxa"/>
            <w:noWrap/>
            <w:vAlign w:val="center"/>
          </w:tcPr>
          <w:p w14:paraId="3849CEB5">
            <w:pPr>
              <w:jc w:val="center"/>
              <w:rPr>
                <w:rFonts w:ascii="仿宋" w:hAnsi="仿宋" w:eastAsia="仿宋" w:cs="仿宋"/>
                <w:sz w:val="22"/>
                <w:szCs w:val="22"/>
              </w:rPr>
            </w:pPr>
          </w:p>
        </w:tc>
        <w:tc>
          <w:tcPr>
            <w:tcW w:w="1128" w:type="dxa"/>
            <w:noWrap/>
            <w:vAlign w:val="center"/>
          </w:tcPr>
          <w:p w14:paraId="70B6E93E">
            <w:pPr>
              <w:jc w:val="center"/>
              <w:rPr>
                <w:rFonts w:ascii="仿宋" w:hAnsi="仿宋" w:eastAsia="仿宋" w:cs="仿宋"/>
                <w:sz w:val="22"/>
                <w:szCs w:val="22"/>
              </w:rPr>
            </w:pPr>
          </w:p>
        </w:tc>
        <w:tc>
          <w:tcPr>
            <w:tcW w:w="1214" w:type="dxa"/>
            <w:noWrap/>
            <w:vAlign w:val="center"/>
          </w:tcPr>
          <w:p w14:paraId="2FDCF489">
            <w:pPr>
              <w:jc w:val="center"/>
              <w:rPr>
                <w:rFonts w:ascii="仿宋" w:hAnsi="仿宋" w:eastAsia="仿宋" w:cs="仿宋"/>
                <w:sz w:val="22"/>
                <w:szCs w:val="22"/>
              </w:rPr>
            </w:pPr>
          </w:p>
        </w:tc>
        <w:tc>
          <w:tcPr>
            <w:tcW w:w="1475" w:type="dxa"/>
            <w:noWrap/>
            <w:vAlign w:val="center"/>
          </w:tcPr>
          <w:p w14:paraId="1574E321">
            <w:pPr>
              <w:jc w:val="center"/>
              <w:rPr>
                <w:rFonts w:ascii="仿宋" w:hAnsi="仿宋" w:eastAsia="仿宋" w:cs="仿宋"/>
                <w:sz w:val="22"/>
                <w:szCs w:val="22"/>
              </w:rPr>
            </w:pPr>
          </w:p>
        </w:tc>
      </w:tr>
      <w:tr w14:paraId="72EE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59A62DA8">
            <w:pPr>
              <w:jc w:val="center"/>
              <w:rPr>
                <w:rFonts w:ascii="仿宋" w:hAnsi="仿宋" w:eastAsia="仿宋" w:cs="仿宋"/>
                <w:sz w:val="22"/>
                <w:szCs w:val="22"/>
              </w:rPr>
            </w:pPr>
          </w:p>
        </w:tc>
        <w:tc>
          <w:tcPr>
            <w:tcW w:w="793" w:type="dxa"/>
            <w:noWrap/>
          </w:tcPr>
          <w:p w14:paraId="1EA23F65">
            <w:pPr>
              <w:jc w:val="center"/>
              <w:rPr>
                <w:rFonts w:ascii="仿宋" w:hAnsi="仿宋" w:eastAsia="仿宋" w:cs="仿宋"/>
              </w:rPr>
            </w:pPr>
          </w:p>
        </w:tc>
        <w:tc>
          <w:tcPr>
            <w:tcW w:w="1475" w:type="dxa"/>
            <w:noWrap/>
          </w:tcPr>
          <w:p w14:paraId="7A7E0259">
            <w:pPr>
              <w:jc w:val="center"/>
              <w:rPr>
                <w:rFonts w:ascii="仿宋" w:hAnsi="仿宋" w:eastAsia="仿宋" w:cs="仿宋"/>
              </w:rPr>
            </w:pPr>
          </w:p>
        </w:tc>
        <w:tc>
          <w:tcPr>
            <w:tcW w:w="862" w:type="dxa"/>
            <w:noWrap/>
            <w:vAlign w:val="center"/>
          </w:tcPr>
          <w:p w14:paraId="4F8C4D4A">
            <w:pPr>
              <w:jc w:val="center"/>
              <w:rPr>
                <w:rFonts w:ascii="仿宋" w:hAnsi="仿宋" w:eastAsia="仿宋" w:cs="仿宋"/>
                <w:sz w:val="22"/>
                <w:szCs w:val="22"/>
              </w:rPr>
            </w:pPr>
          </w:p>
        </w:tc>
        <w:tc>
          <w:tcPr>
            <w:tcW w:w="872" w:type="dxa"/>
            <w:noWrap/>
            <w:vAlign w:val="center"/>
          </w:tcPr>
          <w:p w14:paraId="2D167046">
            <w:pPr>
              <w:jc w:val="center"/>
              <w:rPr>
                <w:rFonts w:ascii="仿宋" w:hAnsi="仿宋" w:eastAsia="仿宋" w:cs="仿宋"/>
                <w:sz w:val="22"/>
                <w:szCs w:val="22"/>
              </w:rPr>
            </w:pPr>
          </w:p>
        </w:tc>
        <w:tc>
          <w:tcPr>
            <w:tcW w:w="1128" w:type="dxa"/>
            <w:noWrap/>
            <w:vAlign w:val="center"/>
          </w:tcPr>
          <w:p w14:paraId="65E6A51B">
            <w:pPr>
              <w:jc w:val="center"/>
              <w:rPr>
                <w:rFonts w:ascii="仿宋" w:hAnsi="仿宋" w:eastAsia="仿宋" w:cs="仿宋"/>
                <w:sz w:val="22"/>
                <w:szCs w:val="22"/>
              </w:rPr>
            </w:pPr>
          </w:p>
        </w:tc>
        <w:tc>
          <w:tcPr>
            <w:tcW w:w="1214" w:type="dxa"/>
            <w:noWrap/>
            <w:vAlign w:val="center"/>
          </w:tcPr>
          <w:p w14:paraId="2937C1E3">
            <w:pPr>
              <w:jc w:val="center"/>
              <w:rPr>
                <w:rFonts w:ascii="仿宋" w:hAnsi="仿宋" w:eastAsia="仿宋" w:cs="仿宋"/>
                <w:sz w:val="22"/>
                <w:szCs w:val="22"/>
              </w:rPr>
            </w:pPr>
          </w:p>
        </w:tc>
        <w:tc>
          <w:tcPr>
            <w:tcW w:w="1475" w:type="dxa"/>
            <w:noWrap/>
            <w:vAlign w:val="center"/>
          </w:tcPr>
          <w:p w14:paraId="75568038">
            <w:pPr>
              <w:jc w:val="center"/>
              <w:rPr>
                <w:rFonts w:ascii="仿宋" w:hAnsi="仿宋" w:eastAsia="仿宋" w:cs="仿宋"/>
                <w:sz w:val="22"/>
                <w:szCs w:val="22"/>
              </w:rPr>
            </w:pPr>
          </w:p>
        </w:tc>
      </w:tr>
      <w:tr w14:paraId="671E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40F4299D">
            <w:pPr>
              <w:jc w:val="center"/>
              <w:rPr>
                <w:rFonts w:ascii="仿宋" w:hAnsi="仿宋" w:eastAsia="仿宋" w:cs="仿宋"/>
                <w:sz w:val="22"/>
                <w:szCs w:val="22"/>
              </w:rPr>
            </w:pPr>
          </w:p>
        </w:tc>
        <w:tc>
          <w:tcPr>
            <w:tcW w:w="793" w:type="dxa"/>
            <w:noWrap/>
          </w:tcPr>
          <w:p w14:paraId="5313D557">
            <w:pPr>
              <w:jc w:val="center"/>
              <w:rPr>
                <w:rFonts w:ascii="仿宋" w:hAnsi="仿宋" w:eastAsia="仿宋" w:cs="仿宋"/>
              </w:rPr>
            </w:pPr>
          </w:p>
        </w:tc>
        <w:tc>
          <w:tcPr>
            <w:tcW w:w="1475" w:type="dxa"/>
            <w:noWrap/>
          </w:tcPr>
          <w:p w14:paraId="566589C0">
            <w:pPr>
              <w:jc w:val="center"/>
              <w:rPr>
                <w:rFonts w:ascii="仿宋" w:hAnsi="仿宋" w:eastAsia="仿宋" w:cs="仿宋"/>
              </w:rPr>
            </w:pPr>
          </w:p>
        </w:tc>
        <w:tc>
          <w:tcPr>
            <w:tcW w:w="862" w:type="dxa"/>
            <w:noWrap/>
            <w:vAlign w:val="center"/>
          </w:tcPr>
          <w:p w14:paraId="7CF36C0F">
            <w:pPr>
              <w:jc w:val="center"/>
              <w:rPr>
                <w:rFonts w:ascii="仿宋" w:hAnsi="仿宋" w:eastAsia="仿宋" w:cs="仿宋"/>
                <w:sz w:val="22"/>
                <w:szCs w:val="22"/>
              </w:rPr>
            </w:pPr>
          </w:p>
        </w:tc>
        <w:tc>
          <w:tcPr>
            <w:tcW w:w="872" w:type="dxa"/>
            <w:noWrap/>
            <w:vAlign w:val="center"/>
          </w:tcPr>
          <w:p w14:paraId="57B6BF07">
            <w:pPr>
              <w:jc w:val="center"/>
              <w:rPr>
                <w:rFonts w:ascii="仿宋" w:hAnsi="仿宋" w:eastAsia="仿宋" w:cs="仿宋"/>
                <w:sz w:val="22"/>
                <w:szCs w:val="22"/>
              </w:rPr>
            </w:pPr>
          </w:p>
        </w:tc>
        <w:tc>
          <w:tcPr>
            <w:tcW w:w="1128" w:type="dxa"/>
            <w:noWrap/>
            <w:vAlign w:val="center"/>
          </w:tcPr>
          <w:p w14:paraId="7739D0D3">
            <w:pPr>
              <w:jc w:val="center"/>
              <w:rPr>
                <w:rFonts w:ascii="仿宋" w:hAnsi="仿宋" w:eastAsia="仿宋" w:cs="仿宋"/>
                <w:sz w:val="22"/>
                <w:szCs w:val="22"/>
              </w:rPr>
            </w:pPr>
          </w:p>
        </w:tc>
        <w:tc>
          <w:tcPr>
            <w:tcW w:w="1214" w:type="dxa"/>
            <w:noWrap/>
            <w:vAlign w:val="center"/>
          </w:tcPr>
          <w:p w14:paraId="407B3089">
            <w:pPr>
              <w:jc w:val="center"/>
              <w:rPr>
                <w:rFonts w:ascii="仿宋" w:hAnsi="仿宋" w:eastAsia="仿宋" w:cs="仿宋"/>
                <w:sz w:val="22"/>
                <w:szCs w:val="22"/>
              </w:rPr>
            </w:pPr>
          </w:p>
        </w:tc>
        <w:tc>
          <w:tcPr>
            <w:tcW w:w="1475" w:type="dxa"/>
            <w:noWrap/>
            <w:vAlign w:val="center"/>
          </w:tcPr>
          <w:p w14:paraId="1B7E5770">
            <w:pPr>
              <w:jc w:val="center"/>
              <w:rPr>
                <w:rFonts w:ascii="仿宋" w:hAnsi="仿宋" w:eastAsia="仿宋" w:cs="仿宋"/>
                <w:sz w:val="22"/>
                <w:szCs w:val="22"/>
              </w:rPr>
            </w:pPr>
          </w:p>
        </w:tc>
      </w:tr>
      <w:tr w14:paraId="05C2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5B140461">
            <w:pPr>
              <w:jc w:val="center"/>
              <w:rPr>
                <w:rFonts w:ascii="仿宋" w:hAnsi="仿宋" w:eastAsia="仿宋" w:cs="仿宋"/>
                <w:sz w:val="22"/>
                <w:szCs w:val="22"/>
              </w:rPr>
            </w:pPr>
          </w:p>
        </w:tc>
        <w:tc>
          <w:tcPr>
            <w:tcW w:w="793" w:type="dxa"/>
            <w:noWrap/>
            <w:vAlign w:val="center"/>
          </w:tcPr>
          <w:p w14:paraId="4A34F49C">
            <w:pPr>
              <w:widowControl/>
              <w:spacing w:line="240" w:lineRule="exact"/>
              <w:jc w:val="center"/>
              <w:rPr>
                <w:rFonts w:ascii="仿宋" w:hAnsi="仿宋" w:eastAsia="仿宋" w:cs="仿宋"/>
                <w:bCs/>
                <w:kern w:val="0"/>
                <w:sz w:val="18"/>
                <w:szCs w:val="18"/>
              </w:rPr>
            </w:pPr>
          </w:p>
        </w:tc>
        <w:tc>
          <w:tcPr>
            <w:tcW w:w="1475" w:type="dxa"/>
            <w:noWrap/>
            <w:vAlign w:val="center"/>
          </w:tcPr>
          <w:p w14:paraId="7A58A790">
            <w:pPr>
              <w:widowControl/>
              <w:spacing w:line="240" w:lineRule="exact"/>
              <w:jc w:val="center"/>
              <w:rPr>
                <w:rFonts w:ascii="仿宋" w:hAnsi="仿宋" w:eastAsia="仿宋" w:cs="仿宋"/>
                <w:bCs/>
                <w:kern w:val="0"/>
                <w:sz w:val="18"/>
                <w:szCs w:val="18"/>
              </w:rPr>
            </w:pPr>
          </w:p>
        </w:tc>
        <w:tc>
          <w:tcPr>
            <w:tcW w:w="862" w:type="dxa"/>
            <w:noWrap/>
            <w:vAlign w:val="center"/>
          </w:tcPr>
          <w:p w14:paraId="7C2C0C2F">
            <w:pPr>
              <w:jc w:val="center"/>
              <w:rPr>
                <w:rFonts w:ascii="仿宋" w:hAnsi="仿宋" w:eastAsia="仿宋" w:cs="仿宋"/>
                <w:sz w:val="22"/>
                <w:szCs w:val="22"/>
              </w:rPr>
            </w:pPr>
          </w:p>
        </w:tc>
        <w:tc>
          <w:tcPr>
            <w:tcW w:w="872" w:type="dxa"/>
            <w:noWrap/>
            <w:vAlign w:val="center"/>
          </w:tcPr>
          <w:p w14:paraId="2B6055CD">
            <w:pPr>
              <w:jc w:val="center"/>
              <w:rPr>
                <w:rFonts w:ascii="仿宋" w:hAnsi="仿宋" w:eastAsia="仿宋" w:cs="仿宋"/>
                <w:sz w:val="22"/>
                <w:szCs w:val="22"/>
              </w:rPr>
            </w:pPr>
          </w:p>
        </w:tc>
        <w:tc>
          <w:tcPr>
            <w:tcW w:w="1128" w:type="dxa"/>
            <w:noWrap/>
            <w:vAlign w:val="center"/>
          </w:tcPr>
          <w:p w14:paraId="069FD45E">
            <w:pPr>
              <w:jc w:val="center"/>
              <w:rPr>
                <w:rFonts w:ascii="仿宋" w:hAnsi="仿宋" w:eastAsia="仿宋" w:cs="仿宋"/>
                <w:sz w:val="22"/>
                <w:szCs w:val="22"/>
              </w:rPr>
            </w:pPr>
          </w:p>
        </w:tc>
        <w:tc>
          <w:tcPr>
            <w:tcW w:w="1214" w:type="dxa"/>
            <w:noWrap/>
            <w:vAlign w:val="center"/>
          </w:tcPr>
          <w:p w14:paraId="7AB17964">
            <w:pPr>
              <w:jc w:val="center"/>
              <w:rPr>
                <w:rFonts w:ascii="仿宋" w:hAnsi="仿宋" w:eastAsia="仿宋" w:cs="仿宋"/>
                <w:sz w:val="22"/>
                <w:szCs w:val="22"/>
              </w:rPr>
            </w:pPr>
          </w:p>
        </w:tc>
        <w:tc>
          <w:tcPr>
            <w:tcW w:w="1475" w:type="dxa"/>
            <w:noWrap/>
            <w:vAlign w:val="center"/>
          </w:tcPr>
          <w:p w14:paraId="09F02574">
            <w:pPr>
              <w:jc w:val="center"/>
              <w:rPr>
                <w:rFonts w:ascii="仿宋" w:hAnsi="仿宋" w:eastAsia="仿宋" w:cs="仿宋"/>
                <w:sz w:val="22"/>
                <w:szCs w:val="22"/>
              </w:rPr>
            </w:pPr>
          </w:p>
        </w:tc>
      </w:tr>
      <w:tr w14:paraId="4043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ign w:val="center"/>
          </w:tcPr>
          <w:p w14:paraId="494ABF7E">
            <w:pPr>
              <w:jc w:val="center"/>
              <w:rPr>
                <w:rFonts w:ascii="仿宋" w:hAnsi="仿宋" w:eastAsia="仿宋" w:cs="仿宋"/>
                <w:sz w:val="22"/>
                <w:szCs w:val="22"/>
              </w:rPr>
            </w:pPr>
          </w:p>
        </w:tc>
        <w:tc>
          <w:tcPr>
            <w:tcW w:w="793" w:type="dxa"/>
            <w:noWrap/>
            <w:vAlign w:val="center"/>
          </w:tcPr>
          <w:p w14:paraId="49D267F8">
            <w:pPr>
              <w:widowControl/>
              <w:spacing w:line="240" w:lineRule="exact"/>
              <w:jc w:val="center"/>
              <w:rPr>
                <w:rFonts w:ascii="仿宋" w:hAnsi="仿宋" w:eastAsia="仿宋" w:cs="仿宋"/>
                <w:bCs/>
                <w:kern w:val="0"/>
                <w:sz w:val="18"/>
                <w:szCs w:val="18"/>
              </w:rPr>
            </w:pPr>
          </w:p>
        </w:tc>
        <w:tc>
          <w:tcPr>
            <w:tcW w:w="1475" w:type="dxa"/>
            <w:noWrap/>
            <w:vAlign w:val="center"/>
          </w:tcPr>
          <w:p w14:paraId="3EF136E4">
            <w:pPr>
              <w:widowControl/>
              <w:spacing w:line="240" w:lineRule="exact"/>
              <w:jc w:val="center"/>
              <w:rPr>
                <w:rFonts w:ascii="仿宋" w:hAnsi="仿宋" w:eastAsia="仿宋" w:cs="仿宋"/>
                <w:bCs/>
                <w:kern w:val="0"/>
                <w:sz w:val="18"/>
                <w:szCs w:val="18"/>
              </w:rPr>
            </w:pPr>
          </w:p>
        </w:tc>
        <w:tc>
          <w:tcPr>
            <w:tcW w:w="862" w:type="dxa"/>
            <w:noWrap/>
            <w:vAlign w:val="center"/>
          </w:tcPr>
          <w:p w14:paraId="57DFB31C">
            <w:pPr>
              <w:jc w:val="center"/>
              <w:rPr>
                <w:rFonts w:ascii="仿宋" w:hAnsi="仿宋" w:eastAsia="仿宋" w:cs="仿宋"/>
                <w:sz w:val="22"/>
                <w:szCs w:val="22"/>
              </w:rPr>
            </w:pPr>
          </w:p>
        </w:tc>
        <w:tc>
          <w:tcPr>
            <w:tcW w:w="872" w:type="dxa"/>
            <w:noWrap/>
            <w:vAlign w:val="center"/>
          </w:tcPr>
          <w:p w14:paraId="4E7EB344">
            <w:pPr>
              <w:jc w:val="center"/>
              <w:rPr>
                <w:rFonts w:ascii="仿宋" w:hAnsi="仿宋" w:eastAsia="仿宋" w:cs="仿宋"/>
                <w:sz w:val="22"/>
                <w:szCs w:val="22"/>
              </w:rPr>
            </w:pPr>
          </w:p>
        </w:tc>
        <w:tc>
          <w:tcPr>
            <w:tcW w:w="1128" w:type="dxa"/>
            <w:noWrap/>
            <w:vAlign w:val="center"/>
          </w:tcPr>
          <w:p w14:paraId="65E23F3E">
            <w:pPr>
              <w:jc w:val="center"/>
              <w:rPr>
                <w:rFonts w:ascii="仿宋" w:hAnsi="仿宋" w:eastAsia="仿宋" w:cs="仿宋"/>
                <w:sz w:val="22"/>
                <w:szCs w:val="22"/>
              </w:rPr>
            </w:pPr>
          </w:p>
        </w:tc>
        <w:tc>
          <w:tcPr>
            <w:tcW w:w="1214" w:type="dxa"/>
            <w:noWrap/>
            <w:vAlign w:val="center"/>
          </w:tcPr>
          <w:p w14:paraId="4376732D">
            <w:pPr>
              <w:jc w:val="center"/>
              <w:rPr>
                <w:rFonts w:ascii="仿宋" w:hAnsi="仿宋" w:eastAsia="仿宋" w:cs="仿宋"/>
                <w:sz w:val="22"/>
                <w:szCs w:val="22"/>
              </w:rPr>
            </w:pPr>
          </w:p>
        </w:tc>
        <w:tc>
          <w:tcPr>
            <w:tcW w:w="1475" w:type="dxa"/>
            <w:noWrap/>
            <w:vAlign w:val="center"/>
          </w:tcPr>
          <w:p w14:paraId="6BB110B0">
            <w:pPr>
              <w:jc w:val="center"/>
              <w:rPr>
                <w:rFonts w:ascii="仿宋" w:hAnsi="仿宋" w:eastAsia="仿宋" w:cs="仿宋"/>
                <w:sz w:val="22"/>
                <w:szCs w:val="22"/>
              </w:rPr>
            </w:pPr>
          </w:p>
        </w:tc>
      </w:tr>
      <w:tr w14:paraId="7445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ign w:val="center"/>
          </w:tcPr>
          <w:p w14:paraId="67E9AAC2">
            <w:pPr>
              <w:jc w:val="center"/>
              <w:rPr>
                <w:rFonts w:ascii="仿宋" w:hAnsi="仿宋" w:eastAsia="仿宋" w:cs="仿宋"/>
                <w:sz w:val="22"/>
                <w:szCs w:val="22"/>
              </w:rPr>
            </w:pPr>
          </w:p>
        </w:tc>
        <w:tc>
          <w:tcPr>
            <w:tcW w:w="793" w:type="dxa"/>
            <w:noWrap/>
          </w:tcPr>
          <w:p w14:paraId="10F71B0C">
            <w:pPr>
              <w:jc w:val="center"/>
              <w:rPr>
                <w:rFonts w:ascii="仿宋" w:hAnsi="仿宋" w:eastAsia="仿宋" w:cs="仿宋"/>
              </w:rPr>
            </w:pPr>
          </w:p>
        </w:tc>
        <w:tc>
          <w:tcPr>
            <w:tcW w:w="1475" w:type="dxa"/>
            <w:noWrap/>
          </w:tcPr>
          <w:p w14:paraId="082586F9">
            <w:pPr>
              <w:jc w:val="center"/>
              <w:rPr>
                <w:rFonts w:ascii="仿宋" w:hAnsi="仿宋" w:eastAsia="仿宋" w:cs="仿宋"/>
              </w:rPr>
            </w:pPr>
          </w:p>
        </w:tc>
        <w:tc>
          <w:tcPr>
            <w:tcW w:w="862" w:type="dxa"/>
            <w:noWrap/>
            <w:vAlign w:val="center"/>
          </w:tcPr>
          <w:p w14:paraId="393C6B3E">
            <w:pPr>
              <w:jc w:val="center"/>
              <w:rPr>
                <w:rFonts w:ascii="仿宋" w:hAnsi="仿宋" w:eastAsia="仿宋" w:cs="仿宋"/>
                <w:sz w:val="22"/>
                <w:szCs w:val="22"/>
              </w:rPr>
            </w:pPr>
          </w:p>
        </w:tc>
        <w:tc>
          <w:tcPr>
            <w:tcW w:w="872" w:type="dxa"/>
            <w:noWrap/>
            <w:vAlign w:val="center"/>
          </w:tcPr>
          <w:p w14:paraId="1D3866E2">
            <w:pPr>
              <w:jc w:val="center"/>
              <w:rPr>
                <w:rFonts w:ascii="仿宋" w:hAnsi="仿宋" w:eastAsia="仿宋" w:cs="仿宋"/>
                <w:sz w:val="22"/>
                <w:szCs w:val="22"/>
              </w:rPr>
            </w:pPr>
          </w:p>
        </w:tc>
        <w:tc>
          <w:tcPr>
            <w:tcW w:w="1128" w:type="dxa"/>
            <w:noWrap/>
            <w:vAlign w:val="center"/>
          </w:tcPr>
          <w:p w14:paraId="77655AAF">
            <w:pPr>
              <w:jc w:val="center"/>
              <w:rPr>
                <w:rFonts w:ascii="仿宋" w:hAnsi="仿宋" w:eastAsia="仿宋" w:cs="仿宋"/>
                <w:sz w:val="22"/>
                <w:szCs w:val="22"/>
              </w:rPr>
            </w:pPr>
          </w:p>
        </w:tc>
        <w:tc>
          <w:tcPr>
            <w:tcW w:w="1214" w:type="dxa"/>
            <w:noWrap/>
            <w:vAlign w:val="center"/>
          </w:tcPr>
          <w:p w14:paraId="554463BD">
            <w:pPr>
              <w:jc w:val="center"/>
              <w:rPr>
                <w:rFonts w:ascii="仿宋" w:hAnsi="仿宋" w:eastAsia="仿宋" w:cs="仿宋"/>
                <w:sz w:val="22"/>
                <w:szCs w:val="22"/>
              </w:rPr>
            </w:pPr>
          </w:p>
        </w:tc>
        <w:tc>
          <w:tcPr>
            <w:tcW w:w="1475" w:type="dxa"/>
            <w:noWrap/>
            <w:vAlign w:val="center"/>
          </w:tcPr>
          <w:p w14:paraId="48E8B724">
            <w:pPr>
              <w:jc w:val="center"/>
              <w:rPr>
                <w:rFonts w:ascii="仿宋" w:hAnsi="仿宋" w:eastAsia="仿宋" w:cs="仿宋"/>
                <w:sz w:val="22"/>
                <w:szCs w:val="22"/>
              </w:rPr>
            </w:pPr>
          </w:p>
        </w:tc>
      </w:tr>
    </w:tbl>
    <w:p w14:paraId="3AFE7032">
      <w:pPr>
        <w:rPr>
          <w:rFonts w:ascii="国标黑体" w:hAnsi="国标黑体" w:eastAsia="国标黑体" w:cs="国标黑体"/>
          <w:sz w:val="28"/>
        </w:rPr>
      </w:pPr>
      <w:r>
        <w:rPr>
          <w:rFonts w:hint="eastAsia" w:ascii="国标黑体" w:hAnsi="国标黑体" w:eastAsia="国标黑体" w:cs="国标黑体"/>
          <w:sz w:val="28"/>
        </w:rPr>
        <w:t>二、幼苗生长情况调查表</w:t>
      </w:r>
    </w:p>
    <w:p w14:paraId="3C6DD006">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68B3F313">
      <w:pPr>
        <w:rPr>
          <w:rFonts w:hint="eastAsia" w:ascii="仿宋" w:hAnsi="仿宋" w:eastAsia="仿宋" w:cs="仿宋"/>
          <w:sz w:val="28"/>
        </w:rPr>
      </w:pPr>
    </w:p>
    <w:p w14:paraId="76DFBCAA">
      <w:pPr>
        <w:rPr>
          <w:rFonts w:hint="eastAsia" w:ascii="仿宋" w:hAnsi="仿宋" w:eastAsia="仿宋" w:cs="仿宋"/>
          <w:sz w:val="28"/>
        </w:rPr>
      </w:pPr>
    </w:p>
    <w:p w14:paraId="335FD127">
      <w:pPr>
        <w:rPr>
          <w:rFonts w:hint="eastAsia" w:ascii="仿宋" w:hAnsi="仿宋" w:eastAsia="仿宋" w:cs="仿宋"/>
          <w:sz w:val="28"/>
        </w:rPr>
      </w:pPr>
    </w:p>
    <w:p w14:paraId="4E94E257">
      <w:pPr>
        <w:rPr>
          <w:rFonts w:hint="eastAsia" w:ascii="仿宋" w:hAnsi="仿宋" w:eastAsia="仿宋" w:cs="仿宋"/>
          <w:sz w:val="28"/>
        </w:rPr>
      </w:pPr>
    </w:p>
    <w:p w14:paraId="49AC718E">
      <w:pPr>
        <w:rPr>
          <w:rFonts w:hint="eastAsia" w:ascii="仿宋" w:hAnsi="仿宋" w:eastAsia="仿宋" w:cs="仿宋"/>
          <w:sz w:val="28"/>
        </w:rPr>
      </w:pPr>
    </w:p>
    <w:p w14:paraId="3D296F4E">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年云南省普通玉米品种区域试验年终报告</w:t>
      </w:r>
    </w:p>
    <w:p w14:paraId="4092C44A">
      <w:pPr>
        <w:jc w:val="center"/>
        <w:rPr>
          <w:rFonts w:ascii="仿宋" w:hAnsi="仿宋" w:eastAsia="仿宋" w:cs="仿宋"/>
          <w:b/>
          <w:bCs/>
          <w:sz w:val="24"/>
        </w:rPr>
      </w:pPr>
      <w:r>
        <w:rPr>
          <w:rFonts w:hint="eastAsia" w:asciiTheme="minorEastAsia" w:hAnsiTheme="minorEastAsia" w:eastAsiaTheme="minorEastAsia" w:cstheme="minorEastAsia"/>
          <w:b/>
          <w:bCs/>
          <w:sz w:val="44"/>
          <w:szCs w:val="44"/>
        </w:rPr>
        <w:t>（       组）</w:t>
      </w:r>
    </w:p>
    <w:p w14:paraId="0266B610">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5CB91077">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41F3A45E">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15AC752F">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494F3EB4">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每小区行， 行距      米，    密度       株/亩</w:t>
      </w:r>
    </w:p>
    <w:p w14:paraId="078C2969">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08B5C464">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534C3476">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2FCB995D">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5B226054">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58310429">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E8479F1">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66D865A">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B60B21">
      <w:pPr>
        <w:spacing w:before="120" w:after="120"/>
        <w:rPr>
          <w:rFonts w:ascii="仿宋" w:hAnsi="仿宋" w:eastAsia="仿宋" w:cs="仿宋"/>
          <w:sz w:val="24"/>
        </w:rPr>
        <w:sectPr>
          <w:headerReference r:id="rId3" w:type="default"/>
          <w:footerReference r:id="rId4" w:type="default"/>
          <w:pgSz w:w="11906" w:h="16838"/>
          <w:pgMar w:top="1440" w:right="1604" w:bottom="1440" w:left="1803" w:header="851" w:footer="992" w:gutter="0"/>
          <w:cols w:space="720" w:num="1"/>
          <w:docGrid w:type="lines" w:linePitch="314" w:charSpace="0"/>
        </w:sectPr>
      </w:pPr>
    </w:p>
    <w:p w14:paraId="09811C83">
      <w:pPr>
        <w:spacing w:line="360" w:lineRule="auto"/>
        <w:rPr>
          <w:rFonts w:ascii="仿宋" w:hAnsi="仿宋" w:eastAsia="仿宋" w:cs="仿宋"/>
          <w:b/>
          <w:sz w:val="28"/>
          <w:szCs w:val="28"/>
        </w:rPr>
      </w:pPr>
      <w:r>
        <w:rPr>
          <w:rFonts w:hint="eastAsia" w:ascii="仿宋" w:hAnsi="仿宋" w:eastAsia="仿宋" w:cs="仿宋"/>
          <w:b/>
          <w:sz w:val="28"/>
          <w:szCs w:val="28"/>
        </w:rPr>
        <w:t>8、观察记载：</w:t>
      </w:r>
    </w:p>
    <w:p w14:paraId="683431CB">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5F2E5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ign w:val="center"/>
          </w:tcPr>
          <w:p w14:paraId="779A2CB4">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614" w:type="dxa"/>
            <w:noWrap/>
            <w:vAlign w:val="center"/>
          </w:tcPr>
          <w:p w14:paraId="17792980">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139" w:type="dxa"/>
            <w:noWrap/>
            <w:vAlign w:val="center"/>
          </w:tcPr>
          <w:p w14:paraId="5F184835">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812" w:type="dxa"/>
            <w:noWrap/>
            <w:vAlign w:val="center"/>
          </w:tcPr>
          <w:p w14:paraId="7EAFFAC6">
            <w:pPr>
              <w:spacing w:line="240" w:lineRule="exact"/>
              <w:jc w:val="center"/>
              <w:rPr>
                <w:rFonts w:ascii="仿宋" w:hAnsi="仿宋" w:eastAsia="仿宋" w:cs="仿宋"/>
                <w:b/>
                <w:bCs/>
                <w:sz w:val="20"/>
              </w:rPr>
            </w:pPr>
            <w:r>
              <w:rPr>
                <w:rFonts w:hint="eastAsia" w:ascii="仿宋" w:hAnsi="仿宋" w:eastAsia="仿宋" w:cs="仿宋"/>
                <w:b/>
                <w:bCs/>
                <w:sz w:val="20"/>
              </w:rPr>
              <w:t>出苗期</w:t>
            </w:r>
          </w:p>
          <w:p w14:paraId="4F3BCCA4">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812" w:type="dxa"/>
            <w:noWrap/>
            <w:vAlign w:val="center"/>
          </w:tcPr>
          <w:p w14:paraId="3C707AFD">
            <w:pPr>
              <w:spacing w:line="240" w:lineRule="exact"/>
              <w:jc w:val="center"/>
              <w:rPr>
                <w:rFonts w:ascii="仿宋" w:hAnsi="仿宋" w:eastAsia="仿宋" w:cs="仿宋"/>
                <w:b/>
                <w:bCs/>
                <w:sz w:val="20"/>
              </w:rPr>
            </w:pPr>
            <w:r>
              <w:rPr>
                <w:rFonts w:hint="eastAsia" w:ascii="仿宋" w:hAnsi="仿宋" w:eastAsia="仿宋" w:cs="仿宋"/>
                <w:b/>
                <w:bCs/>
                <w:sz w:val="20"/>
              </w:rPr>
              <w:t>抽雄期</w:t>
            </w:r>
          </w:p>
          <w:p w14:paraId="4DB12EEB">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813" w:type="dxa"/>
            <w:noWrap/>
            <w:vAlign w:val="center"/>
          </w:tcPr>
          <w:p w14:paraId="7B773DC8">
            <w:pPr>
              <w:spacing w:line="240" w:lineRule="exact"/>
              <w:jc w:val="center"/>
              <w:rPr>
                <w:rFonts w:ascii="仿宋" w:hAnsi="仿宋" w:eastAsia="仿宋" w:cs="仿宋"/>
                <w:b/>
                <w:bCs/>
                <w:sz w:val="20"/>
              </w:rPr>
            </w:pPr>
            <w:r>
              <w:rPr>
                <w:rFonts w:hint="eastAsia" w:ascii="仿宋" w:hAnsi="仿宋" w:eastAsia="仿宋" w:cs="仿宋"/>
                <w:b/>
                <w:bCs/>
                <w:sz w:val="20"/>
              </w:rPr>
              <w:t>吐丝期</w:t>
            </w:r>
          </w:p>
          <w:p w14:paraId="60D9B0EB">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812" w:type="dxa"/>
            <w:noWrap/>
            <w:vAlign w:val="center"/>
          </w:tcPr>
          <w:p w14:paraId="422481FB">
            <w:pPr>
              <w:spacing w:line="240" w:lineRule="exact"/>
              <w:jc w:val="center"/>
              <w:rPr>
                <w:rFonts w:ascii="仿宋" w:hAnsi="仿宋" w:eastAsia="仿宋" w:cs="仿宋"/>
                <w:b/>
                <w:bCs/>
                <w:sz w:val="20"/>
              </w:rPr>
            </w:pPr>
            <w:r>
              <w:rPr>
                <w:rFonts w:hint="eastAsia" w:ascii="仿宋" w:hAnsi="仿宋" w:eastAsia="仿宋" w:cs="仿宋"/>
                <w:b/>
                <w:bCs/>
                <w:sz w:val="20"/>
              </w:rPr>
              <w:t>成熟期</w:t>
            </w:r>
          </w:p>
          <w:p w14:paraId="69AF3C0A">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813" w:type="dxa"/>
            <w:noWrap/>
            <w:vAlign w:val="center"/>
          </w:tcPr>
          <w:p w14:paraId="30AE6B64">
            <w:pPr>
              <w:spacing w:line="240" w:lineRule="exact"/>
              <w:jc w:val="center"/>
              <w:rPr>
                <w:rFonts w:ascii="仿宋" w:hAnsi="仿宋" w:eastAsia="仿宋" w:cs="仿宋"/>
                <w:b/>
                <w:bCs/>
                <w:sz w:val="20"/>
              </w:rPr>
            </w:pPr>
            <w:r>
              <w:rPr>
                <w:rFonts w:hint="eastAsia" w:ascii="仿宋" w:hAnsi="仿宋" w:eastAsia="仿宋" w:cs="仿宋"/>
                <w:b/>
                <w:bCs/>
                <w:sz w:val="20"/>
              </w:rPr>
              <w:t>生育期</w:t>
            </w:r>
          </w:p>
          <w:p w14:paraId="65D53B87">
            <w:pPr>
              <w:spacing w:line="240" w:lineRule="exact"/>
              <w:jc w:val="center"/>
              <w:rPr>
                <w:rFonts w:ascii="仿宋" w:hAnsi="仿宋" w:eastAsia="仿宋" w:cs="仿宋"/>
                <w:b/>
                <w:bCs/>
                <w:sz w:val="20"/>
              </w:rPr>
            </w:pPr>
            <w:r>
              <w:rPr>
                <w:rFonts w:hint="eastAsia" w:ascii="仿宋" w:hAnsi="仿宋" w:eastAsia="仿宋" w:cs="仿宋"/>
                <w:b/>
                <w:bCs/>
                <w:sz w:val="20"/>
              </w:rPr>
              <w:t>天</w:t>
            </w:r>
          </w:p>
        </w:tc>
        <w:tc>
          <w:tcPr>
            <w:tcW w:w="812" w:type="dxa"/>
            <w:noWrap/>
            <w:vAlign w:val="center"/>
          </w:tcPr>
          <w:p w14:paraId="475E59D8">
            <w:pPr>
              <w:spacing w:line="240" w:lineRule="exact"/>
              <w:jc w:val="center"/>
              <w:rPr>
                <w:rFonts w:ascii="仿宋" w:hAnsi="仿宋" w:eastAsia="仿宋" w:cs="仿宋"/>
                <w:b/>
                <w:bCs/>
                <w:sz w:val="20"/>
              </w:rPr>
            </w:pPr>
            <w:r>
              <w:rPr>
                <w:rFonts w:hint="eastAsia" w:ascii="仿宋" w:hAnsi="仿宋" w:eastAsia="仿宋" w:cs="仿宋"/>
                <w:b/>
                <w:bCs/>
                <w:sz w:val="20"/>
              </w:rPr>
              <w:t>株型</w:t>
            </w:r>
          </w:p>
        </w:tc>
        <w:tc>
          <w:tcPr>
            <w:tcW w:w="812" w:type="dxa"/>
            <w:noWrap/>
            <w:vAlign w:val="center"/>
          </w:tcPr>
          <w:p w14:paraId="5BD5D43B">
            <w:pPr>
              <w:spacing w:line="240" w:lineRule="exact"/>
              <w:jc w:val="center"/>
              <w:rPr>
                <w:rFonts w:ascii="仿宋" w:hAnsi="仿宋" w:eastAsia="仿宋" w:cs="仿宋"/>
                <w:b/>
                <w:bCs/>
                <w:sz w:val="20"/>
              </w:rPr>
            </w:pPr>
            <w:r>
              <w:rPr>
                <w:rFonts w:hint="eastAsia" w:ascii="仿宋" w:hAnsi="仿宋" w:eastAsia="仿宋" w:cs="仿宋"/>
                <w:b/>
                <w:bCs/>
                <w:sz w:val="20"/>
              </w:rPr>
              <w:t>株高</w:t>
            </w:r>
          </w:p>
          <w:p w14:paraId="2AB8773B">
            <w:pPr>
              <w:spacing w:line="240" w:lineRule="exact"/>
              <w:jc w:val="center"/>
              <w:rPr>
                <w:rFonts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noWrap/>
            <w:vAlign w:val="center"/>
          </w:tcPr>
          <w:p w14:paraId="3F628FC6">
            <w:pPr>
              <w:spacing w:line="240" w:lineRule="exact"/>
              <w:jc w:val="center"/>
              <w:rPr>
                <w:rFonts w:ascii="仿宋" w:hAnsi="仿宋" w:eastAsia="仿宋" w:cs="仿宋"/>
                <w:b/>
                <w:bCs/>
                <w:sz w:val="20"/>
              </w:rPr>
            </w:pPr>
            <w:r>
              <w:rPr>
                <w:rFonts w:hint="eastAsia" w:ascii="仿宋" w:hAnsi="仿宋" w:eastAsia="仿宋" w:cs="仿宋"/>
                <w:b/>
                <w:bCs/>
                <w:sz w:val="20"/>
              </w:rPr>
              <w:t>穗位</w:t>
            </w:r>
          </w:p>
          <w:p w14:paraId="4EADEA97">
            <w:pPr>
              <w:spacing w:line="240" w:lineRule="exact"/>
              <w:jc w:val="center"/>
              <w:rPr>
                <w:rFonts w:ascii="仿宋" w:hAnsi="仿宋" w:eastAsia="仿宋" w:cs="仿宋"/>
                <w:b/>
                <w:bCs/>
                <w:sz w:val="20"/>
              </w:rPr>
            </w:pPr>
            <w:r>
              <w:rPr>
                <w:rFonts w:hint="eastAsia" w:ascii="仿宋" w:hAnsi="仿宋" w:eastAsia="仿宋" w:cs="仿宋"/>
                <w:b/>
                <w:bCs/>
                <w:sz w:val="20"/>
              </w:rPr>
              <w:t>cm</w:t>
            </w:r>
          </w:p>
        </w:tc>
        <w:tc>
          <w:tcPr>
            <w:tcW w:w="812" w:type="dxa"/>
            <w:noWrap/>
            <w:vAlign w:val="center"/>
          </w:tcPr>
          <w:p w14:paraId="4007CA7C">
            <w:pPr>
              <w:spacing w:line="240" w:lineRule="exact"/>
              <w:jc w:val="center"/>
              <w:rPr>
                <w:rFonts w:ascii="仿宋" w:hAnsi="仿宋" w:eastAsia="仿宋" w:cs="仿宋"/>
                <w:b/>
                <w:bCs/>
                <w:sz w:val="20"/>
              </w:rPr>
            </w:pPr>
            <w:r>
              <w:rPr>
                <w:rFonts w:hint="eastAsia" w:ascii="仿宋" w:hAnsi="仿宋" w:eastAsia="仿宋" w:cs="仿宋"/>
                <w:b/>
                <w:bCs/>
                <w:sz w:val="20"/>
              </w:rPr>
              <w:t>幼苗叶鞘色</w:t>
            </w:r>
          </w:p>
        </w:tc>
        <w:tc>
          <w:tcPr>
            <w:tcW w:w="813" w:type="dxa"/>
            <w:noWrap/>
            <w:vAlign w:val="center"/>
          </w:tcPr>
          <w:p w14:paraId="691DA549">
            <w:pPr>
              <w:spacing w:line="240" w:lineRule="exact"/>
              <w:jc w:val="center"/>
              <w:rPr>
                <w:rFonts w:ascii="仿宋" w:hAnsi="仿宋" w:eastAsia="仿宋" w:cs="仿宋"/>
                <w:b/>
                <w:bCs/>
                <w:sz w:val="20"/>
              </w:rPr>
            </w:pPr>
            <w:r>
              <w:rPr>
                <w:rFonts w:hint="eastAsia" w:ascii="仿宋" w:hAnsi="仿宋" w:eastAsia="仿宋" w:cs="仿宋"/>
                <w:b/>
                <w:bCs/>
                <w:sz w:val="20"/>
              </w:rPr>
              <w:t>倒伏</w:t>
            </w:r>
          </w:p>
          <w:p w14:paraId="6FB53D74">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812" w:type="dxa"/>
            <w:noWrap/>
            <w:vAlign w:val="center"/>
          </w:tcPr>
          <w:p w14:paraId="5D5494E6">
            <w:pPr>
              <w:spacing w:line="240" w:lineRule="exact"/>
              <w:jc w:val="center"/>
              <w:rPr>
                <w:rFonts w:ascii="仿宋" w:hAnsi="仿宋" w:eastAsia="仿宋" w:cs="仿宋"/>
                <w:b/>
                <w:bCs/>
                <w:sz w:val="20"/>
              </w:rPr>
            </w:pPr>
            <w:r>
              <w:rPr>
                <w:rFonts w:hint="eastAsia" w:ascii="仿宋" w:hAnsi="仿宋" w:eastAsia="仿宋" w:cs="仿宋"/>
                <w:b/>
                <w:bCs/>
                <w:sz w:val="20"/>
              </w:rPr>
              <w:t>倒折</w:t>
            </w:r>
          </w:p>
          <w:p w14:paraId="2231DE73">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812" w:type="dxa"/>
            <w:noWrap/>
            <w:vAlign w:val="center"/>
          </w:tcPr>
          <w:p w14:paraId="6720F84A">
            <w:pPr>
              <w:spacing w:before="60" w:after="60" w:line="240" w:lineRule="exact"/>
              <w:jc w:val="center"/>
              <w:rPr>
                <w:rFonts w:ascii="仿宋" w:hAnsi="仿宋" w:eastAsia="仿宋" w:cs="仿宋"/>
                <w:b/>
                <w:bCs/>
                <w:sz w:val="20"/>
              </w:rPr>
            </w:pPr>
            <w:r>
              <w:rPr>
                <w:rFonts w:hint="eastAsia" w:ascii="仿宋" w:hAnsi="仿宋" w:eastAsia="仿宋" w:cs="仿宋"/>
                <w:b/>
                <w:bCs/>
                <w:sz w:val="20"/>
              </w:rPr>
              <w:t>雄穗分枝</w:t>
            </w:r>
          </w:p>
        </w:tc>
        <w:tc>
          <w:tcPr>
            <w:tcW w:w="813" w:type="dxa"/>
            <w:noWrap/>
            <w:vAlign w:val="center"/>
          </w:tcPr>
          <w:p w14:paraId="08A3DA01">
            <w:pPr>
              <w:spacing w:before="60" w:after="60" w:line="240" w:lineRule="exact"/>
              <w:jc w:val="center"/>
              <w:rPr>
                <w:rFonts w:ascii="仿宋" w:hAnsi="仿宋" w:eastAsia="仿宋" w:cs="仿宋"/>
                <w:b/>
                <w:bCs/>
                <w:sz w:val="20"/>
              </w:rPr>
            </w:pPr>
            <w:r>
              <w:rPr>
                <w:rFonts w:hint="eastAsia" w:ascii="仿宋" w:hAnsi="仿宋" w:eastAsia="仿宋" w:cs="仿宋"/>
                <w:b/>
                <w:bCs/>
                <w:sz w:val="20"/>
              </w:rPr>
              <w:t>花药颜色</w:t>
            </w:r>
          </w:p>
        </w:tc>
        <w:tc>
          <w:tcPr>
            <w:tcW w:w="812" w:type="dxa"/>
            <w:noWrap/>
            <w:vAlign w:val="center"/>
          </w:tcPr>
          <w:p w14:paraId="48E1362A">
            <w:pPr>
              <w:spacing w:before="60" w:after="60" w:line="240" w:lineRule="exact"/>
              <w:jc w:val="center"/>
              <w:rPr>
                <w:rFonts w:ascii="仿宋" w:hAnsi="仿宋" w:eastAsia="仿宋" w:cs="仿宋"/>
                <w:b/>
                <w:bCs/>
                <w:sz w:val="20"/>
              </w:rPr>
            </w:pPr>
            <w:r>
              <w:rPr>
                <w:rFonts w:hint="eastAsia" w:ascii="仿宋" w:hAnsi="仿宋" w:eastAsia="仿宋" w:cs="仿宋"/>
                <w:b/>
                <w:bCs/>
                <w:sz w:val="20"/>
              </w:rPr>
              <w:t>花丝颜色</w:t>
            </w:r>
          </w:p>
        </w:tc>
        <w:tc>
          <w:tcPr>
            <w:tcW w:w="813" w:type="dxa"/>
            <w:noWrap/>
            <w:vAlign w:val="center"/>
          </w:tcPr>
          <w:p w14:paraId="3A3C995E">
            <w:pPr>
              <w:spacing w:before="60" w:after="60" w:line="240" w:lineRule="exact"/>
              <w:jc w:val="center"/>
              <w:rPr>
                <w:rFonts w:ascii="仿宋" w:hAnsi="仿宋" w:eastAsia="仿宋" w:cs="仿宋"/>
                <w:b/>
                <w:bCs/>
                <w:sz w:val="20"/>
              </w:rPr>
            </w:pPr>
            <w:r>
              <w:rPr>
                <w:rFonts w:hint="eastAsia" w:ascii="仿宋" w:hAnsi="仿宋" w:eastAsia="仿宋" w:cs="仿宋"/>
                <w:b/>
                <w:bCs/>
                <w:sz w:val="20"/>
              </w:rPr>
              <w:t>苞叶</w:t>
            </w:r>
          </w:p>
        </w:tc>
      </w:tr>
      <w:tr w14:paraId="2C2A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ign w:val="center"/>
          </w:tcPr>
          <w:p w14:paraId="6CC84F68">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14" w:type="dxa"/>
            <w:noWrap/>
            <w:vAlign w:val="center"/>
          </w:tcPr>
          <w:p w14:paraId="15C0C5E8">
            <w:pPr>
              <w:spacing w:before="60" w:after="60"/>
              <w:jc w:val="center"/>
              <w:rPr>
                <w:rFonts w:ascii="仿宋" w:hAnsi="仿宋" w:eastAsia="仿宋" w:cs="仿宋"/>
                <w:sz w:val="22"/>
                <w:szCs w:val="22"/>
              </w:rPr>
            </w:pPr>
            <w:r>
              <w:rPr>
                <w:rFonts w:hint="eastAsia" w:ascii="仿宋" w:hAnsi="仿宋" w:eastAsia="仿宋" w:cs="仿宋"/>
                <w:sz w:val="22"/>
                <w:szCs w:val="22"/>
              </w:rPr>
              <w:t>1</w:t>
            </w:r>
          </w:p>
        </w:tc>
        <w:tc>
          <w:tcPr>
            <w:tcW w:w="1139" w:type="dxa"/>
            <w:noWrap/>
            <w:vAlign w:val="center"/>
          </w:tcPr>
          <w:p w14:paraId="638D4756">
            <w:pPr>
              <w:spacing w:before="60" w:after="60"/>
              <w:jc w:val="left"/>
              <w:rPr>
                <w:rFonts w:ascii="仿宋" w:hAnsi="仿宋" w:eastAsia="仿宋" w:cs="仿宋"/>
                <w:sz w:val="22"/>
                <w:szCs w:val="22"/>
              </w:rPr>
            </w:pPr>
          </w:p>
        </w:tc>
        <w:tc>
          <w:tcPr>
            <w:tcW w:w="812" w:type="dxa"/>
            <w:noWrap/>
            <w:vAlign w:val="center"/>
          </w:tcPr>
          <w:p w14:paraId="3EB10224">
            <w:pPr>
              <w:spacing w:before="60" w:after="60"/>
              <w:jc w:val="center"/>
              <w:rPr>
                <w:rFonts w:ascii="仿宋" w:hAnsi="仿宋" w:eastAsia="仿宋" w:cs="仿宋"/>
                <w:sz w:val="22"/>
                <w:szCs w:val="22"/>
              </w:rPr>
            </w:pPr>
          </w:p>
        </w:tc>
        <w:tc>
          <w:tcPr>
            <w:tcW w:w="812" w:type="dxa"/>
            <w:noWrap/>
            <w:vAlign w:val="center"/>
          </w:tcPr>
          <w:p w14:paraId="6AC0AF53">
            <w:pPr>
              <w:spacing w:before="60" w:after="60"/>
              <w:jc w:val="center"/>
              <w:rPr>
                <w:rFonts w:ascii="仿宋" w:hAnsi="仿宋" w:eastAsia="仿宋" w:cs="仿宋"/>
                <w:sz w:val="22"/>
                <w:szCs w:val="22"/>
              </w:rPr>
            </w:pPr>
          </w:p>
        </w:tc>
        <w:tc>
          <w:tcPr>
            <w:tcW w:w="813" w:type="dxa"/>
            <w:noWrap/>
            <w:vAlign w:val="center"/>
          </w:tcPr>
          <w:p w14:paraId="223622A7">
            <w:pPr>
              <w:spacing w:before="60" w:after="60"/>
              <w:jc w:val="center"/>
              <w:rPr>
                <w:rFonts w:ascii="仿宋" w:hAnsi="仿宋" w:eastAsia="仿宋" w:cs="仿宋"/>
                <w:sz w:val="22"/>
                <w:szCs w:val="22"/>
              </w:rPr>
            </w:pPr>
          </w:p>
        </w:tc>
        <w:tc>
          <w:tcPr>
            <w:tcW w:w="812" w:type="dxa"/>
            <w:noWrap/>
            <w:vAlign w:val="center"/>
          </w:tcPr>
          <w:p w14:paraId="300D36D7">
            <w:pPr>
              <w:spacing w:before="60" w:after="60"/>
              <w:jc w:val="center"/>
              <w:rPr>
                <w:rFonts w:ascii="仿宋" w:hAnsi="仿宋" w:eastAsia="仿宋" w:cs="仿宋"/>
                <w:sz w:val="22"/>
                <w:szCs w:val="22"/>
              </w:rPr>
            </w:pPr>
          </w:p>
        </w:tc>
        <w:tc>
          <w:tcPr>
            <w:tcW w:w="813" w:type="dxa"/>
            <w:noWrap/>
            <w:vAlign w:val="center"/>
          </w:tcPr>
          <w:p w14:paraId="5366F033">
            <w:pPr>
              <w:spacing w:before="60" w:after="60"/>
              <w:jc w:val="center"/>
              <w:rPr>
                <w:rFonts w:ascii="仿宋" w:hAnsi="仿宋" w:eastAsia="仿宋" w:cs="仿宋"/>
                <w:sz w:val="22"/>
                <w:szCs w:val="22"/>
              </w:rPr>
            </w:pPr>
          </w:p>
        </w:tc>
        <w:tc>
          <w:tcPr>
            <w:tcW w:w="812" w:type="dxa"/>
            <w:noWrap/>
            <w:vAlign w:val="center"/>
          </w:tcPr>
          <w:p w14:paraId="6AC34375">
            <w:pPr>
              <w:spacing w:before="60" w:after="60"/>
              <w:jc w:val="center"/>
              <w:rPr>
                <w:rFonts w:ascii="仿宋" w:hAnsi="仿宋" w:eastAsia="仿宋" w:cs="仿宋"/>
                <w:sz w:val="22"/>
                <w:szCs w:val="22"/>
              </w:rPr>
            </w:pPr>
          </w:p>
        </w:tc>
        <w:tc>
          <w:tcPr>
            <w:tcW w:w="812" w:type="dxa"/>
            <w:noWrap/>
            <w:vAlign w:val="center"/>
          </w:tcPr>
          <w:p w14:paraId="18D8332C">
            <w:pPr>
              <w:spacing w:before="60" w:after="60"/>
              <w:jc w:val="center"/>
              <w:rPr>
                <w:rFonts w:ascii="仿宋" w:hAnsi="仿宋" w:eastAsia="仿宋" w:cs="仿宋"/>
                <w:sz w:val="22"/>
                <w:szCs w:val="22"/>
              </w:rPr>
            </w:pPr>
          </w:p>
        </w:tc>
        <w:tc>
          <w:tcPr>
            <w:tcW w:w="813" w:type="dxa"/>
            <w:noWrap/>
            <w:vAlign w:val="center"/>
          </w:tcPr>
          <w:p w14:paraId="21C5E0E3">
            <w:pPr>
              <w:spacing w:before="60" w:after="60"/>
              <w:jc w:val="center"/>
              <w:rPr>
                <w:rFonts w:ascii="仿宋" w:hAnsi="仿宋" w:eastAsia="仿宋" w:cs="仿宋"/>
                <w:sz w:val="22"/>
                <w:szCs w:val="22"/>
              </w:rPr>
            </w:pPr>
          </w:p>
        </w:tc>
        <w:tc>
          <w:tcPr>
            <w:tcW w:w="812" w:type="dxa"/>
            <w:noWrap/>
            <w:vAlign w:val="center"/>
          </w:tcPr>
          <w:p w14:paraId="4AF42A2A">
            <w:pPr>
              <w:spacing w:before="60" w:after="60"/>
              <w:jc w:val="center"/>
              <w:rPr>
                <w:rFonts w:ascii="仿宋" w:hAnsi="仿宋" w:eastAsia="仿宋" w:cs="仿宋"/>
                <w:sz w:val="22"/>
                <w:szCs w:val="22"/>
              </w:rPr>
            </w:pPr>
          </w:p>
        </w:tc>
        <w:tc>
          <w:tcPr>
            <w:tcW w:w="813" w:type="dxa"/>
            <w:noWrap/>
          </w:tcPr>
          <w:p w14:paraId="36E5599D">
            <w:pPr>
              <w:spacing w:before="60" w:after="60"/>
              <w:jc w:val="center"/>
              <w:rPr>
                <w:rFonts w:ascii="仿宋" w:hAnsi="仿宋" w:eastAsia="仿宋" w:cs="仿宋"/>
                <w:sz w:val="22"/>
                <w:szCs w:val="22"/>
              </w:rPr>
            </w:pPr>
          </w:p>
        </w:tc>
        <w:tc>
          <w:tcPr>
            <w:tcW w:w="812" w:type="dxa"/>
            <w:noWrap/>
          </w:tcPr>
          <w:p w14:paraId="6E67810F">
            <w:pPr>
              <w:spacing w:before="60" w:after="60"/>
              <w:jc w:val="center"/>
              <w:rPr>
                <w:rFonts w:ascii="仿宋" w:hAnsi="仿宋" w:eastAsia="仿宋" w:cs="仿宋"/>
                <w:sz w:val="22"/>
                <w:szCs w:val="22"/>
              </w:rPr>
            </w:pPr>
          </w:p>
        </w:tc>
        <w:tc>
          <w:tcPr>
            <w:tcW w:w="812" w:type="dxa"/>
            <w:noWrap/>
          </w:tcPr>
          <w:p w14:paraId="2F132F8E">
            <w:pPr>
              <w:spacing w:before="60" w:after="60"/>
              <w:jc w:val="center"/>
              <w:rPr>
                <w:rFonts w:ascii="仿宋" w:hAnsi="仿宋" w:eastAsia="仿宋" w:cs="仿宋"/>
                <w:sz w:val="22"/>
                <w:szCs w:val="22"/>
              </w:rPr>
            </w:pPr>
          </w:p>
        </w:tc>
        <w:tc>
          <w:tcPr>
            <w:tcW w:w="813" w:type="dxa"/>
            <w:noWrap/>
          </w:tcPr>
          <w:p w14:paraId="7EE42DDB">
            <w:pPr>
              <w:spacing w:before="60" w:after="60"/>
              <w:jc w:val="center"/>
              <w:rPr>
                <w:rFonts w:ascii="仿宋" w:hAnsi="仿宋" w:eastAsia="仿宋" w:cs="仿宋"/>
                <w:sz w:val="22"/>
                <w:szCs w:val="22"/>
              </w:rPr>
            </w:pPr>
          </w:p>
        </w:tc>
        <w:tc>
          <w:tcPr>
            <w:tcW w:w="812" w:type="dxa"/>
            <w:noWrap/>
          </w:tcPr>
          <w:p w14:paraId="5F925269">
            <w:pPr>
              <w:spacing w:before="60" w:after="60"/>
              <w:jc w:val="center"/>
              <w:rPr>
                <w:rFonts w:ascii="仿宋" w:hAnsi="仿宋" w:eastAsia="仿宋" w:cs="仿宋"/>
                <w:sz w:val="22"/>
                <w:szCs w:val="22"/>
              </w:rPr>
            </w:pPr>
          </w:p>
        </w:tc>
        <w:tc>
          <w:tcPr>
            <w:tcW w:w="813" w:type="dxa"/>
            <w:noWrap/>
            <w:vAlign w:val="center"/>
          </w:tcPr>
          <w:p w14:paraId="2137403A">
            <w:pPr>
              <w:spacing w:before="60" w:after="60"/>
              <w:jc w:val="center"/>
              <w:rPr>
                <w:rFonts w:ascii="仿宋" w:hAnsi="仿宋" w:eastAsia="仿宋" w:cs="仿宋"/>
                <w:sz w:val="22"/>
                <w:szCs w:val="22"/>
              </w:rPr>
            </w:pPr>
          </w:p>
        </w:tc>
      </w:tr>
      <w:tr w14:paraId="7AE5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ign w:val="center"/>
          </w:tcPr>
          <w:p w14:paraId="47A20ACB">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14" w:type="dxa"/>
            <w:noWrap/>
            <w:vAlign w:val="center"/>
          </w:tcPr>
          <w:p w14:paraId="17435D8F">
            <w:pPr>
              <w:spacing w:before="60" w:after="60"/>
              <w:jc w:val="center"/>
              <w:rPr>
                <w:rFonts w:ascii="仿宋" w:hAnsi="仿宋" w:eastAsia="仿宋" w:cs="仿宋"/>
                <w:sz w:val="22"/>
                <w:szCs w:val="22"/>
              </w:rPr>
            </w:pPr>
            <w:r>
              <w:rPr>
                <w:rFonts w:hint="eastAsia" w:ascii="仿宋" w:hAnsi="仿宋" w:eastAsia="仿宋" w:cs="仿宋"/>
                <w:sz w:val="22"/>
                <w:szCs w:val="22"/>
              </w:rPr>
              <w:t>2</w:t>
            </w:r>
          </w:p>
        </w:tc>
        <w:tc>
          <w:tcPr>
            <w:tcW w:w="1139" w:type="dxa"/>
            <w:noWrap/>
            <w:vAlign w:val="center"/>
          </w:tcPr>
          <w:p w14:paraId="257D234A">
            <w:pPr>
              <w:spacing w:before="60" w:after="60"/>
              <w:jc w:val="left"/>
              <w:rPr>
                <w:rFonts w:ascii="仿宋" w:hAnsi="仿宋" w:eastAsia="仿宋" w:cs="仿宋"/>
                <w:sz w:val="22"/>
                <w:szCs w:val="22"/>
              </w:rPr>
            </w:pPr>
          </w:p>
        </w:tc>
        <w:tc>
          <w:tcPr>
            <w:tcW w:w="812" w:type="dxa"/>
            <w:noWrap/>
            <w:vAlign w:val="center"/>
          </w:tcPr>
          <w:p w14:paraId="79307C1B">
            <w:pPr>
              <w:spacing w:before="60" w:after="60"/>
              <w:jc w:val="center"/>
              <w:rPr>
                <w:rFonts w:ascii="仿宋" w:hAnsi="仿宋" w:eastAsia="仿宋" w:cs="仿宋"/>
                <w:sz w:val="22"/>
                <w:szCs w:val="22"/>
              </w:rPr>
            </w:pPr>
          </w:p>
        </w:tc>
        <w:tc>
          <w:tcPr>
            <w:tcW w:w="812" w:type="dxa"/>
            <w:noWrap/>
            <w:vAlign w:val="center"/>
          </w:tcPr>
          <w:p w14:paraId="4E2E71C1">
            <w:pPr>
              <w:spacing w:before="60" w:after="60"/>
              <w:jc w:val="center"/>
              <w:rPr>
                <w:rFonts w:ascii="仿宋" w:hAnsi="仿宋" w:eastAsia="仿宋" w:cs="仿宋"/>
                <w:sz w:val="22"/>
                <w:szCs w:val="22"/>
              </w:rPr>
            </w:pPr>
          </w:p>
        </w:tc>
        <w:tc>
          <w:tcPr>
            <w:tcW w:w="813" w:type="dxa"/>
            <w:noWrap/>
            <w:vAlign w:val="center"/>
          </w:tcPr>
          <w:p w14:paraId="0C58055C">
            <w:pPr>
              <w:spacing w:before="60" w:after="60"/>
              <w:jc w:val="center"/>
              <w:rPr>
                <w:rFonts w:ascii="仿宋" w:hAnsi="仿宋" w:eastAsia="仿宋" w:cs="仿宋"/>
                <w:sz w:val="22"/>
                <w:szCs w:val="22"/>
              </w:rPr>
            </w:pPr>
          </w:p>
        </w:tc>
        <w:tc>
          <w:tcPr>
            <w:tcW w:w="812" w:type="dxa"/>
            <w:noWrap/>
            <w:vAlign w:val="center"/>
          </w:tcPr>
          <w:p w14:paraId="0F2E3C8F">
            <w:pPr>
              <w:spacing w:before="60" w:after="60"/>
              <w:jc w:val="center"/>
              <w:rPr>
                <w:rFonts w:ascii="仿宋" w:hAnsi="仿宋" w:eastAsia="仿宋" w:cs="仿宋"/>
                <w:sz w:val="22"/>
                <w:szCs w:val="22"/>
              </w:rPr>
            </w:pPr>
          </w:p>
        </w:tc>
        <w:tc>
          <w:tcPr>
            <w:tcW w:w="813" w:type="dxa"/>
            <w:noWrap/>
            <w:vAlign w:val="center"/>
          </w:tcPr>
          <w:p w14:paraId="25844476">
            <w:pPr>
              <w:spacing w:before="60" w:after="60"/>
              <w:jc w:val="center"/>
              <w:rPr>
                <w:rFonts w:ascii="仿宋" w:hAnsi="仿宋" w:eastAsia="仿宋" w:cs="仿宋"/>
                <w:sz w:val="22"/>
                <w:szCs w:val="22"/>
              </w:rPr>
            </w:pPr>
          </w:p>
        </w:tc>
        <w:tc>
          <w:tcPr>
            <w:tcW w:w="812" w:type="dxa"/>
            <w:noWrap/>
            <w:vAlign w:val="center"/>
          </w:tcPr>
          <w:p w14:paraId="0BCF4B88">
            <w:pPr>
              <w:spacing w:before="60" w:after="60"/>
              <w:jc w:val="center"/>
              <w:rPr>
                <w:rFonts w:ascii="仿宋" w:hAnsi="仿宋" w:eastAsia="仿宋" w:cs="仿宋"/>
                <w:sz w:val="22"/>
                <w:szCs w:val="22"/>
              </w:rPr>
            </w:pPr>
          </w:p>
        </w:tc>
        <w:tc>
          <w:tcPr>
            <w:tcW w:w="812" w:type="dxa"/>
            <w:noWrap/>
            <w:vAlign w:val="center"/>
          </w:tcPr>
          <w:p w14:paraId="0291397E">
            <w:pPr>
              <w:spacing w:before="60" w:after="60"/>
              <w:jc w:val="center"/>
              <w:rPr>
                <w:rFonts w:ascii="仿宋" w:hAnsi="仿宋" w:eastAsia="仿宋" w:cs="仿宋"/>
                <w:sz w:val="22"/>
                <w:szCs w:val="22"/>
              </w:rPr>
            </w:pPr>
          </w:p>
        </w:tc>
        <w:tc>
          <w:tcPr>
            <w:tcW w:w="813" w:type="dxa"/>
            <w:noWrap/>
            <w:vAlign w:val="center"/>
          </w:tcPr>
          <w:p w14:paraId="149B59AD">
            <w:pPr>
              <w:spacing w:before="60" w:after="60"/>
              <w:jc w:val="center"/>
              <w:rPr>
                <w:rFonts w:ascii="仿宋" w:hAnsi="仿宋" w:eastAsia="仿宋" w:cs="仿宋"/>
                <w:sz w:val="22"/>
                <w:szCs w:val="22"/>
              </w:rPr>
            </w:pPr>
          </w:p>
        </w:tc>
        <w:tc>
          <w:tcPr>
            <w:tcW w:w="812" w:type="dxa"/>
            <w:noWrap/>
            <w:vAlign w:val="center"/>
          </w:tcPr>
          <w:p w14:paraId="7B964664">
            <w:pPr>
              <w:spacing w:before="60" w:after="60"/>
              <w:jc w:val="center"/>
              <w:rPr>
                <w:rFonts w:ascii="仿宋" w:hAnsi="仿宋" w:eastAsia="仿宋" w:cs="仿宋"/>
                <w:sz w:val="22"/>
                <w:szCs w:val="22"/>
              </w:rPr>
            </w:pPr>
          </w:p>
        </w:tc>
        <w:tc>
          <w:tcPr>
            <w:tcW w:w="813" w:type="dxa"/>
            <w:noWrap/>
          </w:tcPr>
          <w:p w14:paraId="61DDC887">
            <w:pPr>
              <w:spacing w:before="60" w:after="60"/>
              <w:jc w:val="center"/>
              <w:rPr>
                <w:rFonts w:ascii="仿宋" w:hAnsi="仿宋" w:eastAsia="仿宋" w:cs="仿宋"/>
                <w:sz w:val="22"/>
                <w:szCs w:val="22"/>
              </w:rPr>
            </w:pPr>
          </w:p>
        </w:tc>
        <w:tc>
          <w:tcPr>
            <w:tcW w:w="812" w:type="dxa"/>
            <w:noWrap/>
          </w:tcPr>
          <w:p w14:paraId="1EB18D7E">
            <w:pPr>
              <w:spacing w:before="60" w:after="60"/>
              <w:jc w:val="center"/>
              <w:rPr>
                <w:rFonts w:ascii="仿宋" w:hAnsi="仿宋" w:eastAsia="仿宋" w:cs="仿宋"/>
                <w:sz w:val="22"/>
                <w:szCs w:val="22"/>
              </w:rPr>
            </w:pPr>
          </w:p>
        </w:tc>
        <w:tc>
          <w:tcPr>
            <w:tcW w:w="812" w:type="dxa"/>
            <w:noWrap/>
          </w:tcPr>
          <w:p w14:paraId="1F7484FA">
            <w:pPr>
              <w:spacing w:before="60" w:after="60"/>
              <w:jc w:val="center"/>
              <w:rPr>
                <w:rFonts w:ascii="仿宋" w:hAnsi="仿宋" w:eastAsia="仿宋" w:cs="仿宋"/>
                <w:sz w:val="22"/>
                <w:szCs w:val="22"/>
              </w:rPr>
            </w:pPr>
          </w:p>
        </w:tc>
        <w:tc>
          <w:tcPr>
            <w:tcW w:w="813" w:type="dxa"/>
            <w:noWrap/>
          </w:tcPr>
          <w:p w14:paraId="3332916D">
            <w:pPr>
              <w:spacing w:before="60" w:after="60"/>
              <w:jc w:val="center"/>
              <w:rPr>
                <w:rFonts w:ascii="仿宋" w:hAnsi="仿宋" w:eastAsia="仿宋" w:cs="仿宋"/>
                <w:sz w:val="22"/>
                <w:szCs w:val="22"/>
              </w:rPr>
            </w:pPr>
          </w:p>
        </w:tc>
        <w:tc>
          <w:tcPr>
            <w:tcW w:w="812" w:type="dxa"/>
            <w:noWrap/>
          </w:tcPr>
          <w:p w14:paraId="767E3D79">
            <w:pPr>
              <w:spacing w:before="60" w:after="60"/>
              <w:jc w:val="center"/>
              <w:rPr>
                <w:rFonts w:ascii="仿宋" w:hAnsi="仿宋" w:eastAsia="仿宋" w:cs="仿宋"/>
                <w:sz w:val="22"/>
                <w:szCs w:val="22"/>
              </w:rPr>
            </w:pPr>
          </w:p>
        </w:tc>
        <w:tc>
          <w:tcPr>
            <w:tcW w:w="813" w:type="dxa"/>
            <w:noWrap/>
            <w:vAlign w:val="center"/>
          </w:tcPr>
          <w:p w14:paraId="2F2C2EBD">
            <w:pPr>
              <w:spacing w:before="60" w:after="60"/>
              <w:jc w:val="center"/>
              <w:rPr>
                <w:rFonts w:ascii="仿宋" w:hAnsi="仿宋" w:eastAsia="仿宋" w:cs="仿宋"/>
                <w:sz w:val="22"/>
                <w:szCs w:val="22"/>
              </w:rPr>
            </w:pPr>
          </w:p>
        </w:tc>
      </w:tr>
    </w:tbl>
    <w:p w14:paraId="37A13623">
      <w:pPr>
        <w:spacing w:line="360" w:lineRule="auto"/>
        <w:rPr>
          <w:rFonts w:ascii="仿宋" w:hAnsi="仿宋" w:eastAsia="仿宋" w:cs="仿宋"/>
          <w:sz w:val="24"/>
        </w:rPr>
      </w:pPr>
    </w:p>
    <w:p w14:paraId="252E0ED9">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（2）抗逆性状记载</w:t>
      </w:r>
    </w:p>
    <w:tbl>
      <w:tblPr>
        <w:tblStyle w:val="5"/>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4"/>
        <w:gridCol w:w="565"/>
        <w:gridCol w:w="1050"/>
        <w:gridCol w:w="748"/>
        <w:gridCol w:w="748"/>
        <w:gridCol w:w="749"/>
        <w:gridCol w:w="748"/>
        <w:gridCol w:w="749"/>
        <w:gridCol w:w="748"/>
        <w:gridCol w:w="748"/>
        <w:gridCol w:w="749"/>
        <w:gridCol w:w="748"/>
        <w:gridCol w:w="749"/>
        <w:gridCol w:w="748"/>
        <w:gridCol w:w="751"/>
        <w:gridCol w:w="748"/>
        <w:gridCol w:w="749"/>
        <w:gridCol w:w="610"/>
        <w:gridCol w:w="711"/>
        <w:gridCol w:w="570"/>
      </w:tblGrid>
      <w:tr w14:paraId="291D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noWrap/>
            <w:vAlign w:val="center"/>
          </w:tcPr>
          <w:p w14:paraId="0603DDC6">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565" w:type="dxa"/>
            <w:vMerge w:val="restart"/>
            <w:noWrap/>
            <w:vAlign w:val="center"/>
          </w:tcPr>
          <w:p w14:paraId="132BE5FF">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050" w:type="dxa"/>
            <w:vMerge w:val="restart"/>
            <w:noWrap/>
            <w:vAlign w:val="center"/>
          </w:tcPr>
          <w:p w14:paraId="21ED5A67">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748" w:type="dxa"/>
            <w:vMerge w:val="restart"/>
            <w:noWrap/>
            <w:vAlign w:val="center"/>
          </w:tcPr>
          <w:p w14:paraId="5DB52A29">
            <w:pPr>
              <w:spacing w:line="240" w:lineRule="exact"/>
              <w:jc w:val="center"/>
              <w:rPr>
                <w:rFonts w:ascii="仿宋" w:hAnsi="仿宋" w:eastAsia="仿宋" w:cs="仿宋"/>
                <w:b/>
                <w:bCs/>
                <w:sz w:val="20"/>
              </w:rPr>
            </w:pPr>
            <w:r>
              <w:rPr>
                <w:rFonts w:hint="eastAsia" w:ascii="仿宋" w:hAnsi="仿宋" w:eastAsia="仿宋" w:cs="仿宋"/>
                <w:b/>
                <w:bCs/>
                <w:sz w:val="20"/>
              </w:rPr>
              <w:t>大斑病</w:t>
            </w:r>
          </w:p>
          <w:p w14:paraId="43491748">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748" w:type="dxa"/>
            <w:vMerge w:val="restart"/>
            <w:noWrap/>
            <w:vAlign w:val="center"/>
          </w:tcPr>
          <w:p w14:paraId="368BD201">
            <w:pPr>
              <w:spacing w:line="240" w:lineRule="exact"/>
              <w:jc w:val="center"/>
              <w:rPr>
                <w:rFonts w:ascii="仿宋" w:hAnsi="仿宋" w:eastAsia="仿宋" w:cs="仿宋"/>
                <w:b/>
                <w:bCs/>
                <w:sz w:val="20"/>
              </w:rPr>
            </w:pPr>
            <w:r>
              <w:rPr>
                <w:rFonts w:hint="eastAsia" w:ascii="仿宋" w:hAnsi="仿宋" w:eastAsia="仿宋" w:cs="仿宋"/>
                <w:b/>
                <w:bCs/>
                <w:sz w:val="20"/>
              </w:rPr>
              <w:t>小斑病</w:t>
            </w:r>
          </w:p>
          <w:p w14:paraId="3F10425F">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749" w:type="dxa"/>
            <w:vMerge w:val="restart"/>
            <w:noWrap/>
            <w:vAlign w:val="center"/>
          </w:tcPr>
          <w:p w14:paraId="7D92189C">
            <w:pPr>
              <w:spacing w:line="240" w:lineRule="exact"/>
              <w:jc w:val="center"/>
              <w:rPr>
                <w:rFonts w:ascii="仿宋" w:hAnsi="仿宋" w:eastAsia="仿宋" w:cs="仿宋"/>
                <w:b/>
                <w:bCs/>
                <w:sz w:val="20"/>
              </w:rPr>
            </w:pPr>
            <w:r>
              <w:rPr>
                <w:rFonts w:hint="eastAsia" w:ascii="仿宋" w:hAnsi="仿宋" w:eastAsia="仿宋" w:cs="仿宋"/>
                <w:b/>
                <w:bCs/>
                <w:sz w:val="20"/>
              </w:rPr>
              <w:t>灰斑病</w:t>
            </w:r>
          </w:p>
          <w:p w14:paraId="759F54AF">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748" w:type="dxa"/>
            <w:vMerge w:val="restart"/>
            <w:noWrap/>
            <w:vAlign w:val="center"/>
          </w:tcPr>
          <w:p w14:paraId="4497868E">
            <w:pPr>
              <w:spacing w:line="240" w:lineRule="exact"/>
              <w:jc w:val="center"/>
              <w:rPr>
                <w:rFonts w:ascii="仿宋" w:hAnsi="仿宋" w:eastAsia="仿宋" w:cs="仿宋"/>
                <w:b/>
                <w:bCs/>
                <w:sz w:val="20"/>
              </w:rPr>
            </w:pPr>
            <w:r>
              <w:rPr>
                <w:rFonts w:hint="eastAsia" w:ascii="仿宋" w:hAnsi="仿宋" w:eastAsia="仿宋" w:cs="仿宋"/>
                <w:b/>
                <w:bCs/>
                <w:sz w:val="20"/>
              </w:rPr>
              <w:t>纹枯病</w:t>
            </w:r>
          </w:p>
          <w:p w14:paraId="1054C5D9">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749" w:type="dxa"/>
            <w:vMerge w:val="restart"/>
            <w:noWrap/>
            <w:vAlign w:val="center"/>
          </w:tcPr>
          <w:p w14:paraId="54C87BFC">
            <w:pPr>
              <w:spacing w:line="240" w:lineRule="exact"/>
              <w:jc w:val="center"/>
              <w:rPr>
                <w:rFonts w:ascii="仿宋" w:hAnsi="仿宋" w:eastAsia="仿宋" w:cs="仿宋"/>
                <w:b/>
                <w:bCs/>
                <w:sz w:val="20"/>
              </w:rPr>
            </w:pPr>
            <w:r>
              <w:rPr>
                <w:rFonts w:hint="eastAsia" w:ascii="仿宋" w:hAnsi="仿宋" w:eastAsia="仿宋" w:cs="仿宋"/>
                <w:b/>
                <w:bCs/>
                <w:sz w:val="20"/>
              </w:rPr>
              <w:t>普通锈病</w:t>
            </w:r>
          </w:p>
          <w:p w14:paraId="7993B2AD">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748" w:type="dxa"/>
            <w:vMerge w:val="restart"/>
            <w:noWrap/>
            <w:vAlign w:val="center"/>
          </w:tcPr>
          <w:p w14:paraId="11A2D424">
            <w:pPr>
              <w:spacing w:line="240" w:lineRule="exact"/>
              <w:jc w:val="center"/>
              <w:rPr>
                <w:rFonts w:ascii="仿宋" w:hAnsi="仿宋" w:eastAsia="仿宋" w:cs="仿宋"/>
                <w:b/>
                <w:bCs/>
                <w:sz w:val="20"/>
              </w:rPr>
            </w:pPr>
            <w:r>
              <w:rPr>
                <w:rFonts w:hint="eastAsia" w:ascii="仿宋" w:hAnsi="仿宋" w:eastAsia="仿宋" w:cs="仿宋"/>
                <w:b/>
                <w:bCs/>
                <w:sz w:val="20"/>
              </w:rPr>
              <w:t>南方锈病</w:t>
            </w:r>
          </w:p>
          <w:p w14:paraId="0D667114">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748" w:type="dxa"/>
            <w:vMerge w:val="restart"/>
            <w:noWrap/>
            <w:vAlign w:val="center"/>
          </w:tcPr>
          <w:p w14:paraId="191ED821">
            <w:pPr>
              <w:spacing w:line="240" w:lineRule="exact"/>
              <w:jc w:val="center"/>
              <w:rPr>
                <w:rFonts w:ascii="仿宋" w:hAnsi="仿宋" w:eastAsia="仿宋" w:cs="仿宋"/>
                <w:b/>
                <w:bCs/>
                <w:sz w:val="20"/>
              </w:rPr>
            </w:pPr>
            <w:r>
              <w:rPr>
                <w:rFonts w:hint="eastAsia" w:ascii="仿宋" w:hAnsi="仿宋" w:eastAsia="仿宋" w:cs="仿宋"/>
                <w:b/>
                <w:bCs/>
                <w:sz w:val="20"/>
              </w:rPr>
              <w:t>白斑病</w:t>
            </w:r>
          </w:p>
          <w:p w14:paraId="15F95CD4">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749" w:type="dxa"/>
            <w:vMerge w:val="restart"/>
            <w:noWrap/>
            <w:vAlign w:val="center"/>
          </w:tcPr>
          <w:p w14:paraId="3F0AF6BA">
            <w:pPr>
              <w:spacing w:line="240" w:lineRule="exact"/>
              <w:jc w:val="center"/>
              <w:rPr>
                <w:rFonts w:ascii="仿宋" w:hAnsi="仿宋" w:eastAsia="仿宋" w:cs="仿宋"/>
                <w:b/>
                <w:bCs/>
                <w:sz w:val="20"/>
              </w:rPr>
            </w:pPr>
            <w:r>
              <w:rPr>
                <w:rFonts w:hint="eastAsia" w:ascii="仿宋" w:hAnsi="仿宋" w:eastAsia="仿宋" w:cs="仿宋"/>
                <w:b/>
                <w:bCs/>
                <w:sz w:val="20"/>
              </w:rPr>
              <w:t>丝黑穗病</w:t>
            </w:r>
          </w:p>
          <w:p w14:paraId="25C063BC">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2995" w:type="dxa"/>
            <w:gridSpan w:val="4"/>
            <w:noWrap/>
            <w:vAlign w:val="center"/>
          </w:tcPr>
          <w:p w14:paraId="1E8CBE80">
            <w:pPr>
              <w:jc w:val="center"/>
              <w:rPr>
                <w:rFonts w:ascii="仿宋" w:hAnsi="仿宋" w:eastAsia="仿宋" w:cs="仿宋"/>
                <w:b/>
                <w:bCs/>
                <w:sz w:val="20"/>
              </w:rPr>
            </w:pPr>
            <w:r>
              <w:rPr>
                <w:rFonts w:hint="eastAsia" w:ascii="仿宋" w:hAnsi="仿宋" w:eastAsia="仿宋" w:cs="仿宋"/>
                <w:b/>
                <w:bCs/>
                <w:sz w:val="20"/>
              </w:rPr>
              <w:t>茎腐病（%）</w:t>
            </w:r>
          </w:p>
        </w:tc>
        <w:tc>
          <w:tcPr>
            <w:tcW w:w="2818" w:type="dxa"/>
            <w:gridSpan w:val="4"/>
            <w:noWrap/>
            <w:vAlign w:val="center"/>
          </w:tcPr>
          <w:p w14:paraId="65BEE916">
            <w:pPr>
              <w:jc w:val="center"/>
              <w:rPr>
                <w:rFonts w:ascii="仿宋" w:hAnsi="仿宋" w:eastAsia="仿宋" w:cs="仿宋"/>
                <w:b/>
                <w:bCs/>
                <w:sz w:val="20"/>
              </w:rPr>
            </w:pPr>
            <w:r>
              <w:rPr>
                <w:rFonts w:hint="eastAsia" w:ascii="仿宋" w:hAnsi="仿宋" w:eastAsia="仿宋" w:cs="仿宋"/>
                <w:b/>
                <w:bCs/>
                <w:sz w:val="20"/>
              </w:rPr>
              <w:t>穗腐病（%）</w:t>
            </w:r>
          </w:p>
        </w:tc>
        <w:tc>
          <w:tcPr>
            <w:tcW w:w="570" w:type="dxa"/>
            <w:vMerge w:val="restart"/>
            <w:noWrap/>
            <w:vAlign w:val="center"/>
          </w:tcPr>
          <w:p w14:paraId="5E8EBA41">
            <w:pPr>
              <w:spacing w:before="60" w:after="60"/>
              <w:jc w:val="center"/>
              <w:rPr>
                <w:rFonts w:ascii="仿宋" w:hAnsi="仿宋" w:eastAsia="仿宋" w:cs="仿宋"/>
                <w:b/>
                <w:bCs/>
                <w:sz w:val="20"/>
              </w:rPr>
            </w:pPr>
            <w:r>
              <w:rPr>
                <w:rFonts w:hint="eastAsia" w:ascii="宋体" w:hAnsi="宋体" w:cs="宋体"/>
                <w:b/>
                <w:bCs/>
                <w:szCs w:val="21"/>
              </w:rPr>
              <w:t>螟害率%</w:t>
            </w:r>
          </w:p>
        </w:tc>
      </w:tr>
      <w:tr w14:paraId="5D36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3" w:hRule="atLeast"/>
        </w:trPr>
        <w:tc>
          <w:tcPr>
            <w:tcW w:w="585" w:type="dxa"/>
            <w:vMerge w:val="continue"/>
            <w:noWrap/>
            <w:vAlign w:val="center"/>
          </w:tcPr>
          <w:p w14:paraId="12D2B3A0">
            <w:pPr>
              <w:jc w:val="center"/>
              <w:rPr>
                <w:rFonts w:ascii="仿宋" w:hAnsi="仿宋" w:eastAsia="仿宋" w:cs="仿宋"/>
                <w:sz w:val="20"/>
              </w:rPr>
            </w:pPr>
          </w:p>
        </w:tc>
        <w:tc>
          <w:tcPr>
            <w:tcW w:w="565" w:type="dxa"/>
            <w:vMerge w:val="continue"/>
            <w:noWrap/>
            <w:vAlign w:val="center"/>
          </w:tcPr>
          <w:p w14:paraId="2EC62023">
            <w:pPr>
              <w:jc w:val="center"/>
              <w:rPr>
                <w:rFonts w:ascii="仿宋" w:hAnsi="仿宋" w:eastAsia="仿宋" w:cs="仿宋"/>
                <w:sz w:val="20"/>
              </w:rPr>
            </w:pPr>
          </w:p>
        </w:tc>
        <w:tc>
          <w:tcPr>
            <w:tcW w:w="1050" w:type="dxa"/>
            <w:vMerge w:val="continue"/>
            <w:noWrap/>
            <w:vAlign w:val="center"/>
          </w:tcPr>
          <w:p w14:paraId="664F32A8">
            <w:pPr>
              <w:jc w:val="center"/>
              <w:rPr>
                <w:rFonts w:ascii="仿宋" w:hAnsi="仿宋" w:eastAsia="仿宋" w:cs="仿宋"/>
                <w:sz w:val="20"/>
              </w:rPr>
            </w:pPr>
          </w:p>
        </w:tc>
        <w:tc>
          <w:tcPr>
            <w:tcW w:w="748" w:type="dxa"/>
            <w:vMerge w:val="continue"/>
            <w:noWrap/>
            <w:vAlign w:val="center"/>
          </w:tcPr>
          <w:p w14:paraId="6D992711">
            <w:pPr>
              <w:jc w:val="center"/>
              <w:rPr>
                <w:rFonts w:ascii="仿宋" w:hAnsi="仿宋" w:eastAsia="仿宋" w:cs="仿宋"/>
                <w:sz w:val="20"/>
              </w:rPr>
            </w:pPr>
          </w:p>
        </w:tc>
        <w:tc>
          <w:tcPr>
            <w:tcW w:w="748" w:type="dxa"/>
            <w:vMerge w:val="continue"/>
            <w:noWrap/>
            <w:vAlign w:val="center"/>
          </w:tcPr>
          <w:p w14:paraId="2ABE2351">
            <w:pPr>
              <w:jc w:val="center"/>
              <w:rPr>
                <w:rFonts w:ascii="仿宋" w:hAnsi="仿宋" w:eastAsia="仿宋" w:cs="仿宋"/>
                <w:sz w:val="20"/>
              </w:rPr>
            </w:pPr>
          </w:p>
        </w:tc>
        <w:tc>
          <w:tcPr>
            <w:tcW w:w="749" w:type="dxa"/>
            <w:vMerge w:val="continue"/>
            <w:noWrap/>
            <w:vAlign w:val="center"/>
          </w:tcPr>
          <w:p w14:paraId="6A4001C1">
            <w:pPr>
              <w:jc w:val="center"/>
              <w:rPr>
                <w:rFonts w:ascii="仿宋" w:hAnsi="仿宋" w:eastAsia="仿宋" w:cs="仿宋"/>
                <w:sz w:val="20"/>
              </w:rPr>
            </w:pPr>
          </w:p>
        </w:tc>
        <w:tc>
          <w:tcPr>
            <w:tcW w:w="748" w:type="dxa"/>
            <w:vMerge w:val="continue"/>
            <w:noWrap/>
            <w:vAlign w:val="center"/>
          </w:tcPr>
          <w:p w14:paraId="7F7A4736">
            <w:pPr>
              <w:jc w:val="center"/>
              <w:rPr>
                <w:rFonts w:ascii="仿宋" w:hAnsi="仿宋" w:eastAsia="仿宋" w:cs="仿宋"/>
                <w:sz w:val="20"/>
              </w:rPr>
            </w:pPr>
          </w:p>
        </w:tc>
        <w:tc>
          <w:tcPr>
            <w:tcW w:w="749" w:type="dxa"/>
            <w:vMerge w:val="continue"/>
            <w:noWrap/>
            <w:vAlign w:val="center"/>
          </w:tcPr>
          <w:p w14:paraId="598F89DF">
            <w:pPr>
              <w:jc w:val="center"/>
              <w:rPr>
                <w:rFonts w:ascii="仿宋" w:hAnsi="仿宋" w:eastAsia="仿宋" w:cs="仿宋"/>
                <w:sz w:val="20"/>
              </w:rPr>
            </w:pPr>
          </w:p>
        </w:tc>
        <w:tc>
          <w:tcPr>
            <w:tcW w:w="748" w:type="dxa"/>
            <w:vMerge w:val="continue"/>
            <w:noWrap/>
            <w:vAlign w:val="center"/>
          </w:tcPr>
          <w:p w14:paraId="7403B4FD">
            <w:pPr>
              <w:jc w:val="center"/>
              <w:rPr>
                <w:rFonts w:ascii="仿宋" w:hAnsi="仿宋" w:eastAsia="仿宋" w:cs="仿宋"/>
                <w:sz w:val="20"/>
              </w:rPr>
            </w:pPr>
          </w:p>
        </w:tc>
        <w:tc>
          <w:tcPr>
            <w:tcW w:w="748" w:type="dxa"/>
            <w:vMerge w:val="continue"/>
            <w:noWrap/>
            <w:vAlign w:val="center"/>
          </w:tcPr>
          <w:p w14:paraId="2BCCA021">
            <w:pPr>
              <w:jc w:val="center"/>
              <w:rPr>
                <w:rFonts w:ascii="仿宋" w:hAnsi="仿宋" w:eastAsia="仿宋" w:cs="仿宋"/>
                <w:sz w:val="20"/>
              </w:rPr>
            </w:pPr>
          </w:p>
        </w:tc>
        <w:tc>
          <w:tcPr>
            <w:tcW w:w="749" w:type="dxa"/>
            <w:vMerge w:val="continue"/>
            <w:tcBorders>
              <w:bottom w:val="single" w:color="auto" w:sz="4" w:space="0"/>
            </w:tcBorders>
            <w:noWrap/>
            <w:vAlign w:val="center"/>
          </w:tcPr>
          <w:p w14:paraId="623B1A90">
            <w:pPr>
              <w:jc w:val="center"/>
              <w:rPr>
                <w:rFonts w:ascii="仿宋" w:hAnsi="仿宋" w:eastAsia="仿宋" w:cs="仿宋"/>
                <w:sz w:val="20"/>
              </w:rPr>
            </w:pPr>
          </w:p>
        </w:tc>
        <w:tc>
          <w:tcPr>
            <w:tcW w:w="748" w:type="dxa"/>
            <w:noWrap/>
            <w:vAlign w:val="center"/>
          </w:tcPr>
          <w:p w14:paraId="2189771B">
            <w:pPr>
              <w:jc w:val="center"/>
              <w:rPr>
                <w:rFonts w:ascii="仿宋" w:hAnsi="仿宋" w:eastAsia="仿宋" w:cs="仿宋"/>
                <w:b/>
                <w:bCs/>
                <w:sz w:val="20"/>
              </w:rPr>
            </w:pPr>
            <w:r>
              <w:rPr>
                <w:rFonts w:hint="eastAsia" w:ascii="仿宋" w:hAnsi="仿宋" w:eastAsia="仿宋" w:cs="仿宋"/>
                <w:b/>
                <w:bCs/>
                <w:sz w:val="20"/>
              </w:rPr>
              <w:t>Ⅰ</w:t>
            </w:r>
          </w:p>
        </w:tc>
        <w:tc>
          <w:tcPr>
            <w:tcW w:w="748" w:type="dxa"/>
            <w:noWrap/>
            <w:vAlign w:val="center"/>
          </w:tcPr>
          <w:p w14:paraId="7D5274C6">
            <w:pPr>
              <w:jc w:val="center"/>
              <w:rPr>
                <w:rFonts w:ascii="仿宋" w:hAnsi="仿宋" w:eastAsia="仿宋" w:cs="仿宋"/>
                <w:b/>
                <w:bCs/>
                <w:sz w:val="20"/>
              </w:rPr>
            </w:pPr>
            <w:r>
              <w:rPr>
                <w:rFonts w:hint="eastAsia" w:ascii="仿宋" w:hAnsi="仿宋" w:eastAsia="仿宋" w:cs="仿宋"/>
                <w:b/>
                <w:bCs/>
                <w:sz w:val="20"/>
              </w:rPr>
              <w:t>Ⅱ</w:t>
            </w:r>
          </w:p>
        </w:tc>
        <w:tc>
          <w:tcPr>
            <w:tcW w:w="748" w:type="dxa"/>
            <w:noWrap/>
            <w:vAlign w:val="center"/>
          </w:tcPr>
          <w:p w14:paraId="1C7EB29D">
            <w:pPr>
              <w:jc w:val="center"/>
              <w:rPr>
                <w:rFonts w:ascii="仿宋" w:hAnsi="仿宋" w:eastAsia="仿宋" w:cs="仿宋"/>
                <w:b/>
                <w:bCs/>
                <w:sz w:val="20"/>
              </w:rPr>
            </w:pPr>
            <w:r>
              <w:rPr>
                <w:rFonts w:hint="eastAsia" w:ascii="仿宋" w:hAnsi="仿宋" w:eastAsia="仿宋" w:cs="仿宋"/>
                <w:b/>
                <w:bCs/>
                <w:sz w:val="20"/>
              </w:rPr>
              <w:t>Ⅲ</w:t>
            </w:r>
          </w:p>
        </w:tc>
        <w:tc>
          <w:tcPr>
            <w:tcW w:w="751" w:type="dxa"/>
            <w:noWrap/>
            <w:vAlign w:val="center"/>
          </w:tcPr>
          <w:p w14:paraId="0B8090A6">
            <w:pPr>
              <w:jc w:val="center"/>
              <w:rPr>
                <w:rFonts w:ascii="仿宋" w:hAnsi="仿宋" w:eastAsia="仿宋" w:cs="仿宋"/>
                <w:b/>
                <w:bCs/>
                <w:sz w:val="20"/>
              </w:rPr>
            </w:pPr>
            <w:r>
              <w:rPr>
                <w:rFonts w:hint="eastAsia" w:ascii="仿宋" w:hAnsi="仿宋" w:eastAsia="仿宋" w:cs="仿宋"/>
                <w:b/>
                <w:bCs/>
                <w:sz w:val="20"/>
              </w:rPr>
              <w:t>平均</w:t>
            </w:r>
          </w:p>
        </w:tc>
        <w:tc>
          <w:tcPr>
            <w:tcW w:w="748" w:type="dxa"/>
            <w:noWrap/>
            <w:vAlign w:val="center"/>
          </w:tcPr>
          <w:p w14:paraId="2FD97A7D">
            <w:pPr>
              <w:jc w:val="center"/>
              <w:rPr>
                <w:rFonts w:ascii="仿宋" w:hAnsi="仿宋" w:eastAsia="仿宋" w:cs="仿宋"/>
                <w:b/>
                <w:bCs/>
                <w:sz w:val="20"/>
              </w:rPr>
            </w:pPr>
            <w:r>
              <w:rPr>
                <w:rFonts w:hint="eastAsia" w:ascii="仿宋" w:hAnsi="仿宋" w:eastAsia="仿宋" w:cs="仿宋"/>
                <w:b/>
                <w:bCs/>
                <w:sz w:val="20"/>
              </w:rPr>
              <w:t>Ⅰ</w:t>
            </w:r>
          </w:p>
        </w:tc>
        <w:tc>
          <w:tcPr>
            <w:tcW w:w="749" w:type="dxa"/>
            <w:noWrap/>
            <w:vAlign w:val="center"/>
          </w:tcPr>
          <w:p w14:paraId="70CA08AA">
            <w:pPr>
              <w:jc w:val="center"/>
              <w:rPr>
                <w:rFonts w:ascii="仿宋" w:hAnsi="仿宋" w:eastAsia="仿宋" w:cs="仿宋"/>
                <w:b/>
                <w:bCs/>
                <w:sz w:val="20"/>
              </w:rPr>
            </w:pPr>
            <w:r>
              <w:rPr>
                <w:rFonts w:hint="eastAsia" w:ascii="仿宋" w:hAnsi="仿宋" w:eastAsia="仿宋" w:cs="仿宋"/>
                <w:b/>
                <w:bCs/>
                <w:sz w:val="20"/>
              </w:rPr>
              <w:t>Ⅱ</w:t>
            </w:r>
          </w:p>
        </w:tc>
        <w:tc>
          <w:tcPr>
            <w:tcW w:w="610" w:type="dxa"/>
            <w:noWrap/>
            <w:vAlign w:val="center"/>
          </w:tcPr>
          <w:p w14:paraId="1ADF9625">
            <w:pPr>
              <w:jc w:val="center"/>
              <w:rPr>
                <w:rFonts w:ascii="仿宋" w:hAnsi="仿宋" w:eastAsia="仿宋" w:cs="仿宋"/>
                <w:b/>
                <w:bCs/>
                <w:sz w:val="20"/>
              </w:rPr>
            </w:pPr>
            <w:r>
              <w:rPr>
                <w:rFonts w:hint="eastAsia" w:ascii="仿宋" w:hAnsi="仿宋" w:eastAsia="仿宋" w:cs="仿宋"/>
                <w:b/>
                <w:bCs/>
                <w:sz w:val="20"/>
              </w:rPr>
              <w:t>Ⅲ</w:t>
            </w:r>
          </w:p>
        </w:tc>
        <w:tc>
          <w:tcPr>
            <w:tcW w:w="711" w:type="dxa"/>
            <w:noWrap/>
            <w:vAlign w:val="center"/>
          </w:tcPr>
          <w:p w14:paraId="5A265A72">
            <w:pPr>
              <w:jc w:val="center"/>
              <w:rPr>
                <w:rFonts w:ascii="仿宋" w:hAnsi="仿宋" w:eastAsia="仿宋" w:cs="仿宋"/>
                <w:b/>
                <w:bCs/>
                <w:sz w:val="20"/>
              </w:rPr>
            </w:pPr>
            <w:r>
              <w:rPr>
                <w:rFonts w:hint="eastAsia" w:ascii="仿宋" w:hAnsi="仿宋" w:eastAsia="仿宋" w:cs="仿宋"/>
                <w:b/>
                <w:bCs/>
                <w:sz w:val="20"/>
              </w:rPr>
              <w:t>平均</w:t>
            </w:r>
          </w:p>
        </w:tc>
        <w:tc>
          <w:tcPr>
            <w:tcW w:w="570" w:type="dxa"/>
            <w:vMerge w:val="continue"/>
            <w:noWrap/>
            <w:vAlign w:val="center"/>
          </w:tcPr>
          <w:p w14:paraId="0D9A25DD">
            <w:pPr>
              <w:spacing w:before="60" w:after="60"/>
              <w:jc w:val="center"/>
              <w:rPr>
                <w:rFonts w:ascii="仿宋" w:hAnsi="仿宋" w:eastAsia="仿宋" w:cs="仿宋"/>
                <w:sz w:val="20"/>
              </w:rPr>
            </w:pPr>
          </w:p>
        </w:tc>
      </w:tr>
      <w:tr w14:paraId="350B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ign w:val="center"/>
          </w:tcPr>
          <w:p w14:paraId="3EF46C51">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565" w:type="dxa"/>
            <w:noWrap/>
            <w:vAlign w:val="center"/>
          </w:tcPr>
          <w:p w14:paraId="38E3208A">
            <w:pPr>
              <w:spacing w:before="60" w:after="60"/>
              <w:jc w:val="center"/>
              <w:rPr>
                <w:rFonts w:ascii="仿宋" w:hAnsi="仿宋" w:eastAsia="仿宋" w:cs="仿宋"/>
                <w:sz w:val="22"/>
                <w:szCs w:val="22"/>
              </w:rPr>
            </w:pPr>
            <w:r>
              <w:rPr>
                <w:rFonts w:hint="eastAsia" w:ascii="仿宋" w:hAnsi="仿宋" w:eastAsia="仿宋" w:cs="仿宋"/>
                <w:sz w:val="22"/>
                <w:szCs w:val="22"/>
              </w:rPr>
              <w:t>1</w:t>
            </w:r>
          </w:p>
        </w:tc>
        <w:tc>
          <w:tcPr>
            <w:tcW w:w="1050" w:type="dxa"/>
            <w:noWrap/>
            <w:vAlign w:val="center"/>
          </w:tcPr>
          <w:p w14:paraId="39F3CF39">
            <w:pPr>
              <w:spacing w:before="60" w:after="60"/>
              <w:jc w:val="left"/>
              <w:rPr>
                <w:rFonts w:ascii="仿宋" w:hAnsi="仿宋" w:eastAsia="仿宋" w:cs="仿宋"/>
                <w:sz w:val="22"/>
                <w:szCs w:val="22"/>
              </w:rPr>
            </w:pPr>
          </w:p>
        </w:tc>
        <w:tc>
          <w:tcPr>
            <w:tcW w:w="748" w:type="dxa"/>
            <w:noWrap/>
            <w:vAlign w:val="center"/>
          </w:tcPr>
          <w:p w14:paraId="79BB5604">
            <w:pPr>
              <w:spacing w:before="60" w:after="60"/>
              <w:jc w:val="center"/>
              <w:rPr>
                <w:rFonts w:ascii="仿宋" w:hAnsi="仿宋" w:eastAsia="仿宋" w:cs="仿宋"/>
                <w:sz w:val="22"/>
                <w:szCs w:val="22"/>
              </w:rPr>
            </w:pPr>
          </w:p>
        </w:tc>
        <w:tc>
          <w:tcPr>
            <w:tcW w:w="748" w:type="dxa"/>
            <w:noWrap/>
            <w:vAlign w:val="center"/>
          </w:tcPr>
          <w:p w14:paraId="4B82F41E">
            <w:pPr>
              <w:spacing w:before="60" w:after="60"/>
              <w:jc w:val="center"/>
              <w:rPr>
                <w:rFonts w:ascii="仿宋" w:hAnsi="仿宋" w:eastAsia="仿宋" w:cs="仿宋"/>
                <w:sz w:val="22"/>
                <w:szCs w:val="22"/>
              </w:rPr>
            </w:pPr>
          </w:p>
        </w:tc>
        <w:tc>
          <w:tcPr>
            <w:tcW w:w="749" w:type="dxa"/>
            <w:noWrap/>
            <w:vAlign w:val="center"/>
          </w:tcPr>
          <w:p w14:paraId="4AD96C8E">
            <w:pPr>
              <w:spacing w:before="60" w:after="60"/>
              <w:jc w:val="center"/>
              <w:rPr>
                <w:rFonts w:ascii="仿宋" w:hAnsi="仿宋" w:eastAsia="仿宋" w:cs="仿宋"/>
                <w:sz w:val="22"/>
                <w:szCs w:val="22"/>
              </w:rPr>
            </w:pPr>
          </w:p>
        </w:tc>
        <w:tc>
          <w:tcPr>
            <w:tcW w:w="748" w:type="dxa"/>
            <w:noWrap/>
            <w:vAlign w:val="center"/>
          </w:tcPr>
          <w:p w14:paraId="73A920E4">
            <w:pPr>
              <w:spacing w:before="60" w:after="60"/>
              <w:jc w:val="center"/>
              <w:rPr>
                <w:rFonts w:ascii="仿宋" w:hAnsi="仿宋" w:eastAsia="仿宋" w:cs="仿宋"/>
                <w:sz w:val="22"/>
                <w:szCs w:val="22"/>
              </w:rPr>
            </w:pPr>
          </w:p>
        </w:tc>
        <w:tc>
          <w:tcPr>
            <w:tcW w:w="749" w:type="dxa"/>
            <w:noWrap/>
            <w:vAlign w:val="center"/>
          </w:tcPr>
          <w:p w14:paraId="240A2D4E">
            <w:pPr>
              <w:spacing w:before="60" w:after="60"/>
              <w:jc w:val="center"/>
              <w:rPr>
                <w:rFonts w:ascii="仿宋" w:hAnsi="仿宋" w:eastAsia="仿宋" w:cs="仿宋"/>
                <w:sz w:val="22"/>
                <w:szCs w:val="22"/>
              </w:rPr>
            </w:pPr>
          </w:p>
        </w:tc>
        <w:tc>
          <w:tcPr>
            <w:tcW w:w="748" w:type="dxa"/>
            <w:noWrap/>
            <w:vAlign w:val="center"/>
          </w:tcPr>
          <w:p w14:paraId="30BC8985">
            <w:pPr>
              <w:spacing w:before="60" w:after="60"/>
              <w:jc w:val="center"/>
              <w:rPr>
                <w:rFonts w:ascii="仿宋" w:hAnsi="仿宋" w:eastAsia="仿宋" w:cs="仿宋"/>
                <w:sz w:val="22"/>
                <w:szCs w:val="22"/>
              </w:rPr>
            </w:pPr>
          </w:p>
        </w:tc>
        <w:tc>
          <w:tcPr>
            <w:tcW w:w="748" w:type="dxa"/>
            <w:noWrap/>
            <w:vAlign w:val="center"/>
          </w:tcPr>
          <w:p w14:paraId="09A67395">
            <w:pPr>
              <w:spacing w:before="60" w:after="60"/>
              <w:jc w:val="center"/>
              <w:rPr>
                <w:rFonts w:ascii="仿宋" w:hAnsi="仿宋" w:eastAsia="仿宋" w:cs="仿宋"/>
                <w:sz w:val="22"/>
                <w:szCs w:val="22"/>
              </w:rPr>
            </w:pPr>
          </w:p>
        </w:tc>
        <w:tc>
          <w:tcPr>
            <w:tcW w:w="749" w:type="dxa"/>
            <w:noWrap/>
            <w:vAlign w:val="center"/>
          </w:tcPr>
          <w:p w14:paraId="3CC571DD">
            <w:pPr>
              <w:spacing w:before="60" w:after="60"/>
              <w:jc w:val="center"/>
              <w:rPr>
                <w:rFonts w:ascii="仿宋" w:hAnsi="仿宋" w:eastAsia="仿宋" w:cs="仿宋"/>
                <w:sz w:val="22"/>
                <w:szCs w:val="22"/>
              </w:rPr>
            </w:pPr>
          </w:p>
        </w:tc>
        <w:tc>
          <w:tcPr>
            <w:tcW w:w="748" w:type="dxa"/>
            <w:noWrap/>
            <w:vAlign w:val="center"/>
          </w:tcPr>
          <w:p w14:paraId="6EA0C42D">
            <w:pPr>
              <w:spacing w:before="60" w:after="60"/>
              <w:jc w:val="center"/>
              <w:rPr>
                <w:rFonts w:ascii="仿宋" w:hAnsi="仿宋" w:eastAsia="仿宋" w:cs="仿宋"/>
                <w:sz w:val="22"/>
                <w:szCs w:val="22"/>
              </w:rPr>
            </w:pPr>
          </w:p>
        </w:tc>
        <w:tc>
          <w:tcPr>
            <w:tcW w:w="749" w:type="dxa"/>
            <w:noWrap/>
          </w:tcPr>
          <w:p w14:paraId="64EC4655">
            <w:pPr>
              <w:spacing w:before="60" w:after="60"/>
              <w:jc w:val="center"/>
              <w:rPr>
                <w:rFonts w:ascii="仿宋" w:hAnsi="仿宋" w:eastAsia="仿宋" w:cs="仿宋"/>
                <w:sz w:val="22"/>
                <w:szCs w:val="22"/>
              </w:rPr>
            </w:pPr>
          </w:p>
        </w:tc>
        <w:tc>
          <w:tcPr>
            <w:tcW w:w="748" w:type="dxa"/>
            <w:noWrap/>
          </w:tcPr>
          <w:p w14:paraId="4F70F72E">
            <w:pPr>
              <w:spacing w:before="60" w:after="60"/>
              <w:jc w:val="center"/>
              <w:rPr>
                <w:rFonts w:ascii="仿宋" w:hAnsi="仿宋" w:eastAsia="仿宋" w:cs="仿宋"/>
                <w:sz w:val="22"/>
                <w:szCs w:val="22"/>
              </w:rPr>
            </w:pPr>
          </w:p>
        </w:tc>
        <w:tc>
          <w:tcPr>
            <w:tcW w:w="750" w:type="dxa"/>
            <w:noWrap/>
          </w:tcPr>
          <w:p w14:paraId="77E2C1AD">
            <w:pPr>
              <w:spacing w:before="60" w:after="60"/>
              <w:jc w:val="center"/>
              <w:rPr>
                <w:rFonts w:ascii="仿宋" w:hAnsi="仿宋" w:eastAsia="仿宋" w:cs="仿宋"/>
                <w:sz w:val="22"/>
                <w:szCs w:val="22"/>
              </w:rPr>
            </w:pPr>
          </w:p>
        </w:tc>
        <w:tc>
          <w:tcPr>
            <w:tcW w:w="748" w:type="dxa"/>
            <w:noWrap/>
          </w:tcPr>
          <w:p w14:paraId="1198C012">
            <w:pPr>
              <w:spacing w:before="60" w:after="60"/>
              <w:jc w:val="center"/>
              <w:rPr>
                <w:rFonts w:ascii="仿宋" w:hAnsi="仿宋" w:eastAsia="仿宋" w:cs="仿宋"/>
                <w:sz w:val="22"/>
                <w:szCs w:val="22"/>
              </w:rPr>
            </w:pPr>
          </w:p>
        </w:tc>
        <w:tc>
          <w:tcPr>
            <w:tcW w:w="749" w:type="dxa"/>
            <w:noWrap/>
          </w:tcPr>
          <w:p w14:paraId="024BF73E">
            <w:pPr>
              <w:spacing w:before="60" w:after="60"/>
              <w:jc w:val="center"/>
              <w:rPr>
                <w:rFonts w:ascii="仿宋" w:hAnsi="仿宋" w:eastAsia="仿宋" w:cs="仿宋"/>
                <w:sz w:val="22"/>
                <w:szCs w:val="22"/>
              </w:rPr>
            </w:pPr>
          </w:p>
        </w:tc>
        <w:tc>
          <w:tcPr>
            <w:tcW w:w="610" w:type="dxa"/>
            <w:noWrap/>
          </w:tcPr>
          <w:p w14:paraId="2E1E93EE">
            <w:pPr>
              <w:spacing w:before="60" w:after="60"/>
              <w:jc w:val="center"/>
              <w:rPr>
                <w:rFonts w:ascii="仿宋" w:hAnsi="仿宋" w:eastAsia="仿宋" w:cs="仿宋"/>
                <w:sz w:val="22"/>
                <w:szCs w:val="22"/>
              </w:rPr>
            </w:pPr>
          </w:p>
        </w:tc>
        <w:tc>
          <w:tcPr>
            <w:tcW w:w="711" w:type="dxa"/>
            <w:noWrap/>
            <w:vAlign w:val="center"/>
          </w:tcPr>
          <w:p w14:paraId="634B7334">
            <w:pPr>
              <w:spacing w:before="60" w:after="60"/>
              <w:jc w:val="center"/>
              <w:rPr>
                <w:rFonts w:ascii="仿宋" w:hAnsi="仿宋" w:eastAsia="仿宋" w:cs="仿宋"/>
                <w:sz w:val="22"/>
                <w:szCs w:val="22"/>
              </w:rPr>
            </w:pPr>
          </w:p>
        </w:tc>
        <w:tc>
          <w:tcPr>
            <w:tcW w:w="570" w:type="dxa"/>
            <w:noWrap/>
            <w:vAlign w:val="center"/>
          </w:tcPr>
          <w:p w14:paraId="4169C557">
            <w:pPr>
              <w:spacing w:before="60" w:after="60"/>
              <w:jc w:val="center"/>
              <w:rPr>
                <w:rFonts w:ascii="仿宋" w:hAnsi="仿宋" w:eastAsia="仿宋" w:cs="仿宋"/>
                <w:sz w:val="22"/>
                <w:szCs w:val="22"/>
              </w:rPr>
            </w:pPr>
          </w:p>
        </w:tc>
      </w:tr>
      <w:tr w14:paraId="31AE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ign w:val="center"/>
          </w:tcPr>
          <w:p w14:paraId="3C796B18">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565" w:type="dxa"/>
            <w:noWrap/>
            <w:vAlign w:val="center"/>
          </w:tcPr>
          <w:p w14:paraId="5D0E6559">
            <w:pPr>
              <w:spacing w:before="60" w:after="60"/>
              <w:jc w:val="center"/>
              <w:rPr>
                <w:rFonts w:ascii="仿宋" w:hAnsi="仿宋" w:eastAsia="仿宋" w:cs="仿宋"/>
                <w:sz w:val="22"/>
                <w:szCs w:val="22"/>
              </w:rPr>
            </w:pPr>
            <w:r>
              <w:rPr>
                <w:rFonts w:hint="eastAsia" w:ascii="仿宋" w:hAnsi="仿宋" w:eastAsia="仿宋" w:cs="仿宋"/>
                <w:sz w:val="22"/>
                <w:szCs w:val="22"/>
              </w:rPr>
              <w:t>2</w:t>
            </w:r>
          </w:p>
        </w:tc>
        <w:tc>
          <w:tcPr>
            <w:tcW w:w="1050" w:type="dxa"/>
            <w:noWrap/>
            <w:vAlign w:val="center"/>
          </w:tcPr>
          <w:p w14:paraId="3C6C46D9">
            <w:pPr>
              <w:spacing w:before="60" w:after="60"/>
              <w:jc w:val="left"/>
              <w:rPr>
                <w:rFonts w:ascii="仿宋" w:hAnsi="仿宋" w:eastAsia="仿宋" w:cs="仿宋"/>
                <w:sz w:val="22"/>
                <w:szCs w:val="22"/>
              </w:rPr>
            </w:pPr>
          </w:p>
        </w:tc>
        <w:tc>
          <w:tcPr>
            <w:tcW w:w="748" w:type="dxa"/>
            <w:noWrap/>
            <w:vAlign w:val="center"/>
          </w:tcPr>
          <w:p w14:paraId="42492437">
            <w:pPr>
              <w:spacing w:before="60" w:after="60"/>
              <w:jc w:val="center"/>
              <w:rPr>
                <w:rFonts w:ascii="仿宋" w:hAnsi="仿宋" w:eastAsia="仿宋" w:cs="仿宋"/>
                <w:sz w:val="22"/>
                <w:szCs w:val="22"/>
              </w:rPr>
            </w:pPr>
          </w:p>
        </w:tc>
        <w:tc>
          <w:tcPr>
            <w:tcW w:w="748" w:type="dxa"/>
            <w:noWrap/>
            <w:vAlign w:val="center"/>
          </w:tcPr>
          <w:p w14:paraId="19CC443E">
            <w:pPr>
              <w:spacing w:before="60" w:after="60"/>
              <w:jc w:val="center"/>
              <w:rPr>
                <w:rFonts w:ascii="仿宋" w:hAnsi="仿宋" w:eastAsia="仿宋" w:cs="仿宋"/>
                <w:sz w:val="22"/>
                <w:szCs w:val="22"/>
              </w:rPr>
            </w:pPr>
          </w:p>
        </w:tc>
        <w:tc>
          <w:tcPr>
            <w:tcW w:w="749" w:type="dxa"/>
            <w:noWrap/>
            <w:vAlign w:val="center"/>
          </w:tcPr>
          <w:p w14:paraId="096C78A5">
            <w:pPr>
              <w:spacing w:before="60" w:after="60"/>
              <w:jc w:val="center"/>
              <w:rPr>
                <w:rFonts w:ascii="仿宋" w:hAnsi="仿宋" w:eastAsia="仿宋" w:cs="仿宋"/>
                <w:sz w:val="22"/>
                <w:szCs w:val="22"/>
              </w:rPr>
            </w:pPr>
          </w:p>
        </w:tc>
        <w:tc>
          <w:tcPr>
            <w:tcW w:w="748" w:type="dxa"/>
            <w:noWrap/>
            <w:vAlign w:val="center"/>
          </w:tcPr>
          <w:p w14:paraId="39BBB12B">
            <w:pPr>
              <w:spacing w:before="60" w:after="60"/>
              <w:jc w:val="center"/>
              <w:rPr>
                <w:rFonts w:ascii="仿宋" w:hAnsi="仿宋" w:eastAsia="仿宋" w:cs="仿宋"/>
                <w:sz w:val="22"/>
                <w:szCs w:val="22"/>
              </w:rPr>
            </w:pPr>
          </w:p>
        </w:tc>
        <w:tc>
          <w:tcPr>
            <w:tcW w:w="749" w:type="dxa"/>
            <w:noWrap/>
            <w:vAlign w:val="center"/>
          </w:tcPr>
          <w:p w14:paraId="09AC87CF">
            <w:pPr>
              <w:spacing w:before="60" w:after="60"/>
              <w:jc w:val="center"/>
              <w:rPr>
                <w:rFonts w:ascii="仿宋" w:hAnsi="仿宋" w:eastAsia="仿宋" w:cs="仿宋"/>
                <w:sz w:val="22"/>
                <w:szCs w:val="22"/>
              </w:rPr>
            </w:pPr>
          </w:p>
        </w:tc>
        <w:tc>
          <w:tcPr>
            <w:tcW w:w="748" w:type="dxa"/>
            <w:noWrap/>
            <w:vAlign w:val="center"/>
          </w:tcPr>
          <w:p w14:paraId="7D9E94EA">
            <w:pPr>
              <w:spacing w:before="60" w:after="60"/>
              <w:jc w:val="center"/>
              <w:rPr>
                <w:rFonts w:ascii="仿宋" w:hAnsi="仿宋" w:eastAsia="仿宋" w:cs="仿宋"/>
                <w:sz w:val="22"/>
                <w:szCs w:val="22"/>
              </w:rPr>
            </w:pPr>
          </w:p>
        </w:tc>
        <w:tc>
          <w:tcPr>
            <w:tcW w:w="748" w:type="dxa"/>
            <w:noWrap/>
            <w:vAlign w:val="center"/>
          </w:tcPr>
          <w:p w14:paraId="1D13EEF2">
            <w:pPr>
              <w:spacing w:before="60" w:after="60"/>
              <w:jc w:val="center"/>
              <w:rPr>
                <w:rFonts w:ascii="仿宋" w:hAnsi="仿宋" w:eastAsia="仿宋" w:cs="仿宋"/>
                <w:sz w:val="22"/>
                <w:szCs w:val="22"/>
              </w:rPr>
            </w:pPr>
          </w:p>
        </w:tc>
        <w:tc>
          <w:tcPr>
            <w:tcW w:w="749" w:type="dxa"/>
            <w:noWrap/>
            <w:vAlign w:val="center"/>
          </w:tcPr>
          <w:p w14:paraId="3A3A0BB5">
            <w:pPr>
              <w:spacing w:before="60" w:after="60"/>
              <w:jc w:val="center"/>
              <w:rPr>
                <w:rFonts w:ascii="仿宋" w:hAnsi="仿宋" w:eastAsia="仿宋" w:cs="仿宋"/>
                <w:sz w:val="22"/>
                <w:szCs w:val="22"/>
              </w:rPr>
            </w:pPr>
          </w:p>
        </w:tc>
        <w:tc>
          <w:tcPr>
            <w:tcW w:w="748" w:type="dxa"/>
            <w:noWrap/>
            <w:vAlign w:val="center"/>
          </w:tcPr>
          <w:p w14:paraId="385BC8CA">
            <w:pPr>
              <w:spacing w:before="60" w:after="60"/>
              <w:jc w:val="center"/>
              <w:rPr>
                <w:rFonts w:ascii="仿宋" w:hAnsi="仿宋" w:eastAsia="仿宋" w:cs="仿宋"/>
                <w:sz w:val="22"/>
                <w:szCs w:val="22"/>
              </w:rPr>
            </w:pPr>
          </w:p>
        </w:tc>
        <w:tc>
          <w:tcPr>
            <w:tcW w:w="749" w:type="dxa"/>
            <w:noWrap/>
          </w:tcPr>
          <w:p w14:paraId="50192F74">
            <w:pPr>
              <w:spacing w:before="60" w:after="60"/>
              <w:jc w:val="center"/>
              <w:rPr>
                <w:rFonts w:ascii="仿宋" w:hAnsi="仿宋" w:eastAsia="仿宋" w:cs="仿宋"/>
                <w:sz w:val="22"/>
                <w:szCs w:val="22"/>
              </w:rPr>
            </w:pPr>
          </w:p>
        </w:tc>
        <w:tc>
          <w:tcPr>
            <w:tcW w:w="748" w:type="dxa"/>
            <w:noWrap/>
          </w:tcPr>
          <w:p w14:paraId="31FCD8C4">
            <w:pPr>
              <w:spacing w:before="60" w:after="60"/>
              <w:jc w:val="center"/>
              <w:rPr>
                <w:rFonts w:ascii="仿宋" w:hAnsi="仿宋" w:eastAsia="仿宋" w:cs="仿宋"/>
                <w:sz w:val="22"/>
                <w:szCs w:val="22"/>
              </w:rPr>
            </w:pPr>
          </w:p>
        </w:tc>
        <w:tc>
          <w:tcPr>
            <w:tcW w:w="750" w:type="dxa"/>
            <w:noWrap/>
          </w:tcPr>
          <w:p w14:paraId="18471BFF">
            <w:pPr>
              <w:spacing w:before="60" w:after="60"/>
              <w:jc w:val="center"/>
              <w:rPr>
                <w:rFonts w:ascii="仿宋" w:hAnsi="仿宋" w:eastAsia="仿宋" w:cs="仿宋"/>
                <w:sz w:val="22"/>
                <w:szCs w:val="22"/>
              </w:rPr>
            </w:pPr>
          </w:p>
        </w:tc>
        <w:tc>
          <w:tcPr>
            <w:tcW w:w="748" w:type="dxa"/>
            <w:noWrap/>
          </w:tcPr>
          <w:p w14:paraId="1ABE85B6">
            <w:pPr>
              <w:spacing w:before="60" w:after="60"/>
              <w:jc w:val="center"/>
              <w:rPr>
                <w:rFonts w:ascii="仿宋" w:hAnsi="仿宋" w:eastAsia="仿宋" w:cs="仿宋"/>
                <w:sz w:val="22"/>
                <w:szCs w:val="22"/>
              </w:rPr>
            </w:pPr>
          </w:p>
        </w:tc>
        <w:tc>
          <w:tcPr>
            <w:tcW w:w="749" w:type="dxa"/>
            <w:noWrap/>
          </w:tcPr>
          <w:p w14:paraId="7958C7D3">
            <w:pPr>
              <w:spacing w:before="60" w:after="60"/>
              <w:jc w:val="center"/>
              <w:rPr>
                <w:rFonts w:ascii="仿宋" w:hAnsi="仿宋" w:eastAsia="仿宋" w:cs="仿宋"/>
                <w:sz w:val="22"/>
                <w:szCs w:val="22"/>
              </w:rPr>
            </w:pPr>
          </w:p>
        </w:tc>
        <w:tc>
          <w:tcPr>
            <w:tcW w:w="610" w:type="dxa"/>
            <w:noWrap/>
          </w:tcPr>
          <w:p w14:paraId="1F860F62">
            <w:pPr>
              <w:spacing w:before="60" w:after="60"/>
              <w:jc w:val="center"/>
              <w:rPr>
                <w:rFonts w:ascii="仿宋" w:hAnsi="仿宋" w:eastAsia="仿宋" w:cs="仿宋"/>
                <w:sz w:val="22"/>
                <w:szCs w:val="22"/>
              </w:rPr>
            </w:pPr>
          </w:p>
        </w:tc>
        <w:tc>
          <w:tcPr>
            <w:tcW w:w="711" w:type="dxa"/>
            <w:noWrap/>
            <w:vAlign w:val="center"/>
          </w:tcPr>
          <w:p w14:paraId="70C6664D">
            <w:pPr>
              <w:spacing w:before="60" w:after="60"/>
              <w:jc w:val="center"/>
              <w:rPr>
                <w:rFonts w:ascii="仿宋" w:hAnsi="仿宋" w:eastAsia="仿宋" w:cs="仿宋"/>
                <w:sz w:val="22"/>
                <w:szCs w:val="22"/>
              </w:rPr>
            </w:pPr>
          </w:p>
        </w:tc>
        <w:tc>
          <w:tcPr>
            <w:tcW w:w="570" w:type="dxa"/>
            <w:noWrap/>
            <w:vAlign w:val="center"/>
          </w:tcPr>
          <w:p w14:paraId="6C3B358C">
            <w:pPr>
              <w:spacing w:before="60" w:after="60"/>
              <w:jc w:val="center"/>
              <w:rPr>
                <w:rFonts w:ascii="仿宋" w:hAnsi="仿宋" w:eastAsia="仿宋" w:cs="仿宋"/>
                <w:sz w:val="22"/>
                <w:szCs w:val="22"/>
              </w:rPr>
            </w:pPr>
          </w:p>
        </w:tc>
      </w:tr>
    </w:tbl>
    <w:p w14:paraId="48F27AE3">
      <w:pPr>
        <w:spacing w:line="360" w:lineRule="auto"/>
        <w:rPr>
          <w:rFonts w:ascii="仿宋" w:hAnsi="仿宋" w:eastAsia="仿宋" w:cs="仿宋"/>
          <w:sz w:val="24"/>
        </w:rPr>
      </w:pPr>
    </w:p>
    <w:p w14:paraId="11A20B9B">
      <w:pPr>
        <w:spacing w:line="360" w:lineRule="auto"/>
        <w:rPr>
          <w:rFonts w:ascii="仿宋" w:hAnsi="仿宋" w:eastAsia="仿宋" w:cs="仿宋"/>
          <w:sz w:val="28"/>
          <w:szCs w:val="28"/>
        </w:rPr>
      </w:pPr>
      <w:r>
        <w:rPr>
          <w:rFonts w:hint="eastAsia" w:ascii="仿宋" w:hAnsi="仿宋" w:eastAsia="仿宋" w:cs="仿宋"/>
          <w:sz w:val="28"/>
          <w:szCs w:val="28"/>
        </w:rPr>
        <w:t>（3）穗部性状记载</w:t>
      </w:r>
    </w:p>
    <w:tbl>
      <w:tblPr>
        <w:tblStyle w:val="5"/>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1A6D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714" w:type="dxa"/>
            <w:noWrap/>
            <w:vAlign w:val="center"/>
          </w:tcPr>
          <w:p w14:paraId="53350948">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690" w:type="dxa"/>
            <w:noWrap/>
            <w:vAlign w:val="center"/>
          </w:tcPr>
          <w:p w14:paraId="438C09F3">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280" w:type="dxa"/>
            <w:noWrap/>
            <w:vAlign w:val="center"/>
          </w:tcPr>
          <w:p w14:paraId="273DBD59">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913" w:type="dxa"/>
            <w:noWrap/>
            <w:vAlign w:val="center"/>
          </w:tcPr>
          <w:p w14:paraId="0E405491">
            <w:pPr>
              <w:spacing w:line="240" w:lineRule="exact"/>
              <w:jc w:val="center"/>
              <w:rPr>
                <w:rFonts w:ascii="仿宋" w:hAnsi="仿宋" w:eastAsia="仿宋" w:cs="仿宋"/>
                <w:b/>
                <w:bCs/>
                <w:sz w:val="20"/>
              </w:rPr>
            </w:pPr>
            <w:r>
              <w:rPr>
                <w:rFonts w:hint="eastAsia" w:ascii="仿宋" w:hAnsi="仿宋" w:eastAsia="仿宋" w:cs="仿宋"/>
                <w:b/>
                <w:bCs/>
                <w:sz w:val="20"/>
              </w:rPr>
              <w:t>穗长</w:t>
            </w:r>
          </w:p>
          <w:p w14:paraId="5AFC8093">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913" w:type="dxa"/>
            <w:noWrap/>
            <w:vAlign w:val="center"/>
          </w:tcPr>
          <w:p w14:paraId="4357DFFD">
            <w:pPr>
              <w:spacing w:line="240" w:lineRule="exact"/>
              <w:jc w:val="center"/>
              <w:rPr>
                <w:rFonts w:ascii="仿宋" w:hAnsi="仿宋" w:eastAsia="仿宋" w:cs="仿宋"/>
                <w:b/>
                <w:bCs/>
                <w:sz w:val="20"/>
              </w:rPr>
            </w:pPr>
            <w:r>
              <w:rPr>
                <w:rFonts w:hint="eastAsia" w:ascii="仿宋" w:hAnsi="仿宋" w:eastAsia="仿宋" w:cs="仿宋"/>
                <w:b/>
                <w:bCs/>
                <w:sz w:val="20"/>
              </w:rPr>
              <w:t>穗粗</w:t>
            </w:r>
          </w:p>
          <w:p w14:paraId="219BB7FE">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914" w:type="dxa"/>
            <w:noWrap/>
            <w:vAlign w:val="center"/>
          </w:tcPr>
          <w:p w14:paraId="49EB0157">
            <w:pPr>
              <w:spacing w:line="240" w:lineRule="exact"/>
              <w:jc w:val="center"/>
              <w:rPr>
                <w:rFonts w:ascii="仿宋" w:hAnsi="仿宋" w:eastAsia="仿宋" w:cs="仿宋"/>
                <w:b/>
                <w:bCs/>
                <w:sz w:val="20"/>
              </w:rPr>
            </w:pPr>
            <w:r>
              <w:rPr>
                <w:rFonts w:hint="eastAsia" w:ascii="仿宋" w:hAnsi="仿宋" w:eastAsia="仿宋" w:cs="仿宋"/>
                <w:b/>
                <w:bCs/>
                <w:sz w:val="20"/>
              </w:rPr>
              <w:t>秃尖</w:t>
            </w:r>
          </w:p>
          <w:p w14:paraId="08F52FEB">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913" w:type="dxa"/>
            <w:noWrap/>
            <w:vAlign w:val="center"/>
          </w:tcPr>
          <w:p w14:paraId="1F3E626C">
            <w:pPr>
              <w:spacing w:line="240" w:lineRule="exact"/>
              <w:jc w:val="center"/>
              <w:rPr>
                <w:rFonts w:ascii="仿宋" w:hAnsi="仿宋" w:eastAsia="仿宋" w:cs="仿宋"/>
                <w:b/>
                <w:bCs/>
                <w:sz w:val="20"/>
              </w:rPr>
            </w:pPr>
            <w:r>
              <w:rPr>
                <w:rFonts w:hint="eastAsia" w:ascii="仿宋" w:hAnsi="仿宋" w:eastAsia="仿宋" w:cs="仿宋"/>
                <w:b/>
                <w:bCs/>
                <w:sz w:val="20"/>
              </w:rPr>
              <w:t>穗型</w:t>
            </w:r>
          </w:p>
        </w:tc>
        <w:tc>
          <w:tcPr>
            <w:tcW w:w="914" w:type="dxa"/>
            <w:noWrap/>
            <w:vAlign w:val="center"/>
          </w:tcPr>
          <w:p w14:paraId="5BF5AB5C">
            <w:pPr>
              <w:spacing w:line="240" w:lineRule="exact"/>
              <w:jc w:val="center"/>
              <w:rPr>
                <w:rFonts w:ascii="仿宋" w:hAnsi="仿宋" w:eastAsia="仿宋" w:cs="仿宋"/>
                <w:b/>
                <w:bCs/>
                <w:sz w:val="20"/>
              </w:rPr>
            </w:pPr>
            <w:r>
              <w:rPr>
                <w:rFonts w:hint="eastAsia" w:ascii="仿宋" w:hAnsi="仿宋" w:eastAsia="仿宋" w:cs="仿宋"/>
                <w:b/>
                <w:bCs/>
                <w:sz w:val="20"/>
              </w:rPr>
              <w:t>穗行数</w:t>
            </w:r>
          </w:p>
          <w:p w14:paraId="5911EB9D">
            <w:pPr>
              <w:spacing w:line="240" w:lineRule="exact"/>
              <w:jc w:val="center"/>
              <w:rPr>
                <w:rFonts w:ascii="仿宋" w:hAnsi="仿宋" w:eastAsia="仿宋" w:cs="仿宋"/>
                <w:b/>
                <w:bCs/>
                <w:sz w:val="20"/>
              </w:rPr>
            </w:pPr>
            <w:r>
              <w:rPr>
                <w:rFonts w:hint="eastAsia" w:ascii="仿宋" w:hAnsi="仿宋" w:eastAsia="仿宋" w:cs="仿宋"/>
                <w:b/>
                <w:bCs/>
                <w:sz w:val="20"/>
              </w:rPr>
              <w:t>行</w:t>
            </w:r>
          </w:p>
        </w:tc>
        <w:tc>
          <w:tcPr>
            <w:tcW w:w="913" w:type="dxa"/>
            <w:noWrap/>
            <w:vAlign w:val="center"/>
          </w:tcPr>
          <w:p w14:paraId="06E57C70">
            <w:pPr>
              <w:spacing w:line="240" w:lineRule="exact"/>
              <w:jc w:val="center"/>
              <w:rPr>
                <w:rFonts w:ascii="仿宋" w:hAnsi="仿宋" w:eastAsia="仿宋" w:cs="仿宋"/>
                <w:b/>
                <w:bCs/>
                <w:sz w:val="20"/>
              </w:rPr>
            </w:pPr>
            <w:r>
              <w:rPr>
                <w:rFonts w:hint="eastAsia" w:ascii="仿宋" w:hAnsi="仿宋" w:eastAsia="仿宋" w:cs="仿宋"/>
                <w:b/>
                <w:bCs/>
                <w:sz w:val="20"/>
              </w:rPr>
              <w:t>行粒数</w:t>
            </w:r>
          </w:p>
          <w:p w14:paraId="58957E96">
            <w:pPr>
              <w:spacing w:line="240" w:lineRule="exact"/>
              <w:jc w:val="center"/>
              <w:rPr>
                <w:rFonts w:ascii="仿宋" w:hAnsi="仿宋" w:eastAsia="仿宋" w:cs="仿宋"/>
                <w:b/>
                <w:bCs/>
                <w:sz w:val="20"/>
              </w:rPr>
            </w:pPr>
            <w:r>
              <w:rPr>
                <w:rFonts w:hint="eastAsia" w:ascii="仿宋" w:hAnsi="仿宋" w:eastAsia="仿宋" w:cs="仿宋"/>
                <w:b/>
                <w:bCs/>
                <w:sz w:val="20"/>
              </w:rPr>
              <w:t>粒</w:t>
            </w:r>
          </w:p>
        </w:tc>
        <w:tc>
          <w:tcPr>
            <w:tcW w:w="913" w:type="dxa"/>
            <w:noWrap/>
            <w:vAlign w:val="center"/>
          </w:tcPr>
          <w:p w14:paraId="50974D85">
            <w:pPr>
              <w:spacing w:line="240" w:lineRule="exact"/>
              <w:jc w:val="center"/>
              <w:rPr>
                <w:rFonts w:ascii="仿宋" w:hAnsi="仿宋" w:eastAsia="仿宋" w:cs="仿宋"/>
                <w:b/>
                <w:bCs/>
                <w:sz w:val="20"/>
              </w:rPr>
            </w:pPr>
            <w:r>
              <w:rPr>
                <w:rFonts w:hint="eastAsia" w:ascii="仿宋" w:hAnsi="仿宋" w:eastAsia="仿宋" w:cs="仿宋"/>
                <w:b/>
                <w:bCs/>
                <w:sz w:val="20"/>
              </w:rPr>
              <w:t>粒色</w:t>
            </w:r>
          </w:p>
        </w:tc>
        <w:tc>
          <w:tcPr>
            <w:tcW w:w="914" w:type="dxa"/>
            <w:tcBorders>
              <w:bottom w:val="single" w:color="auto" w:sz="4" w:space="0"/>
            </w:tcBorders>
            <w:noWrap/>
            <w:vAlign w:val="center"/>
          </w:tcPr>
          <w:p w14:paraId="78E1C88A">
            <w:pPr>
              <w:spacing w:line="240" w:lineRule="exact"/>
              <w:jc w:val="center"/>
              <w:rPr>
                <w:rFonts w:ascii="仿宋" w:hAnsi="仿宋" w:eastAsia="仿宋" w:cs="仿宋"/>
                <w:b/>
                <w:bCs/>
                <w:sz w:val="20"/>
              </w:rPr>
            </w:pPr>
            <w:r>
              <w:rPr>
                <w:rFonts w:hint="eastAsia" w:ascii="仿宋" w:hAnsi="仿宋" w:eastAsia="仿宋" w:cs="仿宋"/>
                <w:b/>
                <w:bCs/>
                <w:sz w:val="20"/>
              </w:rPr>
              <w:t>粒型</w:t>
            </w:r>
          </w:p>
        </w:tc>
        <w:tc>
          <w:tcPr>
            <w:tcW w:w="913" w:type="dxa"/>
            <w:noWrap/>
            <w:vAlign w:val="center"/>
          </w:tcPr>
          <w:p w14:paraId="581EAD8A">
            <w:pPr>
              <w:spacing w:line="240" w:lineRule="exact"/>
              <w:jc w:val="center"/>
              <w:rPr>
                <w:rFonts w:ascii="仿宋" w:hAnsi="仿宋" w:eastAsia="仿宋" w:cs="仿宋"/>
                <w:b/>
                <w:bCs/>
                <w:sz w:val="20"/>
              </w:rPr>
            </w:pPr>
            <w:r>
              <w:rPr>
                <w:rFonts w:hint="eastAsia" w:ascii="仿宋" w:hAnsi="仿宋" w:eastAsia="仿宋" w:cs="仿宋"/>
                <w:b/>
                <w:bCs/>
                <w:sz w:val="20"/>
              </w:rPr>
              <w:t>轴色</w:t>
            </w:r>
          </w:p>
        </w:tc>
        <w:tc>
          <w:tcPr>
            <w:tcW w:w="914" w:type="dxa"/>
            <w:noWrap/>
            <w:vAlign w:val="center"/>
          </w:tcPr>
          <w:p w14:paraId="725D6B69">
            <w:pPr>
              <w:spacing w:line="240" w:lineRule="exact"/>
              <w:jc w:val="center"/>
              <w:rPr>
                <w:rFonts w:ascii="仿宋" w:hAnsi="仿宋" w:eastAsia="仿宋" w:cs="仿宋"/>
                <w:b/>
                <w:bCs/>
                <w:sz w:val="20"/>
              </w:rPr>
            </w:pPr>
            <w:r>
              <w:rPr>
                <w:rFonts w:hint="eastAsia" w:ascii="仿宋" w:hAnsi="仿宋" w:eastAsia="仿宋" w:cs="仿宋"/>
                <w:b/>
                <w:bCs/>
                <w:sz w:val="20"/>
              </w:rPr>
              <w:t>百粒重 克</w:t>
            </w:r>
          </w:p>
        </w:tc>
        <w:tc>
          <w:tcPr>
            <w:tcW w:w="913" w:type="dxa"/>
            <w:noWrap/>
            <w:vAlign w:val="center"/>
          </w:tcPr>
          <w:p w14:paraId="62AD1826">
            <w:pPr>
              <w:spacing w:line="240" w:lineRule="exact"/>
              <w:jc w:val="center"/>
              <w:rPr>
                <w:rFonts w:ascii="仿宋" w:hAnsi="仿宋" w:eastAsia="仿宋" w:cs="仿宋"/>
                <w:b/>
                <w:bCs/>
                <w:sz w:val="20"/>
              </w:rPr>
            </w:pPr>
            <w:r>
              <w:rPr>
                <w:rFonts w:hint="eastAsia" w:ascii="仿宋" w:hAnsi="仿宋" w:eastAsia="仿宋" w:cs="仿宋"/>
                <w:b/>
                <w:bCs/>
                <w:sz w:val="20"/>
              </w:rPr>
              <w:t>出籽率</w:t>
            </w:r>
          </w:p>
          <w:p w14:paraId="2208F1C6">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913" w:type="dxa"/>
            <w:noWrap/>
            <w:vAlign w:val="center"/>
          </w:tcPr>
          <w:p w14:paraId="5B015052">
            <w:pPr>
              <w:spacing w:line="240" w:lineRule="exact"/>
              <w:jc w:val="center"/>
              <w:rPr>
                <w:rFonts w:ascii="仿宋" w:hAnsi="仿宋" w:eastAsia="仿宋" w:cs="仿宋"/>
                <w:b/>
                <w:bCs/>
                <w:sz w:val="20"/>
              </w:rPr>
            </w:pPr>
            <w:r>
              <w:rPr>
                <w:rFonts w:hint="eastAsia" w:ascii="仿宋" w:hAnsi="仿宋" w:eastAsia="仿宋" w:cs="仿宋"/>
                <w:b/>
                <w:bCs/>
                <w:sz w:val="20"/>
              </w:rPr>
              <w:t>单株有效穗</w:t>
            </w:r>
          </w:p>
        </w:tc>
        <w:tc>
          <w:tcPr>
            <w:tcW w:w="914" w:type="dxa"/>
            <w:noWrap/>
            <w:vAlign w:val="center"/>
          </w:tcPr>
          <w:p w14:paraId="48B77421">
            <w:pPr>
              <w:spacing w:line="240" w:lineRule="exact"/>
              <w:jc w:val="center"/>
              <w:rPr>
                <w:rFonts w:ascii="仿宋" w:hAnsi="仿宋" w:eastAsia="仿宋" w:cs="仿宋"/>
                <w:b/>
                <w:bCs/>
                <w:sz w:val="20"/>
              </w:rPr>
            </w:pPr>
            <w:r>
              <w:rPr>
                <w:rFonts w:hint="eastAsia" w:ascii="仿宋" w:hAnsi="仿宋" w:eastAsia="仿宋" w:cs="仿宋"/>
                <w:b/>
                <w:bCs/>
                <w:sz w:val="20"/>
              </w:rPr>
              <w:t>单穗粒重</w:t>
            </w:r>
          </w:p>
          <w:p w14:paraId="764344E0">
            <w:pPr>
              <w:spacing w:line="240" w:lineRule="exact"/>
              <w:jc w:val="center"/>
              <w:rPr>
                <w:rFonts w:ascii="仿宋" w:hAnsi="仿宋" w:eastAsia="仿宋" w:cs="仿宋"/>
                <w:b/>
                <w:bCs/>
                <w:sz w:val="20"/>
              </w:rPr>
            </w:pPr>
            <w:r>
              <w:rPr>
                <w:rFonts w:hint="eastAsia" w:ascii="仿宋" w:hAnsi="仿宋" w:eastAsia="仿宋" w:cs="仿宋"/>
                <w:b/>
                <w:bCs/>
                <w:sz w:val="20"/>
              </w:rPr>
              <w:t>克</w:t>
            </w:r>
          </w:p>
        </w:tc>
      </w:tr>
      <w:tr w14:paraId="0F33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ign w:val="center"/>
          </w:tcPr>
          <w:p w14:paraId="023059CA">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90" w:type="dxa"/>
            <w:noWrap/>
            <w:vAlign w:val="center"/>
          </w:tcPr>
          <w:p w14:paraId="7DACB9FD">
            <w:pPr>
              <w:spacing w:before="60" w:after="60"/>
              <w:jc w:val="center"/>
              <w:rPr>
                <w:rFonts w:ascii="仿宋" w:hAnsi="仿宋" w:eastAsia="仿宋" w:cs="仿宋"/>
                <w:sz w:val="22"/>
                <w:szCs w:val="22"/>
              </w:rPr>
            </w:pPr>
            <w:r>
              <w:rPr>
                <w:rFonts w:hint="eastAsia" w:ascii="仿宋" w:hAnsi="仿宋" w:eastAsia="仿宋" w:cs="仿宋"/>
                <w:sz w:val="22"/>
                <w:szCs w:val="22"/>
              </w:rPr>
              <w:t>1</w:t>
            </w:r>
          </w:p>
        </w:tc>
        <w:tc>
          <w:tcPr>
            <w:tcW w:w="1280" w:type="dxa"/>
            <w:noWrap/>
            <w:vAlign w:val="center"/>
          </w:tcPr>
          <w:p w14:paraId="5EE2C0B9">
            <w:pPr>
              <w:spacing w:before="60" w:after="60"/>
              <w:jc w:val="left"/>
              <w:rPr>
                <w:rFonts w:ascii="仿宋" w:hAnsi="仿宋" w:eastAsia="仿宋" w:cs="仿宋"/>
                <w:sz w:val="22"/>
                <w:szCs w:val="22"/>
              </w:rPr>
            </w:pPr>
          </w:p>
        </w:tc>
        <w:tc>
          <w:tcPr>
            <w:tcW w:w="913" w:type="dxa"/>
            <w:noWrap/>
            <w:vAlign w:val="center"/>
          </w:tcPr>
          <w:p w14:paraId="3B04742E">
            <w:pPr>
              <w:spacing w:before="60" w:after="60"/>
              <w:jc w:val="center"/>
              <w:rPr>
                <w:rFonts w:ascii="仿宋" w:hAnsi="仿宋" w:eastAsia="仿宋" w:cs="仿宋"/>
                <w:sz w:val="22"/>
                <w:szCs w:val="22"/>
              </w:rPr>
            </w:pPr>
          </w:p>
        </w:tc>
        <w:tc>
          <w:tcPr>
            <w:tcW w:w="913" w:type="dxa"/>
            <w:noWrap/>
            <w:vAlign w:val="center"/>
          </w:tcPr>
          <w:p w14:paraId="6557F149">
            <w:pPr>
              <w:spacing w:before="60" w:after="60"/>
              <w:jc w:val="center"/>
              <w:rPr>
                <w:rFonts w:ascii="仿宋" w:hAnsi="仿宋" w:eastAsia="仿宋" w:cs="仿宋"/>
                <w:sz w:val="22"/>
                <w:szCs w:val="22"/>
              </w:rPr>
            </w:pPr>
          </w:p>
        </w:tc>
        <w:tc>
          <w:tcPr>
            <w:tcW w:w="914" w:type="dxa"/>
            <w:noWrap/>
            <w:vAlign w:val="center"/>
          </w:tcPr>
          <w:p w14:paraId="5D2CCB6F">
            <w:pPr>
              <w:spacing w:before="60" w:after="60"/>
              <w:jc w:val="center"/>
              <w:rPr>
                <w:rFonts w:ascii="仿宋" w:hAnsi="仿宋" w:eastAsia="仿宋" w:cs="仿宋"/>
                <w:sz w:val="22"/>
                <w:szCs w:val="22"/>
              </w:rPr>
            </w:pPr>
          </w:p>
        </w:tc>
        <w:tc>
          <w:tcPr>
            <w:tcW w:w="913" w:type="dxa"/>
            <w:noWrap/>
            <w:vAlign w:val="center"/>
          </w:tcPr>
          <w:p w14:paraId="03170389">
            <w:pPr>
              <w:spacing w:before="60" w:after="60"/>
              <w:jc w:val="center"/>
              <w:rPr>
                <w:rFonts w:ascii="仿宋" w:hAnsi="仿宋" w:eastAsia="仿宋" w:cs="仿宋"/>
                <w:sz w:val="22"/>
                <w:szCs w:val="22"/>
              </w:rPr>
            </w:pPr>
          </w:p>
        </w:tc>
        <w:tc>
          <w:tcPr>
            <w:tcW w:w="914" w:type="dxa"/>
            <w:noWrap/>
            <w:vAlign w:val="center"/>
          </w:tcPr>
          <w:p w14:paraId="33A1B68D">
            <w:pPr>
              <w:spacing w:before="60" w:after="60"/>
              <w:jc w:val="center"/>
              <w:rPr>
                <w:rFonts w:ascii="仿宋" w:hAnsi="仿宋" w:eastAsia="仿宋" w:cs="仿宋"/>
                <w:sz w:val="22"/>
                <w:szCs w:val="22"/>
              </w:rPr>
            </w:pPr>
          </w:p>
        </w:tc>
        <w:tc>
          <w:tcPr>
            <w:tcW w:w="913" w:type="dxa"/>
            <w:noWrap/>
            <w:vAlign w:val="center"/>
          </w:tcPr>
          <w:p w14:paraId="6A61CFBC">
            <w:pPr>
              <w:spacing w:before="60" w:after="60"/>
              <w:jc w:val="center"/>
              <w:rPr>
                <w:rFonts w:ascii="仿宋" w:hAnsi="仿宋" w:eastAsia="仿宋" w:cs="仿宋"/>
                <w:sz w:val="22"/>
                <w:szCs w:val="22"/>
              </w:rPr>
            </w:pPr>
          </w:p>
        </w:tc>
        <w:tc>
          <w:tcPr>
            <w:tcW w:w="913" w:type="dxa"/>
            <w:noWrap/>
            <w:vAlign w:val="center"/>
          </w:tcPr>
          <w:p w14:paraId="35E27AB8">
            <w:pPr>
              <w:spacing w:before="60" w:after="60"/>
              <w:jc w:val="center"/>
              <w:rPr>
                <w:rFonts w:ascii="仿宋" w:hAnsi="仿宋" w:eastAsia="仿宋" w:cs="仿宋"/>
                <w:sz w:val="22"/>
                <w:szCs w:val="22"/>
              </w:rPr>
            </w:pPr>
          </w:p>
        </w:tc>
        <w:tc>
          <w:tcPr>
            <w:tcW w:w="914" w:type="dxa"/>
            <w:noWrap/>
            <w:vAlign w:val="center"/>
          </w:tcPr>
          <w:p w14:paraId="1B737B81">
            <w:pPr>
              <w:spacing w:before="60" w:after="60"/>
              <w:jc w:val="center"/>
              <w:rPr>
                <w:rFonts w:ascii="仿宋" w:hAnsi="仿宋" w:eastAsia="仿宋" w:cs="仿宋"/>
                <w:sz w:val="22"/>
                <w:szCs w:val="22"/>
              </w:rPr>
            </w:pPr>
          </w:p>
        </w:tc>
        <w:tc>
          <w:tcPr>
            <w:tcW w:w="913" w:type="dxa"/>
            <w:noWrap/>
            <w:vAlign w:val="center"/>
          </w:tcPr>
          <w:p w14:paraId="2181B44B">
            <w:pPr>
              <w:spacing w:before="60" w:after="60"/>
              <w:jc w:val="center"/>
              <w:rPr>
                <w:rFonts w:ascii="仿宋" w:hAnsi="仿宋" w:eastAsia="仿宋" w:cs="仿宋"/>
                <w:sz w:val="22"/>
                <w:szCs w:val="22"/>
              </w:rPr>
            </w:pPr>
          </w:p>
        </w:tc>
        <w:tc>
          <w:tcPr>
            <w:tcW w:w="914" w:type="dxa"/>
            <w:noWrap/>
          </w:tcPr>
          <w:p w14:paraId="6D0EFDA1">
            <w:pPr>
              <w:spacing w:before="60" w:after="60"/>
              <w:jc w:val="center"/>
              <w:rPr>
                <w:rFonts w:ascii="仿宋" w:hAnsi="仿宋" w:eastAsia="仿宋" w:cs="仿宋"/>
                <w:sz w:val="22"/>
                <w:szCs w:val="22"/>
              </w:rPr>
            </w:pPr>
          </w:p>
        </w:tc>
        <w:tc>
          <w:tcPr>
            <w:tcW w:w="913" w:type="dxa"/>
            <w:noWrap/>
          </w:tcPr>
          <w:p w14:paraId="09DCCFA4">
            <w:pPr>
              <w:spacing w:before="60" w:after="60"/>
              <w:jc w:val="center"/>
              <w:rPr>
                <w:rFonts w:ascii="仿宋" w:hAnsi="仿宋" w:eastAsia="仿宋" w:cs="仿宋"/>
                <w:sz w:val="22"/>
                <w:szCs w:val="22"/>
              </w:rPr>
            </w:pPr>
          </w:p>
        </w:tc>
        <w:tc>
          <w:tcPr>
            <w:tcW w:w="913" w:type="dxa"/>
            <w:noWrap/>
          </w:tcPr>
          <w:p w14:paraId="02B7125C">
            <w:pPr>
              <w:spacing w:before="60" w:after="60"/>
              <w:jc w:val="center"/>
              <w:rPr>
                <w:rFonts w:ascii="仿宋" w:hAnsi="仿宋" w:eastAsia="仿宋" w:cs="仿宋"/>
                <w:sz w:val="22"/>
                <w:szCs w:val="22"/>
              </w:rPr>
            </w:pPr>
          </w:p>
        </w:tc>
        <w:tc>
          <w:tcPr>
            <w:tcW w:w="914" w:type="dxa"/>
            <w:noWrap/>
          </w:tcPr>
          <w:p w14:paraId="1BE6B7AB">
            <w:pPr>
              <w:spacing w:before="60" w:after="60"/>
              <w:jc w:val="center"/>
              <w:rPr>
                <w:rFonts w:ascii="仿宋" w:hAnsi="仿宋" w:eastAsia="仿宋" w:cs="仿宋"/>
                <w:sz w:val="22"/>
                <w:szCs w:val="22"/>
              </w:rPr>
            </w:pPr>
          </w:p>
        </w:tc>
      </w:tr>
      <w:tr w14:paraId="29906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ign w:val="center"/>
          </w:tcPr>
          <w:p w14:paraId="7AFE29A1">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90" w:type="dxa"/>
            <w:noWrap/>
            <w:vAlign w:val="center"/>
          </w:tcPr>
          <w:p w14:paraId="436F328D">
            <w:pPr>
              <w:spacing w:before="60" w:after="60"/>
              <w:jc w:val="center"/>
              <w:rPr>
                <w:rFonts w:ascii="仿宋" w:hAnsi="仿宋" w:eastAsia="仿宋" w:cs="仿宋"/>
                <w:sz w:val="22"/>
                <w:szCs w:val="22"/>
              </w:rPr>
            </w:pPr>
            <w:r>
              <w:rPr>
                <w:rFonts w:hint="eastAsia" w:ascii="仿宋" w:hAnsi="仿宋" w:eastAsia="仿宋" w:cs="仿宋"/>
                <w:sz w:val="22"/>
                <w:szCs w:val="22"/>
              </w:rPr>
              <w:t>2</w:t>
            </w:r>
          </w:p>
        </w:tc>
        <w:tc>
          <w:tcPr>
            <w:tcW w:w="1280" w:type="dxa"/>
            <w:noWrap/>
            <w:vAlign w:val="center"/>
          </w:tcPr>
          <w:p w14:paraId="22A57A3F">
            <w:pPr>
              <w:spacing w:before="60" w:after="60"/>
              <w:jc w:val="left"/>
              <w:rPr>
                <w:rFonts w:ascii="仿宋" w:hAnsi="仿宋" w:eastAsia="仿宋" w:cs="仿宋"/>
                <w:sz w:val="22"/>
                <w:szCs w:val="22"/>
              </w:rPr>
            </w:pPr>
          </w:p>
        </w:tc>
        <w:tc>
          <w:tcPr>
            <w:tcW w:w="913" w:type="dxa"/>
            <w:noWrap/>
            <w:vAlign w:val="center"/>
          </w:tcPr>
          <w:p w14:paraId="6D196037">
            <w:pPr>
              <w:spacing w:before="60" w:after="60"/>
              <w:jc w:val="center"/>
              <w:rPr>
                <w:rFonts w:ascii="仿宋" w:hAnsi="仿宋" w:eastAsia="仿宋" w:cs="仿宋"/>
                <w:sz w:val="22"/>
                <w:szCs w:val="22"/>
              </w:rPr>
            </w:pPr>
          </w:p>
        </w:tc>
        <w:tc>
          <w:tcPr>
            <w:tcW w:w="913" w:type="dxa"/>
            <w:noWrap/>
            <w:vAlign w:val="center"/>
          </w:tcPr>
          <w:p w14:paraId="68CE3AD2">
            <w:pPr>
              <w:spacing w:before="60" w:after="60"/>
              <w:jc w:val="center"/>
              <w:rPr>
                <w:rFonts w:ascii="仿宋" w:hAnsi="仿宋" w:eastAsia="仿宋" w:cs="仿宋"/>
                <w:sz w:val="22"/>
                <w:szCs w:val="22"/>
              </w:rPr>
            </w:pPr>
          </w:p>
        </w:tc>
        <w:tc>
          <w:tcPr>
            <w:tcW w:w="914" w:type="dxa"/>
            <w:noWrap/>
            <w:vAlign w:val="center"/>
          </w:tcPr>
          <w:p w14:paraId="690A0469">
            <w:pPr>
              <w:spacing w:before="60" w:after="60"/>
              <w:jc w:val="center"/>
              <w:rPr>
                <w:rFonts w:ascii="仿宋" w:hAnsi="仿宋" w:eastAsia="仿宋" w:cs="仿宋"/>
                <w:sz w:val="22"/>
                <w:szCs w:val="22"/>
              </w:rPr>
            </w:pPr>
          </w:p>
        </w:tc>
        <w:tc>
          <w:tcPr>
            <w:tcW w:w="913" w:type="dxa"/>
            <w:noWrap/>
            <w:vAlign w:val="center"/>
          </w:tcPr>
          <w:p w14:paraId="6A51E486">
            <w:pPr>
              <w:spacing w:before="60" w:after="60"/>
              <w:jc w:val="center"/>
              <w:rPr>
                <w:rFonts w:ascii="仿宋" w:hAnsi="仿宋" w:eastAsia="仿宋" w:cs="仿宋"/>
                <w:sz w:val="22"/>
                <w:szCs w:val="22"/>
              </w:rPr>
            </w:pPr>
          </w:p>
        </w:tc>
        <w:tc>
          <w:tcPr>
            <w:tcW w:w="914" w:type="dxa"/>
            <w:noWrap/>
            <w:vAlign w:val="center"/>
          </w:tcPr>
          <w:p w14:paraId="6338FCCF">
            <w:pPr>
              <w:spacing w:before="60" w:after="60"/>
              <w:jc w:val="center"/>
              <w:rPr>
                <w:rFonts w:ascii="仿宋" w:hAnsi="仿宋" w:eastAsia="仿宋" w:cs="仿宋"/>
                <w:sz w:val="22"/>
                <w:szCs w:val="22"/>
              </w:rPr>
            </w:pPr>
          </w:p>
        </w:tc>
        <w:tc>
          <w:tcPr>
            <w:tcW w:w="913" w:type="dxa"/>
            <w:noWrap/>
            <w:vAlign w:val="center"/>
          </w:tcPr>
          <w:p w14:paraId="2FF84469">
            <w:pPr>
              <w:spacing w:before="60" w:after="60"/>
              <w:jc w:val="center"/>
              <w:rPr>
                <w:rFonts w:ascii="仿宋" w:hAnsi="仿宋" w:eastAsia="仿宋" w:cs="仿宋"/>
                <w:sz w:val="22"/>
                <w:szCs w:val="22"/>
              </w:rPr>
            </w:pPr>
          </w:p>
        </w:tc>
        <w:tc>
          <w:tcPr>
            <w:tcW w:w="913" w:type="dxa"/>
            <w:noWrap/>
            <w:vAlign w:val="center"/>
          </w:tcPr>
          <w:p w14:paraId="54BCF446">
            <w:pPr>
              <w:spacing w:before="60" w:after="60"/>
              <w:jc w:val="center"/>
              <w:rPr>
                <w:rFonts w:ascii="仿宋" w:hAnsi="仿宋" w:eastAsia="仿宋" w:cs="仿宋"/>
                <w:sz w:val="22"/>
                <w:szCs w:val="22"/>
              </w:rPr>
            </w:pPr>
          </w:p>
        </w:tc>
        <w:tc>
          <w:tcPr>
            <w:tcW w:w="914" w:type="dxa"/>
            <w:noWrap/>
            <w:vAlign w:val="center"/>
          </w:tcPr>
          <w:p w14:paraId="580F70C1">
            <w:pPr>
              <w:spacing w:before="60" w:after="60"/>
              <w:jc w:val="center"/>
              <w:rPr>
                <w:rFonts w:ascii="仿宋" w:hAnsi="仿宋" w:eastAsia="仿宋" w:cs="仿宋"/>
                <w:sz w:val="22"/>
                <w:szCs w:val="22"/>
              </w:rPr>
            </w:pPr>
          </w:p>
        </w:tc>
        <w:tc>
          <w:tcPr>
            <w:tcW w:w="913" w:type="dxa"/>
            <w:noWrap/>
            <w:vAlign w:val="center"/>
          </w:tcPr>
          <w:p w14:paraId="24DCAEEA">
            <w:pPr>
              <w:spacing w:before="60" w:after="60"/>
              <w:jc w:val="center"/>
              <w:rPr>
                <w:rFonts w:ascii="仿宋" w:hAnsi="仿宋" w:eastAsia="仿宋" w:cs="仿宋"/>
                <w:sz w:val="22"/>
                <w:szCs w:val="22"/>
              </w:rPr>
            </w:pPr>
          </w:p>
        </w:tc>
        <w:tc>
          <w:tcPr>
            <w:tcW w:w="914" w:type="dxa"/>
            <w:noWrap/>
          </w:tcPr>
          <w:p w14:paraId="5316FB30">
            <w:pPr>
              <w:spacing w:before="60" w:after="60"/>
              <w:jc w:val="center"/>
              <w:rPr>
                <w:rFonts w:ascii="仿宋" w:hAnsi="仿宋" w:eastAsia="仿宋" w:cs="仿宋"/>
                <w:sz w:val="22"/>
                <w:szCs w:val="22"/>
              </w:rPr>
            </w:pPr>
          </w:p>
        </w:tc>
        <w:tc>
          <w:tcPr>
            <w:tcW w:w="913" w:type="dxa"/>
            <w:noWrap/>
          </w:tcPr>
          <w:p w14:paraId="5D728A36">
            <w:pPr>
              <w:spacing w:before="60" w:after="60"/>
              <w:jc w:val="center"/>
              <w:rPr>
                <w:rFonts w:ascii="仿宋" w:hAnsi="仿宋" w:eastAsia="仿宋" w:cs="仿宋"/>
                <w:sz w:val="22"/>
                <w:szCs w:val="22"/>
              </w:rPr>
            </w:pPr>
          </w:p>
        </w:tc>
        <w:tc>
          <w:tcPr>
            <w:tcW w:w="913" w:type="dxa"/>
            <w:noWrap/>
          </w:tcPr>
          <w:p w14:paraId="642F2188">
            <w:pPr>
              <w:spacing w:before="60" w:after="60"/>
              <w:jc w:val="center"/>
              <w:rPr>
                <w:rFonts w:ascii="仿宋" w:hAnsi="仿宋" w:eastAsia="仿宋" w:cs="仿宋"/>
                <w:sz w:val="22"/>
                <w:szCs w:val="22"/>
              </w:rPr>
            </w:pPr>
          </w:p>
        </w:tc>
        <w:tc>
          <w:tcPr>
            <w:tcW w:w="914" w:type="dxa"/>
            <w:noWrap/>
          </w:tcPr>
          <w:p w14:paraId="4FC8DBD2">
            <w:pPr>
              <w:spacing w:before="60" w:after="60"/>
              <w:jc w:val="center"/>
              <w:rPr>
                <w:rFonts w:ascii="仿宋" w:hAnsi="仿宋" w:eastAsia="仿宋" w:cs="仿宋"/>
                <w:sz w:val="22"/>
                <w:szCs w:val="22"/>
              </w:rPr>
            </w:pPr>
          </w:p>
        </w:tc>
      </w:tr>
    </w:tbl>
    <w:p w14:paraId="4F96212A">
      <w:pPr>
        <w:spacing w:before="120" w:after="120"/>
        <w:rPr>
          <w:rFonts w:ascii="仿宋" w:hAnsi="仿宋" w:eastAsia="仿宋" w:cs="仿宋"/>
          <w:szCs w:val="21"/>
        </w:rPr>
      </w:pPr>
    </w:p>
    <w:p w14:paraId="441E2D51">
      <w:pPr>
        <w:spacing w:line="360" w:lineRule="auto"/>
        <w:rPr>
          <w:rFonts w:ascii="仿宋" w:hAnsi="仿宋" w:eastAsia="仿宋" w:cs="仿宋"/>
          <w:sz w:val="24"/>
        </w:rPr>
      </w:pPr>
      <w:r>
        <w:rPr>
          <w:rFonts w:hint="eastAsia" w:ascii="仿宋" w:hAnsi="仿宋" w:eastAsia="仿宋" w:cs="仿宋"/>
          <w:sz w:val="24"/>
        </w:rPr>
        <w:t>（4）玉米区试产量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5D8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ign w:val="center"/>
          </w:tcPr>
          <w:p w14:paraId="42EC5310">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789" w:type="dxa"/>
            <w:vMerge w:val="restart"/>
            <w:noWrap/>
            <w:vAlign w:val="center"/>
          </w:tcPr>
          <w:p w14:paraId="1AEC5E42">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1463" w:type="dxa"/>
            <w:vMerge w:val="restart"/>
            <w:noWrap/>
            <w:vAlign w:val="center"/>
          </w:tcPr>
          <w:p w14:paraId="79772E0C">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5223" w:type="dxa"/>
            <w:gridSpan w:val="5"/>
            <w:noWrap/>
            <w:vAlign w:val="center"/>
          </w:tcPr>
          <w:p w14:paraId="7A29BE88">
            <w:pPr>
              <w:spacing w:line="240" w:lineRule="exact"/>
              <w:jc w:val="center"/>
              <w:rPr>
                <w:rFonts w:ascii="仿宋" w:hAnsi="仿宋" w:eastAsia="仿宋" w:cs="仿宋"/>
                <w:b/>
                <w:bCs/>
                <w:sz w:val="20"/>
              </w:rPr>
            </w:pPr>
            <w:r>
              <w:rPr>
                <w:rFonts w:hint="eastAsia" w:ascii="仿宋" w:hAnsi="仿宋" w:eastAsia="仿宋" w:cs="仿宋"/>
                <w:b/>
                <w:bCs/>
                <w:szCs w:val="21"/>
              </w:rPr>
              <w:t>小区（中间行12平米干籽粒）实收产量（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noWrap/>
            <w:vAlign w:val="center"/>
          </w:tcPr>
          <w:p w14:paraId="75EEC1FA">
            <w:pPr>
              <w:spacing w:line="240" w:lineRule="exact"/>
              <w:jc w:val="center"/>
              <w:rPr>
                <w:rFonts w:ascii="仿宋" w:hAnsi="仿宋" w:eastAsia="仿宋" w:cs="仿宋"/>
                <w:b/>
                <w:bCs/>
                <w:szCs w:val="21"/>
              </w:rPr>
            </w:pPr>
            <w:r>
              <w:rPr>
                <w:rFonts w:hint="eastAsia" w:ascii="仿宋" w:hAnsi="仿宋" w:eastAsia="仿宋" w:cs="仿宋"/>
                <w:b/>
                <w:bCs/>
                <w:szCs w:val="21"/>
              </w:rPr>
              <w:t>折亩产</w:t>
            </w:r>
          </w:p>
          <w:p w14:paraId="1BAD047E">
            <w:pPr>
              <w:spacing w:line="240" w:lineRule="exact"/>
              <w:jc w:val="center"/>
              <w:rPr>
                <w:rFonts w:ascii="仿宋" w:hAnsi="仿宋" w:eastAsia="仿宋" w:cs="仿宋"/>
                <w:b/>
                <w:bCs/>
                <w:szCs w:val="21"/>
              </w:rPr>
            </w:pPr>
            <w:r>
              <w:rPr>
                <w:rFonts w:hint="eastAsia" w:ascii="仿宋" w:hAnsi="仿宋" w:eastAsia="仿宋" w:cs="仿宋"/>
                <w:b/>
                <w:bCs/>
                <w:szCs w:val="21"/>
              </w:rPr>
              <w:t>（kg）</w:t>
            </w:r>
          </w:p>
        </w:tc>
        <w:tc>
          <w:tcPr>
            <w:tcW w:w="2089" w:type="dxa"/>
            <w:gridSpan w:val="2"/>
            <w:noWrap/>
            <w:vAlign w:val="center"/>
          </w:tcPr>
          <w:p w14:paraId="5E6E94BB">
            <w:pPr>
              <w:spacing w:line="240" w:lineRule="exact"/>
              <w:jc w:val="center"/>
              <w:rPr>
                <w:rFonts w:ascii="仿宋" w:hAnsi="仿宋" w:eastAsia="仿宋" w:cs="仿宋"/>
                <w:b/>
                <w:bCs/>
                <w:sz w:val="20"/>
              </w:rPr>
            </w:pPr>
            <w:r>
              <w:rPr>
                <w:rFonts w:hint="eastAsia" w:ascii="仿宋" w:hAnsi="仿宋" w:eastAsia="仿宋" w:cs="仿宋"/>
                <w:b/>
                <w:bCs/>
                <w:sz w:val="20"/>
              </w:rPr>
              <w:t>±ck1</w:t>
            </w:r>
          </w:p>
        </w:tc>
        <w:tc>
          <w:tcPr>
            <w:tcW w:w="2089" w:type="dxa"/>
            <w:gridSpan w:val="2"/>
            <w:noWrap/>
            <w:vAlign w:val="center"/>
          </w:tcPr>
          <w:p w14:paraId="17D4C140">
            <w:pPr>
              <w:spacing w:line="240" w:lineRule="exact"/>
              <w:jc w:val="center"/>
              <w:rPr>
                <w:rFonts w:ascii="仿宋" w:hAnsi="仿宋" w:eastAsia="仿宋" w:cs="仿宋"/>
                <w:b/>
                <w:bCs/>
                <w:sz w:val="20"/>
              </w:rPr>
            </w:pPr>
            <w:r>
              <w:rPr>
                <w:rFonts w:hint="eastAsia" w:ascii="仿宋" w:hAnsi="仿宋" w:eastAsia="仿宋" w:cs="仿宋"/>
                <w:b/>
                <w:bCs/>
                <w:sz w:val="20"/>
              </w:rPr>
              <w:t>±ck2</w:t>
            </w:r>
          </w:p>
        </w:tc>
        <w:tc>
          <w:tcPr>
            <w:tcW w:w="1044" w:type="dxa"/>
            <w:noWrap/>
            <w:vAlign w:val="center"/>
          </w:tcPr>
          <w:p w14:paraId="4F7F6304">
            <w:pPr>
              <w:spacing w:line="240" w:lineRule="exact"/>
              <w:jc w:val="center"/>
              <w:rPr>
                <w:rFonts w:ascii="仿宋" w:hAnsi="仿宋" w:eastAsia="仿宋" w:cs="仿宋"/>
                <w:b/>
                <w:bCs/>
                <w:sz w:val="20"/>
              </w:rPr>
            </w:pPr>
            <w:r>
              <w:rPr>
                <w:rFonts w:hint="eastAsia" w:ascii="仿宋" w:hAnsi="仿宋" w:eastAsia="仿宋" w:cs="仿宋"/>
                <w:b/>
                <w:bCs/>
                <w:sz w:val="20"/>
              </w:rPr>
              <w:t>位次</w:t>
            </w:r>
          </w:p>
        </w:tc>
      </w:tr>
      <w:tr w14:paraId="4D1D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ign w:val="center"/>
          </w:tcPr>
          <w:p w14:paraId="5863942A">
            <w:pPr>
              <w:spacing w:line="240" w:lineRule="exact"/>
              <w:jc w:val="center"/>
              <w:rPr>
                <w:rFonts w:ascii="仿宋" w:hAnsi="仿宋" w:eastAsia="仿宋" w:cs="仿宋"/>
                <w:b/>
                <w:bCs/>
                <w:sz w:val="20"/>
              </w:rPr>
            </w:pPr>
          </w:p>
        </w:tc>
        <w:tc>
          <w:tcPr>
            <w:tcW w:w="789" w:type="dxa"/>
            <w:vMerge w:val="continue"/>
            <w:noWrap/>
            <w:vAlign w:val="center"/>
          </w:tcPr>
          <w:p w14:paraId="4A41A9CF">
            <w:pPr>
              <w:spacing w:line="240" w:lineRule="exact"/>
              <w:jc w:val="center"/>
              <w:rPr>
                <w:rFonts w:ascii="仿宋" w:hAnsi="仿宋" w:eastAsia="仿宋" w:cs="仿宋"/>
                <w:b/>
                <w:bCs/>
                <w:sz w:val="20"/>
              </w:rPr>
            </w:pPr>
          </w:p>
        </w:tc>
        <w:tc>
          <w:tcPr>
            <w:tcW w:w="1463" w:type="dxa"/>
            <w:vMerge w:val="continue"/>
            <w:noWrap/>
            <w:vAlign w:val="center"/>
          </w:tcPr>
          <w:p w14:paraId="66273F82">
            <w:pPr>
              <w:spacing w:line="240" w:lineRule="exact"/>
              <w:jc w:val="center"/>
              <w:rPr>
                <w:rFonts w:ascii="仿宋" w:hAnsi="仿宋" w:eastAsia="仿宋" w:cs="仿宋"/>
                <w:b/>
                <w:bCs/>
                <w:sz w:val="20"/>
              </w:rPr>
            </w:pPr>
          </w:p>
        </w:tc>
        <w:tc>
          <w:tcPr>
            <w:tcW w:w="1044" w:type="dxa"/>
            <w:noWrap/>
            <w:vAlign w:val="center"/>
          </w:tcPr>
          <w:p w14:paraId="0286BB24">
            <w:pPr>
              <w:spacing w:line="240" w:lineRule="exact"/>
              <w:jc w:val="center"/>
              <w:rPr>
                <w:rFonts w:ascii="仿宋" w:hAnsi="仿宋" w:eastAsia="仿宋" w:cs="仿宋"/>
                <w:b/>
                <w:bCs/>
                <w:sz w:val="20"/>
              </w:rPr>
            </w:pPr>
            <w:r>
              <w:rPr>
                <w:rFonts w:hint="eastAsia" w:ascii="仿宋" w:hAnsi="仿宋" w:eastAsia="仿宋" w:cs="仿宋"/>
                <w:b/>
                <w:bCs/>
                <w:szCs w:val="21"/>
              </w:rPr>
              <w:t>Ⅰ</w:t>
            </w:r>
          </w:p>
        </w:tc>
        <w:tc>
          <w:tcPr>
            <w:tcW w:w="1044" w:type="dxa"/>
            <w:noWrap/>
            <w:vAlign w:val="center"/>
          </w:tcPr>
          <w:p w14:paraId="32F8678E">
            <w:pPr>
              <w:spacing w:line="240" w:lineRule="exact"/>
              <w:jc w:val="center"/>
              <w:rPr>
                <w:rFonts w:ascii="仿宋" w:hAnsi="仿宋" w:eastAsia="仿宋" w:cs="仿宋"/>
                <w:b/>
                <w:bCs/>
                <w:sz w:val="20"/>
              </w:rPr>
            </w:pPr>
            <w:r>
              <w:rPr>
                <w:rFonts w:hint="eastAsia" w:ascii="仿宋" w:hAnsi="仿宋" w:eastAsia="仿宋" w:cs="仿宋"/>
                <w:b/>
                <w:bCs/>
                <w:szCs w:val="21"/>
              </w:rPr>
              <w:t>Ⅱ</w:t>
            </w:r>
          </w:p>
        </w:tc>
        <w:tc>
          <w:tcPr>
            <w:tcW w:w="1045" w:type="dxa"/>
            <w:noWrap/>
            <w:vAlign w:val="center"/>
          </w:tcPr>
          <w:p w14:paraId="1DB55702">
            <w:pPr>
              <w:spacing w:line="240" w:lineRule="exact"/>
              <w:jc w:val="center"/>
              <w:rPr>
                <w:rFonts w:ascii="仿宋" w:hAnsi="仿宋" w:eastAsia="仿宋" w:cs="仿宋"/>
                <w:b/>
                <w:bCs/>
                <w:sz w:val="20"/>
              </w:rPr>
            </w:pPr>
            <w:r>
              <w:rPr>
                <w:rFonts w:hint="eastAsia" w:ascii="仿宋" w:hAnsi="仿宋" w:eastAsia="仿宋" w:cs="仿宋"/>
                <w:b/>
                <w:bCs/>
                <w:szCs w:val="21"/>
              </w:rPr>
              <w:t>Ⅲ</w:t>
            </w:r>
          </w:p>
        </w:tc>
        <w:tc>
          <w:tcPr>
            <w:tcW w:w="1044" w:type="dxa"/>
            <w:noWrap/>
            <w:vAlign w:val="center"/>
          </w:tcPr>
          <w:p w14:paraId="054C4DDD">
            <w:pPr>
              <w:spacing w:line="240" w:lineRule="exact"/>
              <w:jc w:val="center"/>
              <w:rPr>
                <w:rFonts w:ascii="仿宋" w:hAnsi="仿宋" w:eastAsia="仿宋" w:cs="仿宋"/>
                <w:b/>
                <w:bCs/>
                <w:sz w:val="20"/>
              </w:rPr>
            </w:pPr>
            <w:r>
              <w:rPr>
                <w:rFonts w:hint="eastAsia" w:ascii="仿宋" w:hAnsi="仿宋" w:eastAsia="仿宋" w:cs="仿宋"/>
                <w:b/>
                <w:bCs/>
                <w:szCs w:val="21"/>
              </w:rPr>
              <w:t>合计</w:t>
            </w:r>
          </w:p>
        </w:tc>
        <w:tc>
          <w:tcPr>
            <w:tcW w:w="1046" w:type="dxa"/>
            <w:noWrap/>
            <w:vAlign w:val="center"/>
          </w:tcPr>
          <w:p w14:paraId="10319271">
            <w:pPr>
              <w:spacing w:line="240" w:lineRule="exact"/>
              <w:jc w:val="center"/>
              <w:rPr>
                <w:rFonts w:ascii="仿宋" w:hAnsi="仿宋" w:eastAsia="仿宋" w:cs="仿宋"/>
                <w:b/>
                <w:bCs/>
                <w:sz w:val="20"/>
              </w:rPr>
            </w:pPr>
            <w:r>
              <w:rPr>
                <w:rFonts w:hint="eastAsia" w:ascii="仿宋" w:hAnsi="仿宋" w:eastAsia="仿宋" w:cs="仿宋"/>
                <w:b/>
                <w:bCs/>
                <w:szCs w:val="21"/>
              </w:rPr>
              <w:t>平均</w:t>
            </w:r>
          </w:p>
        </w:tc>
        <w:tc>
          <w:tcPr>
            <w:tcW w:w="1044" w:type="dxa"/>
            <w:vMerge w:val="continue"/>
            <w:noWrap/>
            <w:vAlign w:val="center"/>
          </w:tcPr>
          <w:p w14:paraId="233FB8E0">
            <w:pPr>
              <w:spacing w:line="240" w:lineRule="exact"/>
              <w:jc w:val="center"/>
              <w:rPr>
                <w:rFonts w:ascii="仿宋" w:hAnsi="仿宋" w:eastAsia="仿宋" w:cs="仿宋"/>
                <w:b/>
                <w:bCs/>
                <w:sz w:val="20"/>
              </w:rPr>
            </w:pPr>
          </w:p>
        </w:tc>
        <w:tc>
          <w:tcPr>
            <w:tcW w:w="1044" w:type="dxa"/>
            <w:noWrap/>
            <w:vAlign w:val="center"/>
          </w:tcPr>
          <w:p w14:paraId="2078843E">
            <w:pPr>
              <w:spacing w:line="240" w:lineRule="exact"/>
              <w:jc w:val="center"/>
              <w:rPr>
                <w:rFonts w:ascii="仿宋" w:hAnsi="仿宋" w:eastAsia="仿宋" w:cs="仿宋"/>
                <w:b/>
                <w:bCs/>
                <w:sz w:val="20"/>
              </w:rPr>
            </w:pPr>
            <w:r>
              <w:rPr>
                <w:rFonts w:hint="eastAsia" w:ascii="仿宋" w:hAnsi="仿宋" w:eastAsia="仿宋" w:cs="仿宋"/>
                <w:b/>
                <w:bCs/>
                <w:sz w:val="20"/>
              </w:rPr>
              <w:t>Kg</w:t>
            </w:r>
          </w:p>
        </w:tc>
        <w:tc>
          <w:tcPr>
            <w:tcW w:w="1045" w:type="dxa"/>
            <w:noWrap/>
            <w:vAlign w:val="center"/>
          </w:tcPr>
          <w:p w14:paraId="7A389CBE">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1044" w:type="dxa"/>
            <w:noWrap/>
            <w:vAlign w:val="center"/>
          </w:tcPr>
          <w:p w14:paraId="52AAC733">
            <w:pPr>
              <w:spacing w:line="240" w:lineRule="exact"/>
              <w:jc w:val="center"/>
              <w:rPr>
                <w:rFonts w:ascii="仿宋" w:hAnsi="仿宋" w:eastAsia="仿宋" w:cs="仿宋"/>
                <w:b/>
                <w:bCs/>
                <w:sz w:val="20"/>
              </w:rPr>
            </w:pPr>
            <w:r>
              <w:rPr>
                <w:rFonts w:hint="eastAsia" w:ascii="仿宋" w:hAnsi="仿宋" w:eastAsia="仿宋" w:cs="仿宋"/>
                <w:b/>
                <w:bCs/>
                <w:sz w:val="20"/>
              </w:rPr>
              <w:t>Kg</w:t>
            </w:r>
          </w:p>
        </w:tc>
        <w:tc>
          <w:tcPr>
            <w:tcW w:w="1045" w:type="dxa"/>
            <w:noWrap/>
            <w:vAlign w:val="center"/>
          </w:tcPr>
          <w:p w14:paraId="5EB6671C">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1044" w:type="dxa"/>
            <w:noWrap/>
            <w:vAlign w:val="center"/>
          </w:tcPr>
          <w:p w14:paraId="50B775C3">
            <w:pPr>
              <w:spacing w:line="240" w:lineRule="exact"/>
              <w:jc w:val="center"/>
              <w:rPr>
                <w:rFonts w:ascii="仿宋" w:hAnsi="仿宋" w:eastAsia="仿宋" w:cs="仿宋"/>
                <w:b/>
                <w:bCs/>
                <w:sz w:val="20"/>
              </w:rPr>
            </w:pPr>
          </w:p>
        </w:tc>
      </w:tr>
      <w:tr w14:paraId="15C5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ign w:val="center"/>
          </w:tcPr>
          <w:p w14:paraId="3336225C">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789" w:type="dxa"/>
            <w:noWrap/>
            <w:vAlign w:val="center"/>
          </w:tcPr>
          <w:p w14:paraId="57BA5A4C">
            <w:pPr>
              <w:spacing w:before="60" w:after="60"/>
              <w:jc w:val="center"/>
              <w:rPr>
                <w:rFonts w:ascii="仿宋" w:hAnsi="仿宋" w:eastAsia="仿宋" w:cs="仿宋"/>
                <w:sz w:val="22"/>
                <w:szCs w:val="22"/>
              </w:rPr>
            </w:pPr>
            <w:r>
              <w:rPr>
                <w:rFonts w:hint="eastAsia" w:ascii="仿宋" w:hAnsi="仿宋" w:eastAsia="仿宋" w:cs="仿宋"/>
                <w:sz w:val="22"/>
                <w:szCs w:val="22"/>
              </w:rPr>
              <w:t>1</w:t>
            </w:r>
          </w:p>
        </w:tc>
        <w:tc>
          <w:tcPr>
            <w:tcW w:w="1463" w:type="dxa"/>
            <w:noWrap/>
            <w:vAlign w:val="center"/>
          </w:tcPr>
          <w:p w14:paraId="70CB263F">
            <w:pPr>
              <w:spacing w:before="60" w:after="60"/>
              <w:jc w:val="left"/>
              <w:rPr>
                <w:rFonts w:ascii="仿宋" w:hAnsi="仿宋" w:eastAsia="仿宋" w:cs="仿宋"/>
                <w:sz w:val="22"/>
                <w:szCs w:val="22"/>
              </w:rPr>
            </w:pPr>
          </w:p>
        </w:tc>
        <w:tc>
          <w:tcPr>
            <w:tcW w:w="1044" w:type="dxa"/>
            <w:noWrap/>
            <w:vAlign w:val="center"/>
          </w:tcPr>
          <w:p w14:paraId="1C6E5147">
            <w:pPr>
              <w:spacing w:before="60" w:after="60"/>
              <w:jc w:val="center"/>
              <w:rPr>
                <w:rFonts w:ascii="仿宋" w:hAnsi="仿宋" w:eastAsia="仿宋" w:cs="仿宋"/>
                <w:sz w:val="22"/>
                <w:szCs w:val="22"/>
              </w:rPr>
            </w:pPr>
          </w:p>
        </w:tc>
        <w:tc>
          <w:tcPr>
            <w:tcW w:w="1044" w:type="dxa"/>
            <w:noWrap/>
            <w:vAlign w:val="center"/>
          </w:tcPr>
          <w:p w14:paraId="53B969A8">
            <w:pPr>
              <w:spacing w:before="60" w:after="60"/>
              <w:jc w:val="center"/>
              <w:rPr>
                <w:rFonts w:ascii="仿宋" w:hAnsi="仿宋" w:eastAsia="仿宋" w:cs="仿宋"/>
                <w:sz w:val="22"/>
                <w:szCs w:val="22"/>
              </w:rPr>
            </w:pPr>
          </w:p>
        </w:tc>
        <w:tc>
          <w:tcPr>
            <w:tcW w:w="1045" w:type="dxa"/>
            <w:noWrap/>
            <w:vAlign w:val="center"/>
          </w:tcPr>
          <w:p w14:paraId="3A26D17B">
            <w:pPr>
              <w:spacing w:before="60" w:after="60"/>
              <w:jc w:val="center"/>
              <w:rPr>
                <w:rFonts w:ascii="仿宋" w:hAnsi="仿宋" w:eastAsia="仿宋" w:cs="仿宋"/>
                <w:sz w:val="22"/>
                <w:szCs w:val="22"/>
              </w:rPr>
            </w:pPr>
          </w:p>
        </w:tc>
        <w:tc>
          <w:tcPr>
            <w:tcW w:w="1044" w:type="dxa"/>
            <w:noWrap/>
            <w:vAlign w:val="center"/>
          </w:tcPr>
          <w:p w14:paraId="2BF14596">
            <w:pPr>
              <w:spacing w:before="60" w:after="60"/>
              <w:jc w:val="center"/>
              <w:rPr>
                <w:rFonts w:ascii="仿宋" w:hAnsi="仿宋" w:eastAsia="仿宋" w:cs="仿宋"/>
                <w:sz w:val="22"/>
                <w:szCs w:val="22"/>
              </w:rPr>
            </w:pPr>
          </w:p>
        </w:tc>
        <w:tc>
          <w:tcPr>
            <w:tcW w:w="1046" w:type="dxa"/>
            <w:noWrap/>
            <w:vAlign w:val="center"/>
          </w:tcPr>
          <w:p w14:paraId="15429E32">
            <w:pPr>
              <w:spacing w:before="60" w:after="60"/>
              <w:jc w:val="center"/>
              <w:rPr>
                <w:rFonts w:ascii="仿宋" w:hAnsi="仿宋" w:eastAsia="仿宋" w:cs="仿宋"/>
                <w:sz w:val="22"/>
                <w:szCs w:val="22"/>
              </w:rPr>
            </w:pPr>
          </w:p>
        </w:tc>
        <w:tc>
          <w:tcPr>
            <w:tcW w:w="1044" w:type="dxa"/>
            <w:noWrap/>
            <w:vAlign w:val="center"/>
          </w:tcPr>
          <w:p w14:paraId="75C07892">
            <w:pPr>
              <w:spacing w:before="60" w:after="60"/>
              <w:jc w:val="center"/>
              <w:rPr>
                <w:rFonts w:ascii="仿宋" w:hAnsi="仿宋" w:eastAsia="仿宋" w:cs="仿宋"/>
                <w:sz w:val="22"/>
                <w:szCs w:val="22"/>
              </w:rPr>
            </w:pPr>
          </w:p>
        </w:tc>
        <w:tc>
          <w:tcPr>
            <w:tcW w:w="1044" w:type="dxa"/>
            <w:noWrap/>
            <w:vAlign w:val="center"/>
          </w:tcPr>
          <w:p w14:paraId="503A5104">
            <w:pPr>
              <w:spacing w:before="60" w:after="60"/>
              <w:jc w:val="center"/>
              <w:rPr>
                <w:rFonts w:ascii="仿宋" w:hAnsi="仿宋" w:eastAsia="仿宋" w:cs="仿宋"/>
                <w:sz w:val="22"/>
                <w:szCs w:val="22"/>
              </w:rPr>
            </w:pPr>
          </w:p>
        </w:tc>
        <w:tc>
          <w:tcPr>
            <w:tcW w:w="1045" w:type="dxa"/>
            <w:noWrap/>
            <w:vAlign w:val="center"/>
          </w:tcPr>
          <w:p w14:paraId="250C9F4F">
            <w:pPr>
              <w:spacing w:before="60" w:after="60"/>
              <w:jc w:val="center"/>
              <w:rPr>
                <w:rFonts w:ascii="仿宋" w:hAnsi="仿宋" w:eastAsia="仿宋" w:cs="仿宋"/>
                <w:sz w:val="22"/>
                <w:szCs w:val="22"/>
              </w:rPr>
            </w:pPr>
          </w:p>
        </w:tc>
        <w:tc>
          <w:tcPr>
            <w:tcW w:w="1044" w:type="dxa"/>
            <w:noWrap/>
            <w:vAlign w:val="center"/>
          </w:tcPr>
          <w:p w14:paraId="72C47994">
            <w:pPr>
              <w:spacing w:before="60" w:after="60"/>
              <w:jc w:val="center"/>
              <w:rPr>
                <w:rFonts w:ascii="仿宋" w:hAnsi="仿宋" w:eastAsia="仿宋" w:cs="仿宋"/>
                <w:sz w:val="22"/>
                <w:szCs w:val="22"/>
              </w:rPr>
            </w:pPr>
          </w:p>
        </w:tc>
        <w:tc>
          <w:tcPr>
            <w:tcW w:w="1045" w:type="dxa"/>
            <w:noWrap/>
          </w:tcPr>
          <w:p w14:paraId="335FDE74">
            <w:pPr>
              <w:spacing w:before="60" w:after="60"/>
              <w:jc w:val="center"/>
              <w:rPr>
                <w:rFonts w:ascii="仿宋" w:hAnsi="仿宋" w:eastAsia="仿宋" w:cs="仿宋"/>
                <w:sz w:val="22"/>
                <w:szCs w:val="22"/>
              </w:rPr>
            </w:pPr>
          </w:p>
        </w:tc>
        <w:tc>
          <w:tcPr>
            <w:tcW w:w="1044" w:type="dxa"/>
            <w:noWrap/>
          </w:tcPr>
          <w:p w14:paraId="683F3867">
            <w:pPr>
              <w:spacing w:before="60" w:after="60"/>
              <w:jc w:val="center"/>
              <w:rPr>
                <w:rFonts w:ascii="仿宋" w:hAnsi="仿宋" w:eastAsia="仿宋" w:cs="仿宋"/>
                <w:sz w:val="22"/>
                <w:szCs w:val="22"/>
              </w:rPr>
            </w:pPr>
          </w:p>
        </w:tc>
      </w:tr>
      <w:tr w14:paraId="31F2F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ign w:val="center"/>
          </w:tcPr>
          <w:p w14:paraId="7A2AC32C">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789" w:type="dxa"/>
            <w:noWrap/>
            <w:vAlign w:val="center"/>
          </w:tcPr>
          <w:p w14:paraId="779E814E">
            <w:pPr>
              <w:spacing w:before="60" w:after="60"/>
              <w:jc w:val="center"/>
              <w:rPr>
                <w:rFonts w:ascii="仿宋" w:hAnsi="仿宋" w:eastAsia="仿宋" w:cs="仿宋"/>
                <w:sz w:val="22"/>
                <w:szCs w:val="22"/>
              </w:rPr>
            </w:pPr>
            <w:r>
              <w:rPr>
                <w:rFonts w:hint="eastAsia" w:ascii="仿宋" w:hAnsi="仿宋" w:eastAsia="仿宋" w:cs="仿宋"/>
                <w:sz w:val="22"/>
                <w:szCs w:val="22"/>
              </w:rPr>
              <w:t>2</w:t>
            </w:r>
          </w:p>
        </w:tc>
        <w:tc>
          <w:tcPr>
            <w:tcW w:w="1463" w:type="dxa"/>
            <w:noWrap/>
            <w:vAlign w:val="center"/>
          </w:tcPr>
          <w:p w14:paraId="1D1F57C0">
            <w:pPr>
              <w:spacing w:before="60" w:after="60"/>
              <w:jc w:val="left"/>
              <w:rPr>
                <w:rFonts w:ascii="仿宋" w:hAnsi="仿宋" w:eastAsia="仿宋" w:cs="仿宋"/>
                <w:sz w:val="22"/>
                <w:szCs w:val="22"/>
              </w:rPr>
            </w:pPr>
          </w:p>
        </w:tc>
        <w:tc>
          <w:tcPr>
            <w:tcW w:w="1044" w:type="dxa"/>
            <w:noWrap/>
            <w:vAlign w:val="center"/>
          </w:tcPr>
          <w:p w14:paraId="012B9600">
            <w:pPr>
              <w:spacing w:before="60" w:after="60"/>
              <w:jc w:val="center"/>
              <w:rPr>
                <w:rFonts w:ascii="仿宋" w:hAnsi="仿宋" w:eastAsia="仿宋" w:cs="仿宋"/>
                <w:sz w:val="22"/>
                <w:szCs w:val="22"/>
              </w:rPr>
            </w:pPr>
          </w:p>
        </w:tc>
        <w:tc>
          <w:tcPr>
            <w:tcW w:w="1044" w:type="dxa"/>
            <w:noWrap/>
            <w:vAlign w:val="center"/>
          </w:tcPr>
          <w:p w14:paraId="1F445611">
            <w:pPr>
              <w:spacing w:before="60" w:after="60"/>
              <w:jc w:val="center"/>
              <w:rPr>
                <w:rFonts w:ascii="仿宋" w:hAnsi="仿宋" w:eastAsia="仿宋" w:cs="仿宋"/>
                <w:sz w:val="22"/>
                <w:szCs w:val="22"/>
              </w:rPr>
            </w:pPr>
          </w:p>
        </w:tc>
        <w:tc>
          <w:tcPr>
            <w:tcW w:w="1045" w:type="dxa"/>
            <w:noWrap/>
            <w:vAlign w:val="center"/>
          </w:tcPr>
          <w:p w14:paraId="69A40F48">
            <w:pPr>
              <w:spacing w:before="60" w:after="60"/>
              <w:jc w:val="center"/>
              <w:rPr>
                <w:rFonts w:ascii="仿宋" w:hAnsi="仿宋" w:eastAsia="仿宋" w:cs="仿宋"/>
                <w:sz w:val="22"/>
                <w:szCs w:val="22"/>
              </w:rPr>
            </w:pPr>
          </w:p>
        </w:tc>
        <w:tc>
          <w:tcPr>
            <w:tcW w:w="1044" w:type="dxa"/>
            <w:noWrap/>
            <w:vAlign w:val="center"/>
          </w:tcPr>
          <w:p w14:paraId="3544D214">
            <w:pPr>
              <w:spacing w:before="60" w:after="60"/>
              <w:jc w:val="center"/>
              <w:rPr>
                <w:rFonts w:ascii="仿宋" w:hAnsi="仿宋" w:eastAsia="仿宋" w:cs="仿宋"/>
                <w:sz w:val="22"/>
                <w:szCs w:val="22"/>
              </w:rPr>
            </w:pPr>
          </w:p>
        </w:tc>
        <w:tc>
          <w:tcPr>
            <w:tcW w:w="1046" w:type="dxa"/>
            <w:noWrap/>
            <w:vAlign w:val="center"/>
          </w:tcPr>
          <w:p w14:paraId="18F56A45">
            <w:pPr>
              <w:spacing w:before="60" w:after="60"/>
              <w:jc w:val="center"/>
              <w:rPr>
                <w:rFonts w:ascii="仿宋" w:hAnsi="仿宋" w:eastAsia="仿宋" w:cs="仿宋"/>
                <w:sz w:val="22"/>
                <w:szCs w:val="22"/>
              </w:rPr>
            </w:pPr>
          </w:p>
        </w:tc>
        <w:tc>
          <w:tcPr>
            <w:tcW w:w="1044" w:type="dxa"/>
            <w:noWrap/>
            <w:vAlign w:val="center"/>
          </w:tcPr>
          <w:p w14:paraId="67DE6C76">
            <w:pPr>
              <w:spacing w:before="60" w:after="60"/>
              <w:jc w:val="center"/>
              <w:rPr>
                <w:rFonts w:ascii="仿宋" w:hAnsi="仿宋" w:eastAsia="仿宋" w:cs="仿宋"/>
                <w:sz w:val="22"/>
                <w:szCs w:val="22"/>
              </w:rPr>
            </w:pPr>
          </w:p>
        </w:tc>
        <w:tc>
          <w:tcPr>
            <w:tcW w:w="1044" w:type="dxa"/>
            <w:noWrap/>
            <w:vAlign w:val="center"/>
          </w:tcPr>
          <w:p w14:paraId="641823B7">
            <w:pPr>
              <w:spacing w:before="60" w:after="60"/>
              <w:jc w:val="center"/>
              <w:rPr>
                <w:rFonts w:ascii="仿宋" w:hAnsi="仿宋" w:eastAsia="仿宋" w:cs="仿宋"/>
                <w:sz w:val="22"/>
                <w:szCs w:val="22"/>
              </w:rPr>
            </w:pPr>
          </w:p>
        </w:tc>
        <w:tc>
          <w:tcPr>
            <w:tcW w:w="1045" w:type="dxa"/>
            <w:noWrap/>
            <w:vAlign w:val="center"/>
          </w:tcPr>
          <w:p w14:paraId="46416DC8">
            <w:pPr>
              <w:spacing w:before="60" w:after="60"/>
              <w:jc w:val="center"/>
              <w:rPr>
                <w:rFonts w:ascii="仿宋" w:hAnsi="仿宋" w:eastAsia="仿宋" w:cs="仿宋"/>
                <w:sz w:val="22"/>
                <w:szCs w:val="22"/>
              </w:rPr>
            </w:pPr>
          </w:p>
        </w:tc>
        <w:tc>
          <w:tcPr>
            <w:tcW w:w="1044" w:type="dxa"/>
            <w:noWrap/>
            <w:vAlign w:val="center"/>
          </w:tcPr>
          <w:p w14:paraId="287FBEC0">
            <w:pPr>
              <w:spacing w:before="60" w:after="60"/>
              <w:jc w:val="center"/>
              <w:rPr>
                <w:rFonts w:ascii="仿宋" w:hAnsi="仿宋" w:eastAsia="仿宋" w:cs="仿宋"/>
                <w:sz w:val="22"/>
                <w:szCs w:val="22"/>
              </w:rPr>
            </w:pPr>
          </w:p>
        </w:tc>
        <w:tc>
          <w:tcPr>
            <w:tcW w:w="1045" w:type="dxa"/>
            <w:noWrap/>
          </w:tcPr>
          <w:p w14:paraId="4F7343C9">
            <w:pPr>
              <w:spacing w:before="60" w:after="60"/>
              <w:jc w:val="center"/>
              <w:rPr>
                <w:rFonts w:ascii="仿宋" w:hAnsi="仿宋" w:eastAsia="仿宋" w:cs="仿宋"/>
                <w:sz w:val="22"/>
                <w:szCs w:val="22"/>
              </w:rPr>
            </w:pPr>
          </w:p>
        </w:tc>
        <w:tc>
          <w:tcPr>
            <w:tcW w:w="1044" w:type="dxa"/>
            <w:noWrap/>
          </w:tcPr>
          <w:p w14:paraId="0A543A1A">
            <w:pPr>
              <w:spacing w:before="60" w:after="60"/>
              <w:jc w:val="center"/>
              <w:rPr>
                <w:rFonts w:ascii="仿宋" w:hAnsi="仿宋" w:eastAsia="仿宋" w:cs="仿宋"/>
                <w:sz w:val="22"/>
                <w:szCs w:val="22"/>
              </w:rPr>
            </w:pPr>
          </w:p>
        </w:tc>
      </w:tr>
    </w:tbl>
    <w:p w14:paraId="2F787BD7">
      <w:pPr>
        <w:spacing w:before="120" w:after="120"/>
        <w:rPr>
          <w:rFonts w:ascii="仿宋" w:hAnsi="仿宋" w:eastAsia="仿宋" w:cs="仿宋"/>
          <w:szCs w:val="21"/>
        </w:rPr>
      </w:pPr>
    </w:p>
    <w:p w14:paraId="5B48681C">
      <w:pPr>
        <w:spacing w:line="360" w:lineRule="auto"/>
        <w:rPr>
          <w:rFonts w:ascii="仿宋" w:hAnsi="仿宋" w:eastAsia="仿宋" w:cs="仿宋"/>
          <w:sz w:val="24"/>
        </w:rPr>
      </w:pPr>
      <w:r>
        <w:rPr>
          <w:rFonts w:hint="eastAsia" w:ascii="仿宋" w:hAnsi="仿宋" w:eastAsia="仿宋" w:cs="仿宋"/>
          <w:sz w:val="24"/>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4B99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ign w:val="center"/>
          </w:tcPr>
          <w:p w14:paraId="3E0C758B">
            <w:pPr>
              <w:jc w:val="center"/>
              <w:rPr>
                <w:rFonts w:ascii="仿宋" w:hAnsi="仿宋" w:eastAsia="仿宋" w:cs="仿宋"/>
                <w:b/>
                <w:bCs/>
                <w:sz w:val="20"/>
              </w:rPr>
            </w:pPr>
            <w:r>
              <w:rPr>
                <w:rFonts w:hint="eastAsia" w:ascii="仿宋" w:hAnsi="仿宋" w:eastAsia="仿宋" w:cs="仿宋"/>
                <w:b/>
                <w:bCs/>
                <w:sz w:val="20"/>
              </w:rPr>
              <w:t>组别</w:t>
            </w:r>
          </w:p>
        </w:tc>
        <w:tc>
          <w:tcPr>
            <w:tcW w:w="690" w:type="dxa"/>
            <w:noWrap/>
            <w:vAlign w:val="center"/>
          </w:tcPr>
          <w:p w14:paraId="5FCEB76A">
            <w:pPr>
              <w:jc w:val="center"/>
              <w:rPr>
                <w:rFonts w:ascii="仿宋" w:hAnsi="仿宋" w:eastAsia="仿宋" w:cs="仿宋"/>
                <w:b/>
                <w:bCs/>
                <w:sz w:val="20"/>
              </w:rPr>
            </w:pPr>
            <w:r>
              <w:rPr>
                <w:rFonts w:hint="eastAsia" w:ascii="仿宋" w:hAnsi="仿宋" w:eastAsia="仿宋" w:cs="仿宋"/>
                <w:b/>
                <w:bCs/>
                <w:sz w:val="20"/>
              </w:rPr>
              <w:t>序号</w:t>
            </w:r>
          </w:p>
        </w:tc>
        <w:tc>
          <w:tcPr>
            <w:tcW w:w="1280" w:type="dxa"/>
            <w:noWrap/>
            <w:vAlign w:val="center"/>
          </w:tcPr>
          <w:p w14:paraId="53521216">
            <w:pPr>
              <w:jc w:val="center"/>
              <w:rPr>
                <w:rFonts w:ascii="仿宋" w:hAnsi="仿宋" w:eastAsia="仿宋" w:cs="仿宋"/>
                <w:b/>
                <w:bCs/>
                <w:sz w:val="20"/>
              </w:rPr>
            </w:pPr>
            <w:r>
              <w:rPr>
                <w:rFonts w:hint="eastAsia" w:ascii="仿宋" w:hAnsi="仿宋" w:eastAsia="仿宋" w:cs="仿宋"/>
                <w:b/>
                <w:bCs/>
                <w:sz w:val="20"/>
              </w:rPr>
              <w:t>品种名称</w:t>
            </w:r>
          </w:p>
        </w:tc>
        <w:tc>
          <w:tcPr>
            <w:tcW w:w="11879" w:type="dxa"/>
            <w:noWrap/>
            <w:vAlign w:val="center"/>
          </w:tcPr>
          <w:p w14:paraId="54A5722D">
            <w:pPr>
              <w:jc w:val="center"/>
              <w:rPr>
                <w:rFonts w:ascii="仿宋" w:hAnsi="仿宋" w:eastAsia="仿宋" w:cs="仿宋"/>
                <w:b/>
                <w:bCs/>
                <w:sz w:val="20"/>
              </w:rPr>
            </w:pPr>
            <w:r>
              <w:rPr>
                <w:rFonts w:hint="eastAsia" w:ascii="仿宋" w:hAnsi="仿宋" w:eastAsia="仿宋" w:cs="仿宋"/>
                <w:b/>
                <w:bCs/>
                <w:sz w:val="20"/>
              </w:rPr>
              <w:t>品种综述及建议</w:t>
            </w:r>
          </w:p>
        </w:tc>
      </w:tr>
      <w:tr w14:paraId="3EF5D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ign w:val="center"/>
          </w:tcPr>
          <w:p w14:paraId="6F4311D2">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90" w:type="dxa"/>
            <w:noWrap/>
            <w:vAlign w:val="center"/>
          </w:tcPr>
          <w:p w14:paraId="2C8799FE">
            <w:pPr>
              <w:spacing w:before="60" w:after="60"/>
              <w:jc w:val="center"/>
              <w:rPr>
                <w:rFonts w:ascii="仿宋" w:hAnsi="仿宋" w:eastAsia="仿宋" w:cs="仿宋"/>
                <w:sz w:val="22"/>
                <w:szCs w:val="22"/>
              </w:rPr>
            </w:pPr>
            <w:r>
              <w:rPr>
                <w:rFonts w:hint="eastAsia" w:ascii="仿宋" w:hAnsi="仿宋" w:eastAsia="仿宋" w:cs="仿宋"/>
                <w:sz w:val="22"/>
                <w:szCs w:val="22"/>
              </w:rPr>
              <w:t>1</w:t>
            </w:r>
          </w:p>
        </w:tc>
        <w:tc>
          <w:tcPr>
            <w:tcW w:w="1280" w:type="dxa"/>
            <w:noWrap/>
            <w:vAlign w:val="center"/>
          </w:tcPr>
          <w:p w14:paraId="2C740C6A">
            <w:pPr>
              <w:spacing w:before="60" w:after="60"/>
              <w:jc w:val="left"/>
              <w:rPr>
                <w:rFonts w:ascii="仿宋" w:hAnsi="仿宋" w:eastAsia="仿宋" w:cs="仿宋"/>
                <w:sz w:val="22"/>
                <w:szCs w:val="22"/>
              </w:rPr>
            </w:pPr>
          </w:p>
        </w:tc>
        <w:tc>
          <w:tcPr>
            <w:tcW w:w="11879" w:type="dxa"/>
            <w:noWrap/>
            <w:vAlign w:val="center"/>
          </w:tcPr>
          <w:p w14:paraId="686A7E84">
            <w:pPr>
              <w:spacing w:before="60" w:after="60"/>
              <w:jc w:val="center"/>
              <w:rPr>
                <w:rFonts w:ascii="仿宋" w:hAnsi="仿宋" w:eastAsia="仿宋" w:cs="仿宋"/>
                <w:sz w:val="22"/>
                <w:szCs w:val="22"/>
              </w:rPr>
            </w:pPr>
          </w:p>
        </w:tc>
      </w:tr>
      <w:tr w14:paraId="1613B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ign w:val="center"/>
          </w:tcPr>
          <w:p w14:paraId="04CD6D3A">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90" w:type="dxa"/>
            <w:noWrap/>
            <w:vAlign w:val="center"/>
          </w:tcPr>
          <w:p w14:paraId="6B261D77">
            <w:pPr>
              <w:spacing w:before="60" w:after="60"/>
              <w:jc w:val="center"/>
              <w:rPr>
                <w:rFonts w:ascii="仿宋" w:hAnsi="仿宋" w:eastAsia="仿宋" w:cs="仿宋"/>
                <w:sz w:val="22"/>
                <w:szCs w:val="22"/>
              </w:rPr>
            </w:pPr>
            <w:r>
              <w:rPr>
                <w:rFonts w:hint="eastAsia" w:ascii="仿宋" w:hAnsi="仿宋" w:eastAsia="仿宋" w:cs="仿宋"/>
                <w:sz w:val="22"/>
                <w:szCs w:val="22"/>
              </w:rPr>
              <w:t>2</w:t>
            </w:r>
          </w:p>
        </w:tc>
        <w:tc>
          <w:tcPr>
            <w:tcW w:w="1280" w:type="dxa"/>
            <w:noWrap/>
            <w:vAlign w:val="center"/>
          </w:tcPr>
          <w:p w14:paraId="3DA42B73">
            <w:pPr>
              <w:spacing w:before="60" w:after="60"/>
              <w:jc w:val="left"/>
              <w:rPr>
                <w:rFonts w:ascii="仿宋" w:hAnsi="仿宋" w:eastAsia="仿宋" w:cs="仿宋"/>
                <w:sz w:val="22"/>
                <w:szCs w:val="22"/>
              </w:rPr>
            </w:pPr>
          </w:p>
        </w:tc>
        <w:tc>
          <w:tcPr>
            <w:tcW w:w="11879" w:type="dxa"/>
            <w:noWrap/>
            <w:vAlign w:val="center"/>
          </w:tcPr>
          <w:p w14:paraId="42925D1F">
            <w:pPr>
              <w:spacing w:before="60" w:after="60"/>
              <w:jc w:val="center"/>
              <w:rPr>
                <w:rFonts w:ascii="仿宋" w:hAnsi="仿宋" w:eastAsia="仿宋" w:cs="仿宋"/>
                <w:sz w:val="22"/>
                <w:szCs w:val="22"/>
              </w:rPr>
            </w:pPr>
          </w:p>
        </w:tc>
      </w:tr>
    </w:tbl>
    <w:p w14:paraId="3B243E4B">
      <w:pPr>
        <w:spacing w:before="120" w:after="120"/>
        <w:rPr>
          <w:rFonts w:ascii="仿宋" w:hAnsi="仿宋" w:eastAsia="仿宋" w:cs="仿宋"/>
          <w:szCs w:val="21"/>
        </w:rPr>
      </w:pPr>
    </w:p>
    <w:p w14:paraId="65BD0FB6">
      <w:pPr>
        <w:spacing w:before="120" w:after="120"/>
        <w:rPr>
          <w:rFonts w:ascii="仿宋" w:hAnsi="仿宋" w:eastAsia="仿宋" w:cs="仿宋"/>
          <w:szCs w:val="21"/>
        </w:rPr>
      </w:pPr>
    </w:p>
    <w:p w14:paraId="4E227C54">
      <w:pPr>
        <w:spacing w:line="360" w:lineRule="auto"/>
        <w:rPr>
          <w:rFonts w:ascii="仿宋" w:hAnsi="仿宋" w:eastAsia="仿宋"/>
          <w:b/>
          <w:color w:val="000000"/>
          <w:sz w:val="32"/>
        </w:rPr>
        <w:sectPr>
          <w:headerReference r:id="rId5" w:type="default"/>
          <w:footerReference r:id="rId6" w:type="default"/>
          <w:footerReference r:id="rId7" w:type="even"/>
          <w:pgSz w:w="16838" w:h="11906" w:orient="landscape"/>
          <w:pgMar w:top="1134" w:right="1134" w:bottom="1134" w:left="1134" w:header="851" w:footer="992" w:gutter="0"/>
          <w:cols w:space="720" w:num="1"/>
          <w:docGrid w:type="linesAndChars" w:linePitch="326" w:charSpace="2886"/>
        </w:sectPr>
      </w:pPr>
    </w:p>
    <w:p w14:paraId="3740293D">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2E6204DE">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生试）</w:t>
      </w:r>
    </w:p>
    <w:p w14:paraId="4F3F66C4">
      <w:pPr>
        <w:rPr>
          <w:rFonts w:asciiTheme="minorEastAsia" w:hAnsiTheme="minorEastAsia" w:eastAsiaTheme="minorEastAsia" w:cstheme="minorEastAsia"/>
          <w:b/>
          <w:bCs/>
          <w:sz w:val="52"/>
          <w:szCs w:val="52"/>
        </w:rPr>
      </w:pPr>
    </w:p>
    <w:p w14:paraId="1EBC144D">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05FB16F6">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25C8FE7A">
      <w:pPr>
        <w:jc w:val="center"/>
        <w:rPr>
          <w:rFonts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D55A2E6">
      <w:pPr>
        <w:jc w:val="center"/>
        <w:rPr>
          <w:rFonts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18AAC05A">
      <w:pPr>
        <w:jc w:val="center"/>
        <w:rPr>
          <w:rFonts w:ascii="仿宋" w:hAnsi="仿宋" w:eastAsia="仿宋" w:cs="仿宋"/>
          <w:b/>
          <w:bCs/>
          <w:sz w:val="34"/>
          <w:szCs w:val="34"/>
          <w:u w:val="single"/>
        </w:rPr>
      </w:pPr>
    </w:p>
    <w:p w14:paraId="56C03237">
      <w:pPr>
        <w:jc w:val="center"/>
        <w:rPr>
          <w:rFonts w:asciiTheme="minorEastAsia" w:hAnsiTheme="minorEastAsia" w:eastAsiaTheme="minorEastAsia" w:cstheme="minorEastAsia"/>
          <w:sz w:val="28"/>
          <w:szCs w:val="28"/>
          <w:u w:val="single"/>
        </w:rPr>
      </w:pPr>
    </w:p>
    <w:p w14:paraId="24BA1954">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678584BE">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w:t>
      </w:r>
    </w:p>
    <w:p w14:paraId="54F15937">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0447205D">
      <w:pPr>
        <w:jc w:val="center"/>
        <w:rPr>
          <w:rFonts w:asciiTheme="minorEastAsia" w:hAnsiTheme="minorEastAsia" w:eastAsiaTheme="minorEastAsia" w:cstheme="minorEastAsia"/>
          <w:sz w:val="28"/>
          <w:szCs w:val="28"/>
        </w:rPr>
      </w:pPr>
    </w:p>
    <w:p w14:paraId="1F485640">
      <w:pPr>
        <w:jc w:val="center"/>
        <w:rPr>
          <w:rFonts w:asciiTheme="minorEastAsia" w:hAnsiTheme="minorEastAsia" w:eastAsiaTheme="minorEastAsia" w:cstheme="minorEastAsia"/>
          <w:sz w:val="28"/>
          <w:szCs w:val="28"/>
        </w:rPr>
      </w:pPr>
    </w:p>
    <w:p w14:paraId="2951631C">
      <w:pPr>
        <w:jc w:val="center"/>
        <w:rPr>
          <w:rFonts w:asciiTheme="minorEastAsia" w:hAnsiTheme="minorEastAsia" w:eastAsiaTheme="minorEastAsia" w:cstheme="minorEastAsia"/>
          <w:sz w:val="28"/>
          <w:szCs w:val="28"/>
        </w:rPr>
      </w:pPr>
    </w:p>
    <w:p w14:paraId="40039845">
      <w:pPr>
        <w:jc w:val="center"/>
        <w:rPr>
          <w:rFonts w:asciiTheme="minorEastAsia" w:hAnsiTheme="minorEastAsia" w:eastAsiaTheme="minorEastAsia" w:cstheme="minorEastAsia"/>
          <w:sz w:val="28"/>
          <w:szCs w:val="28"/>
        </w:rPr>
      </w:pPr>
    </w:p>
    <w:p w14:paraId="2D6EC877">
      <w:pPr>
        <w:jc w:val="center"/>
        <w:rPr>
          <w:rFonts w:asciiTheme="minorEastAsia" w:hAnsiTheme="minorEastAsia" w:eastAsiaTheme="minorEastAsia" w:cstheme="minorEastAsia"/>
          <w:sz w:val="28"/>
          <w:szCs w:val="28"/>
        </w:rPr>
      </w:pPr>
    </w:p>
    <w:p w14:paraId="408FF056">
      <w:pPr>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69C8DBDD">
      <w:pPr>
        <w:jc w:val="center"/>
        <w:rPr>
          <w:rFonts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rPr>
        <w:t>年云南省普通玉米品种生产试验苗期小结报告</w:t>
      </w:r>
    </w:p>
    <w:p w14:paraId="56B3698F">
      <w:pPr>
        <w:rPr>
          <w:rFonts w:ascii="国标黑体" w:hAnsi="国标黑体" w:eastAsia="国标黑体" w:cs="国标黑体"/>
          <w:sz w:val="28"/>
        </w:rPr>
      </w:pPr>
      <w:r>
        <w:rPr>
          <w:rFonts w:hint="eastAsia" w:ascii="国标黑体" w:hAnsi="国标黑体" w:eastAsia="国标黑体" w:cs="国标黑体"/>
          <w:sz w:val="28"/>
        </w:rPr>
        <w:t>一、苗期小结</w:t>
      </w:r>
    </w:p>
    <w:p w14:paraId="42B09630">
      <w:pPr>
        <w:rPr>
          <w:rFonts w:ascii="方正仿宋_GBK" w:hAnsi="方正仿宋_GBK" w:eastAsia="方正仿宋_GBK" w:cs="方正仿宋_GBK"/>
          <w:sz w:val="28"/>
        </w:rPr>
      </w:pPr>
    </w:p>
    <w:p w14:paraId="20410032">
      <w:pPr>
        <w:rPr>
          <w:rFonts w:ascii="国标黑体" w:hAnsi="国标黑体" w:eastAsia="国标黑体" w:cs="国标黑体"/>
          <w:bCs/>
          <w:sz w:val="28"/>
        </w:rPr>
      </w:pPr>
      <w:r>
        <w:rPr>
          <w:rFonts w:hint="eastAsia" w:ascii="国标黑体" w:hAnsi="国标黑体" w:eastAsia="国标黑体" w:cs="国标黑体"/>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1E215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1D1AD161">
            <w:pPr>
              <w:ind w:right="-321" w:rightChars="-153"/>
              <w:rPr>
                <w:rFonts w:ascii="仿宋" w:hAnsi="仿宋" w:eastAsia="仿宋" w:cs="仿宋"/>
                <w:sz w:val="22"/>
                <w:szCs w:val="22"/>
              </w:rPr>
            </w:pPr>
            <w:r>
              <w:rPr>
                <w:rFonts w:hint="eastAsia" w:ascii="仿宋" w:hAnsi="仿宋" w:eastAsia="仿宋" w:cs="仿宋"/>
                <w:sz w:val="22"/>
                <w:szCs w:val="22"/>
              </w:rPr>
              <w:t>编号</w:t>
            </w:r>
          </w:p>
        </w:tc>
        <w:tc>
          <w:tcPr>
            <w:tcW w:w="1657" w:type="dxa"/>
            <w:noWrap/>
            <w:vAlign w:val="center"/>
          </w:tcPr>
          <w:p w14:paraId="67882111">
            <w:pPr>
              <w:jc w:val="center"/>
              <w:rPr>
                <w:rFonts w:ascii="仿宋" w:hAnsi="仿宋" w:eastAsia="仿宋" w:cs="仿宋"/>
                <w:sz w:val="22"/>
                <w:szCs w:val="22"/>
              </w:rPr>
            </w:pPr>
            <w:r>
              <w:rPr>
                <w:rFonts w:hint="eastAsia" w:ascii="仿宋" w:hAnsi="仿宋" w:eastAsia="仿宋" w:cs="仿宋"/>
                <w:sz w:val="22"/>
                <w:szCs w:val="22"/>
              </w:rPr>
              <w:t>参试品种</w:t>
            </w:r>
          </w:p>
        </w:tc>
        <w:tc>
          <w:tcPr>
            <w:tcW w:w="969" w:type="dxa"/>
            <w:noWrap/>
            <w:vAlign w:val="center"/>
          </w:tcPr>
          <w:p w14:paraId="2D1E6404">
            <w:pPr>
              <w:jc w:val="center"/>
              <w:rPr>
                <w:rFonts w:ascii="仿宋" w:hAnsi="仿宋" w:eastAsia="仿宋" w:cs="仿宋"/>
                <w:sz w:val="22"/>
                <w:szCs w:val="22"/>
              </w:rPr>
            </w:pPr>
            <w:r>
              <w:rPr>
                <w:rFonts w:hint="eastAsia" w:ascii="仿宋" w:hAnsi="仿宋" w:eastAsia="仿宋" w:cs="仿宋"/>
                <w:sz w:val="22"/>
                <w:szCs w:val="22"/>
              </w:rPr>
              <w:t>出苗期</w:t>
            </w:r>
          </w:p>
        </w:tc>
        <w:tc>
          <w:tcPr>
            <w:tcW w:w="980" w:type="dxa"/>
            <w:noWrap/>
            <w:vAlign w:val="center"/>
          </w:tcPr>
          <w:p w14:paraId="61F1ED1A">
            <w:pPr>
              <w:jc w:val="center"/>
              <w:rPr>
                <w:rFonts w:ascii="仿宋" w:hAnsi="仿宋" w:eastAsia="仿宋" w:cs="仿宋"/>
                <w:sz w:val="22"/>
                <w:szCs w:val="22"/>
              </w:rPr>
            </w:pPr>
            <w:r>
              <w:rPr>
                <w:rFonts w:hint="eastAsia" w:ascii="仿宋" w:hAnsi="仿宋" w:eastAsia="仿宋" w:cs="仿宋"/>
                <w:sz w:val="22"/>
                <w:szCs w:val="22"/>
              </w:rPr>
              <w:t>整齐度</w:t>
            </w:r>
          </w:p>
        </w:tc>
        <w:tc>
          <w:tcPr>
            <w:tcW w:w="1267" w:type="dxa"/>
            <w:noWrap/>
            <w:vAlign w:val="center"/>
          </w:tcPr>
          <w:p w14:paraId="0DA8E337">
            <w:pPr>
              <w:jc w:val="center"/>
              <w:rPr>
                <w:rFonts w:ascii="仿宋" w:hAnsi="仿宋" w:eastAsia="仿宋" w:cs="仿宋"/>
                <w:sz w:val="22"/>
                <w:szCs w:val="22"/>
              </w:rPr>
            </w:pPr>
            <w:r>
              <w:rPr>
                <w:rFonts w:hint="eastAsia" w:ascii="仿宋" w:hAnsi="仿宋" w:eastAsia="仿宋" w:cs="仿宋"/>
                <w:sz w:val="22"/>
                <w:szCs w:val="22"/>
              </w:rPr>
              <w:t>幼苗长势</w:t>
            </w:r>
          </w:p>
        </w:tc>
        <w:tc>
          <w:tcPr>
            <w:tcW w:w="1364" w:type="dxa"/>
            <w:noWrap/>
            <w:vAlign w:val="center"/>
          </w:tcPr>
          <w:p w14:paraId="5A48E4A6">
            <w:pPr>
              <w:jc w:val="center"/>
              <w:rPr>
                <w:rFonts w:ascii="仿宋" w:hAnsi="仿宋" w:eastAsia="仿宋" w:cs="仿宋"/>
                <w:sz w:val="22"/>
                <w:szCs w:val="22"/>
              </w:rPr>
            </w:pPr>
            <w:r>
              <w:rPr>
                <w:rFonts w:hint="eastAsia" w:ascii="仿宋" w:hAnsi="仿宋" w:eastAsia="仿宋" w:cs="仿宋"/>
                <w:sz w:val="22"/>
                <w:szCs w:val="22"/>
              </w:rPr>
              <w:t>叶片颜色</w:t>
            </w:r>
          </w:p>
        </w:tc>
        <w:tc>
          <w:tcPr>
            <w:tcW w:w="1657" w:type="dxa"/>
            <w:noWrap/>
            <w:vAlign w:val="center"/>
          </w:tcPr>
          <w:p w14:paraId="23A2C2F6">
            <w:pPr>
              <w:jc w:val="center"/>
              <w:rPr>
                <w:rFonts w:ascii="仿宋" w:hAnsi="仿宋" w:eastAsia="仿宋" w:cs="仿宋"/>
                <w:sz w:val="22"/>
                <w:szCs w:val="22"/>
              </w:rPr>
            </w:pPr>
            <w:r>
              <w:rPr>
                <w:rFonts w:hint="eastAsia" w:ascii="仿宋" w:hAnsi="仿宋" w:eastAsia="仿宋" w:cs="仿宋"/>
                <w:sz w:val="22"/>
                <w:szCs w:val="22"/>
              </w:rPr>
              <w:t>备注</w:t>
            </w:r>
          </w:p>
        </w:tc>
      </w:tr>
      <w:tr w14:paraId="6FEA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ign w:val="center"/>
          </w:tcPr>
          <w:p w14:paraId="0E5527D9">
            <w:pPr>
              <w:jc w:val="center"/>
              <w:rPr>
                <w:rFonts w:ascii="仿宋" w:hAnsi="仿宋" w:eastAsia="仿宋" w:cs="仿宋"/>
                <w:sz w:val="22"/>
                <w:szCs w:val="22"/>
              </w:rPr>
            </w:pPr>
          </w:p>
        </w:tc>
        <w:tc>
          <w:tcPr>
            <w:tcW w:w="1657" w:type="dxa"/>
            <w:tcBorders>
              <w:bottom w:val="single" w:color="auto" w:sz="4" w:space="0"/>
            </w:tcBorders>
            <w:noWrap/>
          </w:tcPr>
          <w:p w14:paraId="7BF3A541">
            <w:pPr>
              <w:jc w:val="center"/>
              <w:rPr>
                <w:rFonts w:ascii="仿宋" w:hAnsi="仿宋" w:eastAsia="仿宋" w:cs="仿宋"/>
              </w:rPr>
            </w:pPr>
          </w:p>
        </w:tc>
        <w:tc>
          <w:tcPr>
            <w:tcW w:w="969" w:type="dxa"/>
            <w:tcBorders>
              <w:bottom w:val="single" w:color="auto" w:sz="4" w:space="0"/>
            </w:tcBorders>
            <w:noWrap/>
            <w:vAlign w:val="center"/>
          </w:tcPr>
          <w:p w14:paraId="7FCEE567">
            <w:pPr>
              <w:jc w:val="center"/>
              <w:rPr>
                <w:rFonts w:ascii="仿宋" w:hAnsi="仿宋" w:eastAsia="仿宋" w:cs="仿宋"/>
                <w:sz w:val="22"/>
                <w:szCs w:val="22"/>
              </w:rPr>
            </w:pPr>
          </w:p>
        </w:tc>
        <w:tc>
          <w:tcPr>
            <w:tcW w:w="980" w:type="dxa"/>
            <w:tcBorders>
              <w:bottom w:val="single" w:color="auto" w:sz="4" w:space="0"/>
            </w:tcBorders>
            <w:noWrap/>
            <w:vAlign w:val="center"/>
          </w:tcPr>
          <w:p w14:paraId="330EA0F4">
            <w:pPr>
              <w:jc w:val="center"/>
              <w:rPr>
                <w:rFonts w:ascii="仿宋" w:hAnsi="仿宋" w:eastAsia="仿宋" w:cs="仿宋"/>
                <w:sz w:val="22"/>
                <w:szCs w:val="22"/>
              </w:rPr>
            </w:pPr>
          </w:p>
        </w:tc>
        <w:tc>
          <w:tcPr>
            <w:tcW w:w="1267" w:type="dxa"/>
            <w:tcBorders>
              <w:bottom w:val="single" w:color="auto" w:sz="4" w:space="0"/>
            </w:tcBorders>
            <w:noWrap/>
            <w:vAlign w:val="center"/>
          </w:tcPr>
          <w:p w14:paraId="287BB6E5">
            <w:pPr>
              <w:jc w:val="center"/>
              <w:rPr>
                <w:rFonts w:ascii="仿宋" w:hAnsi="仿宋" w:eastAsia="仿宋" w:cs="仿宋"/>
                <w:sz w:val="22"/>
                <w:szCs w:val="22"/>
              </w:rPr>
            </w:pPr>
          </w:p>
        </w:tc>
        <w:tc>
          <w:tcPr>
            <w:tcW w:w="1364" w:type="dxa"/>
            <w:tcBorders>
              <w:bottom w:val="single" w:color="auto" w:sz="4" w:space="0"/>
            </w:tcBorders>
            <w:noWrap/>
            <w:vAlign w:val="center"/>
          </w:tcPr>
          <w:p w14:paraId="46FD8A4F">
            <w:pPr>
              <w:jc w:val="center"/>
              <w:rPr>
                <w:rFonts w:ascii="仿宋" w:hAnsi="仿宋" w:eastAsia="仿宋" w:cs="仿宋"/>
                <w:sz w:val="22"/>
                <w:szCs w:val="22"/>
              </w:rPr>
            </w:pPr>
          </w:p>
        </w:tc>
        <w:tc>
          <w:tcPr>
            <w:tcW w:w="1657" w:type="dxa"/>
            <w:tcBorders>
              <w:bottom w:val="single" w:color="auto" w:sz="4" w:space="0"/>
            </w:tcBorders>
            <w:noWrap/>
            <w:vAlign w:val="center"/>
          </w:tcPr>
          <w:p w14:paraId="20AB1A97">
            <w:pPr>
              <w:jc w:val="center"/>
              <w:rPr>
                <w:rFonts w:ascii="仿宋" w:hAnsi="仿宋" w:eastAsia="仿宋" w:cs="仿宋"/>
                <w:sz w:val="22"/>
                <w:szCs w:val="22"/>
              </w:rPr>
            </w:pPr>
          </w:p>
        </w:tc>
      </w:tr>
      <w:tr w14:paraId="6D12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2B9F53B2">
            <w:pPr>
              <w:jc w:val="center"/>
              <w:rPr>
                <w:rFonts w:ascii="仿宋" w:hAnsi="仿宋" w:eastAsia="仿宋" w:cs="仿宋"/>
                <w:sz w:val="22"/>
                <w:szCs w:val="22"/>
              </w:rPr>
            </w:pPr>
          </w:p>
        </w:tc>
        <w:tc>
          <w:tcPr>
            <w:tcW w:w="1657" w:type="dxa"/>
            <w:noWrap/>
          </w:tcPr>
          <w:p w14:paraId="5572B08F">
            <w:pPr>
              <w:jc w:val="center"/>
              <w:rPr>
                <w:rFonts w:ascii="仿宋" w:hAnsi="仿宋" w:eastAsia="仿宋" w:cs="仿宋"/>
              </w:rPr>
            </w:pPr>
          </w:p>
        </w:tc>
        <w:tc>
          <w:tcPr>
            <w:tcW w:w="969" w:type="dxa"/>
            <w:noWrap/>
            <w:vAlign w:val="center"/>
          </w:tcPr>
          <w:p w14:paraId="278DC8E6">
            <w:pPr>
              <w:jc w:val="center"/>
              <w:rPr>
                <w:rFonts w:ascii="仿宋" w:hAnsi="仿宋" w:eastAsia="仿宋" w:cs="仿宋"/>
                <w:sz w:val="22"/>
                <w:szCs w:val="22"/>
              </w:rPr>
            </w:pPr>
          </w:p>
        </w:tc>
        <w:tc>
          <w:tcPr>
            <w:tcW w:w="980" w:type="dxa"/>
            <w:noWrap/>
            <w:vAlign w:val="center"/>
          </w:tcPr>
          <w:p w14:paraId="6B652140">
            <w:pPr>
              <w:jc w:val="center"/>
              <w:rPr>
                <w:rFonts w:ascii="仿宋" w:hAnsi="仿宋" w:eastAsia="仿宋" w:cs="仿宋"/>
                <w:sz w:val="22"/>
                <w:szCs w:val="22"/>
              </w:rPr>
            </w:pPr>
          </w:p>
        </w:tc>
        <w:tc>
          <w:tcPr>
            <w:tcW w:w="1267" w:type="dxa"/>
            <w:noWrap/>
            <w:vAlign w:val="center"/>
          </w:tcPr>
          <w:p w14:paraId="6E1639DD">
            <w:pPr>
              <w:jc w:val="center"/>
              <w:rPr>
                <w:rFonts w:ascii="仿宋" w:hAnsi="仿宋" w:eastAsia="仿宋" w:cs="仿宋"/>
                <w:sz w:val="22"/>
                <w:szCs w:val="22"/>
              </w:rPr>
            </w:pPr>
          </w:p>
        </w:tc>
        <w:tc>
          <w:tcPr>
            <w:tcW w:w="1364" w:type="dxa"/>
            <w:noWrap/>
            <w:vAlign w:val="center"/>
          </w:tcPr>
          <w:p w14:paraId="2C234620">
            <w:pPr>
              <w:jc w:val="center"/>
              <w:rPr>
                <w:rFonts w:ascii="仿宋" w:hAnsi="仿宋" w:eastAsia="仿宋" w:cs="仿宋"/>
                <w:sz w:val="22"/>
                <w:szCs w:val="22"/>
              </w:rPr>
            </w:pPr>
          </w:p>
        </w:tc>
        <w:tc>
          <w:tcPr>
            <w:tcW w:w="1657" w:type="dxa"/>
            <w:noWrap/>
            <w:vAlign w:val="center"/>
          </w:tcPr>
          <w:p w14:paraId="5BF011B0">
            <w:pPr>
              <w:jc w:val="center"/>
              <w:rPr>
                <w:rFonts w:ascii="仿宋" w:hAnsi="仿宋" w:eastAsia="仿宋" w:cs="仿宋"/>
                <w:sz w:val="22"/>
                <w:szCs w:val="22"/>
              </w:rPr>
            </w:pPr>
          </w:p>
        </w:tc>
      </w:tr>
      <w:tr w14:paraId="660E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7CA1BEDD">
            <w:pPr>
              <w:jc w:val="center"/>
              <w:rPr>
                <w:rFonts w:ascii="仿宋" w:hAnsi="仿宋" w:eastAsia="仿宋" w:cs="仿宋"/>
                <w:sz w:val="22"/>
                <w:szCs w:val="22"/>
              </w:rPr>
            </w:pPr>
          </w:p>
        </w:tc>
        <w:tc>
          <w:tcPr>
            <w:tcW w:w="1657" w:type="dxa"/>
            <w:noWrap/>
          </w:tcPr>
          <w:p w14:paraId="275953C7">
            <w:pPr>
              <w:jc w:val="center"/>
              <w:rPr>
                <w:rFonts w:ascii="仿宋" w:hAnsi="仿宋" w:eastAsia="仿宋" w:cs="仿宋"/>
              </w:rPr>
            </w:pPr>
          </w:p>
        </w:tc>
        <w:tc>
          <w:tcPr>
            <w:tcW w:w="969" w:type="dxa"/>
            <w:noWrap/>
            <w:vAlign w:val="center"/>
          </w:tcPr>
          <w:p w14:paraId="6B843026">
            <w:pPr>
              <w:jc w:val="center"/>
              <w:rPr>
                <w:rFonts w:ascii="仿宋" w:hAnsi="仿宋" w:eastAsia="仿宋" w:cs="仿宋"/>
                <w:sz w:val="22"/>
                <w:szCs w:val="22"/>
              </w:rPr>
            </w:pPr>
          </w:p>
        </w:tc>
        <w:tc>
          <w:tcPr>
            <w:tcW w:w="980" w:type="dxa"/>
            <w:noWrap/>
            <w:vAlign w:val="center"/>
          </w:tcPr>
          <w:p w14:paraId="0E2A6936">
            <w:pPr>
              <w:jc w:val="center"/>
              <w:rPr>
                <w:rFonts w:ascii="仿宋" w:hAnsi="仿宋" w:eastAsia="仿宋" w:cs="仿宋"/>
                <w:sz w:val="22"/>
                <w:szCs w:val="22"/>
              </w:rPr>
            </w:pPr>
          </w:p>
        </w:tc>
        <w:tc>
          <w:tcPr>
            <w:tcW w:w="1267" w:type="dxa"/>
            <w:noWrap/>
            <w:vAlign w:val="center"/>
          </w:tcPr>
          <w:p w14:paraId="0CF7976C">
            <w:pPr>
              <w:jc w:val="center"/>
              <w:rPr>
                <w:rFonts w:ascii="仿宋" w:hAnsi="仿宋" w:eastAsia="仿宋" w:cs="仿宋"/>
                <w:sz w:val="22"/>
                <w:szCs w:val="22"/>
              </w:rPr>
            </w:pPr>
          </w:p>
        </w:tc>
        <w:tc>
          <w:tcPr>
            <w:tcW w:w="1364" w:type="dxa"/>
            <w:noWrap/>
            <w:vAlign w:val="center"/>
          </w:tcPr>
          <w:p w14:paraId="56EC2DDE">
            <w:pPr>
              <w:jc w:val="center"/>
              <w:rPr>
                <w:rFonts w:ascii="仿宋" w:hAnsi="仿宋" w:eastAsia="仿宋" w:cs="仿宋"/>
                <w:sz w:val="22"/>
                <w:szCs w:val="22"/>
              </w:rPr>
            </w:pPr>
          </w:p>
        </w:tc>
        <w:tc>
          <w:tcPr>
            <w:tcW w:w="1657" w:type="dxa"/>
            <w:noWrap/>
            <w:vAlign w:val="center"/>
          </w:tcPr>
          <w:p w14:paraId="65E57466">
            <w:pPr>
              <w:jc w:val="center"/>
              <w:rPr>
                <w:rFonts w:ascii="仿宋" w:hAnsi="仿宋" w:eastAsia="仿宋" w:cs="仿宋"/>
                <w:sz w:val="22"/>
                <w:szCs w:val="22"/>
              </w:rPr>
            </w:pPr>
          </w:p>
        </w:tc>
      </w:tr>
      <w:tr w14:paraId="224F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045385D5">
            <w:pPr>
              <w:jc w:val="center"/>
              <w:rPr>
                <w:rFonts w:ascii="仿宋" w:hAnsi="仿宋" w:eastAsia="仿宋" w:cs="仿宋"/>
                <w:sz w:val="22"/>
                <w:szCs w:val="22"/>
              </w:rPr>
            </w:pPr>
          </w:p>
        </w:tc>
        <w:tc>
          <w:tcPr>
            <w:tcW w:w="1657" w:type="dxa"/>
            <w:noWrap/>
          </w:tcPr>
          <w:p w14:paraId="0F005DF7">
            <w:pPr>
              <w:jc w:val="center"/>
              <w:rPr>
                <w:rFonts w:ascii="仿宋" w:hAnsi="仿宋" w:eastAsia="仿宋" w:cs="仿宋"/>
              </w:rPr>
            </w:pPr>
          </w:p>
        </w:tc>
        <w:tc>
          <w:tcPr>
            <w:tcW w:w="969" w:type="dxa"/>
            <w:noWrap/>
            <w:vAlign w:val="center"/>
          </w:tcPr>
          <w:p w14:paraId="65E2E360">
            <w:pPr>
              <w:jc w:val="center"/>
              <w:rPr>
                <w:rFonts w:ascii="仿宋" w:hAnsi="仿宋" w:eastAsia="仿宋" w:cs="仿宋"/>
                <w:sz w:val="22"/>
                <w:szCs w:val="22"/>
              </w:rPr>
            </w:pPr>
          </w:p>
        </w:tc>
        <w:tc>
          <w:tcPr>
            <w:tcW w:w="980" w:type="dxa"/>
            <w:noWrap/>
            <w:vAlign w:val="center"/>
          </w:tcPr>
          <w:p w14:paraId="20692578">
            <w:pPr>
              <w:jc w:val="center"/>
              <w:rPr>
                <w:rFonts w:ascii="仿宋" w:hAnsi="仿宋" w:eastAsia="仿宋" w:cs="仿宋"/>
                <w:sz w:val="22"/>
                <w:szCs w:val="22"/>
              </w:rPr>
            </w:pPr>
          </w:p>
        </w:tc>
        <w:tc>
          <w:tcPr>
            <w:tcW w:w="1267" w:type="dxa"/>
            <w:noWrap/>
            <w:vAlign w:val="center"/>
          </w:tcPr>
          <w:p w14:paraId="1A8CDC30">
            <w:pPr>
              <w:jc w:val="center"/>
              <w:rPr>
                <w:rFonts w:ascii="仿宋" w:hAnsi="仿宋" w:eastAsia="仿宋" w:cs="仿宋"/>
                <w:sz w:val="22"/>
                <w:szCs w:val="22"/>
              </w:rPr>
            </w:pPr>
          </w:p>
        </w:tc>
        <w:tc>
          <w:tcPr>
            <w:tcW w:w="1364" w:type="dxa"/>
            <w:noWrap/>
            <w:vAlign w:val="center"/>
          </w:tcPr>
          <w:p w14:paraId="3D4B3F86">
            <w:pPr>
              <w:jc w:val="center"/>
              <w:rPr>
                <w:rFonts w:ascii="仿宋" w:hAnsi="仿宋" w:eastAsia="仿宋" w:cs="仿宋"/>
                <w:sz w:val="22"/>
                <w:szCs w:val="22"/>
              </w:rPr>
            </w:pPr>
          </w:p>
        </w:tc>
        <w:tc>
          <w:tcPr>
            <w:tcW w:w="1657" w:type="dxa"/>
            <w:noWrap/>
            <w:vAlign w:val="center"/>
          </w:tcPr>
          <w:p w14:paraId="09930C07">
            <w:pPr>
              <w:jc w:val="center"/>
              <w:rPr>
                <w:rFonts w:ascii="仿宋" w:hAnsi="仿宋" w:eastAsia="仿宋" w:cs="仿宋"/>
                <w:sz w:val="22"/>
                <w:szCs w:val="22"/>
              </w:rPr>
            </w:pPr>
          </w:p>
        </w:tc>
      </w:tr>
      <w:tr w14:paraId="727C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56DEB7FF">
            <w:pPr>
              <w:jc w:val="center"/>
              <w:rPr>
                <w:rFonts w:ascii="仿宋" w:hAnsi="仿宋" w:eastAsia="仿宋" w:cs="仿宋"/>
                <w:sz w:val="22"/>
                <w:szCs w:val="22"/>
              </w:rPr>
            </w:pPr>
          </w:p>
        </w:tc>
        <w:tc>
          <w:tcPr>
            <w:tcW w:w="1657" w:type="dxa"/>
            <w:noWrap/>
          </w:tcPr>
          <w:p w14:paraId="5B245176">
            <w:pPr>
              <w:jc w:val="center"/>
              <w:rPr>
                <w:rFonts w:ascii="仿宋" w:hAnsi="仿宋" w:eastAsia="仿宋" w:cs="仿宋"/>
              </w:rPr>
            </w:pPr>
          </w:p>
        </w:tc>
        <w:tc>
          <w:tcPr>
            <w:tcW w:w="969" w:type="dxa"/>
            <w:noWrap/>
            <w:vAlign w:val="center"/>
          </w:tcPr>
          <w:p w14:paraId="0FF07ED7">
            <w:pPr>
              <w:jc w:val="center"/>
              <w:rPr>
                <w:rFonts w:ascii="仿宋" w:hAnsi="仿宋" w:eastAsia="仿宋" w:cs="仿宋"/>
                <w:sz w:val="22"/>
                <w:szCs w:val="22"/>
              </w:rPr>
            </w:pPr>
          </w:p>
        </w:tc>
        <w:tc>
          <w:tcPr>
            <w:tcW w:w="980" w:type="dxa"/>
            <w:noWrap/>
            <w:vAlign w:val="center"/>
          </w:tcPr>
          <w:p w14:paraId="07A62D38">
            <w:pPr>
              <w:jc w:val="center"/>
              <w:rPr>
                <w:rFonts w:ascii="仿宋" w:hAnsi="仿宋" w:eastAsia="仿宋" w:cs="仿宋"/>
                <w:sz w:val="22"/>
                <w:szCs w:val="22"/>
              </w:rPr>
            </w:pPr>
          </w:p>
        </w:tc>
        <w:tc>
          <w:tcPr>
            <w:tcW w:w="1267" w:type="dxa"/>
            <w:noWrap/>
            <w:vAlign w:val="center"/>
          </w:tcPr>
          <w:p w14:paraId="00418C89">
            <w:pPr>
              <w:jc w:val="center"/>
              <w:rPr>
                <w:rFonts w:ascii="仿宋" w:hAnsi="仿宋" w:eastAsia="仿宋" w:cs="仿宋"/>
                <w:sz w:val="22"/>
                <w:szCs w:val="22"/>
              </w:rPr>
            </w:pPr>
          </w:p>
        </w:tc>
        <w:tc>
          <w:tcPr>
            <w:tcW w:w="1364" w:type="dxa"/>
            <w:noWrap/>
            <w:vAlign w:val="center"/>
          </w:tcPr>
          <w:p w14:paraId="0299029C">
            <w:pPr>
              <w:jc w:val="center"/>
              <w:rPr>
                <w:rFonts w:ascii="仿宋" w:hAnsi="仿宋" w:eastAsia="仿宋" w:cs="仿宋"/>
                <w:sz w:val="22"/>
                <w:szCs w:val="22"/>
              </w:rPr>
            </w:pPr>
          </w:p>
        </w:tc>
        <w:tc>
          <w:tcPr>
            <w:tcW w:w="1657" w:type="dxa"/>
            <w:noWrap/>
            <w:vAlign w:val="center"/>
          </w:tcPr>
          <w:p w14:paraId="70603FE3">
            <w:pPr>
              <w:jc w:val="center"/>
              <w:rPr>
                <w:rFonts w:ascii="仿宋" w:hAnsi="仿宋" w:eastAsia="仿宋" w:cs="仿宋"/>
                <w:sz w:val="22"/>
                <w:szCs w:val="22"/>
              </w:rPr>
            </w:pPr>
          </w:p>
        </w:tc>
      </w:tr>
      <w:tr w14:paraId="3BF2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17211D1D">
            <w:pPr>
              <w:jc w:val="center"/>
              <w:rPr>
                <w:rFonts w:ascii="仿宋" w:hAnsi="仿宋" w:eastAsia="仿宋" w:cs="仿宋"/>
                <w:sz w:val="22"/>
                <w:szCs w:val="22"/>
              </w:rPr>
            </w:pPr>
          </w:p>
        </w:tc>
        <w:tc>
          <w:tcPr>
            <w:tcW w:w="1657" w:type="dxa"/>
            <w:noWrap/>
          </w:tcPr>
          <w:p w14:paraId="1A4B907F">
            <w:pPr>
              <w:jc w:val="center"/>
              <w:rPr>
                <w:rFonts w:ascii="仿宋" w:hAnsi="仿宋" w:eastAsia="仿宋" w:cs="仿宋"/>
              </w:rPr>
            </w:pPr>
          </w:p>
        </w:tc>
        <w:tc>
          <w:tcPr>
            <w:tcW w:w="969" w:type="dxa"/>
            <w:noWrap/>
            <w:vAlign w:val="center"/>
          </w:tcPr>
          <w:p w14:paraId="07A7BDAA">
            <w:pPr>
              <w:jc w:val="center"/>
              <w:rPr>
                <w:rFonts w:ascii="仿宋" w:hAnsi="仿宋" w:eastAsia="仿宋" w:cs="仿宋"/>
                <w:sz w:val="22"/>
                <w:szCs w:val="22"/>
              </w:rPr>
            </w:pPr>
          </w:p>
        </w:tc>
        <w:tc>
          <w:tcPr>
            <w:tcW w:w="980" w:type="dxa"/>
            <w:noWrap/>
            <w:vAlign w:val="center"/>
          </w:tcPr>
          <w:p w14:paraId="6F364E63">
            <w:pPr>
              <w:jc w:val="center"/>
              <w:rPr>
                <w:rFonts w:ascii="仿宋" w:hAnsi="仿宋" w:eastAsia="仿宋" w:cs="仿宋"/>
                <w:sz w:val="22"/>
                <w:szCs w:val="22"/>
              </w:rPr>
            </w:pPr>
          </w:p>
        </w:tc>
        <w:tc>
          <w:tcPr>
            <w:tcW w:w="1267" w:type="dxa"/>
            <w:noWrap/>
            <w:vAlign w:val="center"/>
          </w:tcPr>
          <w:p w14:paraId="70DCCBCA">
            <w:pPr>
              <w:jc w:val="center"/>
              <w:rPr>
                <w:rFonts w:ascii="仿宋" w:hAnsi="仿宋" w:eastAsia="仿宋" w:cs="仿宋"/>
                <w:sz w:val="22"/>
                <w:szCs w:val="22"/>
              </w:rPr>
            </w:pPr>
          </w:p>
        </w:tc>
        <w:tc>
          <w:tcPr>
            <w:tcW w:w="1364" w:type="dxa"/>
            <w:noWrap/>
            <w:vAlign w:val="center"/>
          </w:tcPr>
          <w:p w14:paraId="2001C4CB">
            <w:pPr>
              <w:jc w:val="center"/>
              <w:rPr>
                <w:rFonts w:ascii="仿宋" w:hAnsi="仿宋" w:eastAsia="仿宋" w:cs="仿宋"/>
                <w:sz w:val="22"/>
                <w:szCs w:val="22"/>
              </w:rPr>
            </w:pPr>
          </w:p>
        </w:tc>
        <w:tc>
          <w:tcPr>
            <w:tcW w:w="1657" w:type="dxa"/>
            <w:noWrap/>
            <w:vAlign w:val="center"/>
          </w:tcPr>
          <w:p w14:paraId="64A99FAB">
            <w:pPr>
              <w:jc w:val="center"/>
              <w:rPr>
                <w:rFonts w:ascii="仿宋" w:hAnsi="仿宋" w:eastAsia="仿宋" w:cs="仿宋"/>
                <w:sz w:val="22"/>
                <w:szCs w:val="22"/>
              </w:rPr>
            </w:pPr>
          </w:p>
        </w:tc>
      </w:tr>
      <w:tr w14:paraId="372E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31D14EBD">
            <w:pPr>
              <w:jc w:val="center"/>
              <w:rPr>
                <w:rFonts w:ascii="仿宋" w:hAnsi="仿宋" w:eastAsia="仿宋" w:cs="仿宋"/>
                <w:sz w:val="22"/>
                <w:szCs w:val="22"/>
              </w:rPr>
            </w:pPr>
          </w:p>
        </w:tc>
        <w:tc>
          <w:tcPr>
            <w:tcW w:w="1657" w:type="dxa"/>
            <w:noWrap/>
          </w:tcPr>
          <w:p w14:paraId="63EE26A0">
            <w:pPr>
              <w:jc w:val="center"/>
              <w:rPr>
                <w:rFonts w:ascii="仿宋" w:hAnsi="仿宋" w:eastAsia="仿宋" w:cs="仿宋"/>
              </w:rPr>
            </w:pPr>
          </w:p>
        </w:tc>
        <w:tc>
          <w:tcPr>
            <w:tcW w:w="969" w:type="dxa"/>
            <w:noWrap/>
            <w:vAlign w:val="center"/>
          </w:tcPr>
          <w:p w14:paraId="5996F24B">
            <w:pPr>
              <w:jc w:val="center"/>
              <w:rPr>
                <w:rFonts w:ascii="仿宋" w:hAnsi="仿宋" w:eastAsia="仿宋" w:cs="仿宋"/>
                <w:sz w:val="22"/>
                <w:szCs w:val="22"/>
              </w:rPr>
            </w:pPr>
          </w:p>
        </w:tc>
        <w:tc>
          <w:tcPr>
            <w:tcW w:w="980" w:type="dxa"/>
            <w:noWrap/>
            <w:vAlign w:val="center"/>
          </w:tcPr>
          <w:p w14:paraId="30AEC741">
            <w:pPr>
              <w:jc w:val="center"/>
              <w:rPr>
                <w:rFonts w:ascii="仿宋" w:hAnsi="仿宋" w:eastAsia="仿宋" w:cs="仿宋"/>
                <w:sz w:val="22"/>
                <w:szCs w:val="22"/>
              </w:rPr>
            </w:pPr>
          </w:p>
        </w:tc>
        <w:tc>
          <w:tcPr>
            <w:tcW w:w="1267" w:type="dxa"/>
            <w:noWrap/>
            <w:vAlign w:val="center"/>
          </w:tcPr>
          <w:p w14:paraId="1F8E4D22">
            <w:pPr>
              <w:jc w:val="center"/>
              <w:rPr>
                <w:rFonts w:ascii="仿宋" w:hAnsi="仿宋" w:eastAsia="仿宋" w:cs="仿宋"/>
                <w:sz w:val="22"/>
                <w:szCs w:val="22"/>
              </w:rPr>
            </w:pPr>
          </w:p>
        </w:tc>
        <w:tc>
          <w:tcPr>
            <w:tcW w:w="1364" w:type="dxa"/>
            <w:noWrap/>
            <w:vAlign w:val="center"/>
          </w:tcPr>
          <w:p w14:paraId="5ABDCB86">
            <w:pPr>
              <w:jc w:val="center"/>
              <w:rPr>
                <w:rFonts w:ascii="仿宋" w:hAnsi="仿宋" w:eastAsia="仿宋" w:cs="仿宋"/>
                <w:sz w:val="22"/>
                <w:szCs w:val="22"/>
              </w:rPr>
            </w:pPr>
          </w:p>
        </w:tc>
        <w:tc>
          <w:tcPr>
            <w:tcW w:w="1657" w:type="dxa"/>
            <w:noWrap/>
            <w:vAlign w:val="center"/>
          </w:tcPr>
          <w:p w14:paraId="03485B8D">
            <w:pPr>
              <w:jc w:val="center"/>
              <w:rPr>
                <w:rFonts w:ascii="仿宋" w:hAnsi="仿宋" w:eastAsia="仿宋" w:cs="仿宋"/>
                <w:sz w:val="22"/>
                <w:szCs w:val="22"/>
              </w:rPr>
            </w:pPr>
          </w:p>
        </w:tc>
      </w:tr>
      <w:tr w14:paraId="0231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1E5C3505">
            <w:pPr>
              <w:jc w:val="center"/>
              <w:rPr>
                <w:rFonts w:ascii="仿宋" w:hAnsi="仿宋" w:eastAsia="仿宋" w:cs="仿宋"/>
                <w:sz w:val="22"/>
                <w:szCs w:val="22"/>
              </w:rPr>
            </w:pPr>
          </w:p>
        </w:tc>
        <w:tc>
          <w:tcPr>
            <w:tcW w:w="1657" w:type="dxa"/>
            <w:noWrap/>
          </w:tcPr>
          <w:p w14:paraId="3E824745">
            <w:pPr>
              <w:jc w:val="center"/>
              <w:rPr>
                <w:rFonts w:ascii="仿宋" w:hAnsi="仿宋" w:eastAsia="仿宋" w:cs="仿宋"/>
              </w:rPr>
            </w:pPr>
          </w:p>
        </w:tc>
        <w:tc>
          <w:tcPr>
            <w:tcW w:w="969" w:type="dxa"/>
            <w:noWrap/>
            <w:vAlign w:val="center"/>
          </w:tcPr>
          <w:p w14:paraId="2665200A">
            <w:pPr>
              <w:jc w:val="center"/>
              <w:rPr>
                <w:rFonts w:ascii="仿宋" w:hAnsi="仿宋" w:eastAsia="仿宋" w:cs="仿宋"/>
                <w:sz w:val="22"/>
                <w:szCs w:val="22"/>
              </w:rPr>
            </w:pPr>
          </w:p>
        </w:tc>
        <w:tc>
          <w:tcPr>
            <w:tcW w:w="980" w:type="dxa"/>
            <w:noWrap/>
            <w:vAlign w:val="center"/>
          </w:tcPr>
          <w:p w14:paraId="1FA91CA8">
            <w:pPr>
              <w:jc w:val="center"/>
              <w:rPr>
                <w:rFonts w:ascii="仿宋" w:hAnsi="仿宋" w:eastAsia="仿宋" w:cs="仿宋"/>
                <w:sz w:val="22"/>
                <w:szCs w:val="22"/>
              </w:rPr>
            </w:pPr>
          </w:p>
        </w:tc>
        <w:tc>
          <w:tcPr>
            <w:tcW w:w="1267" w:type="dxa"/>
            <w:noWrap/>
            <w:vAlign w:val="center"/>
          </w:tcPr>
          <w:p w14:paraId="22033E6A">
            <w:pPr>
              <w:jc w:val="center"/>
              <w:rPr>
                <w:rFonts w:ascii="仿宋" w:hAnsi="仿宋" w:eastAsia="仿宋" w:cs="仿宋"/>
                <w:sz w:val="22"/>
                <w:szCs w:val="22"/>
              </w:rPr>
            </w:pPr>
          </w:p>
        </w:tc>
        <w:tc>
          <w:tcPr>
            <w:tcW w:w="1364" w:type="dxa"/>
            <w:noWrap/>
            <w:vAlign w:val="center"/>
          </w:tcPr>
          <w:p w14:paraId="1025562C">
            <w:pPr>
              <w:jc w:val="center"/>
              <w:rPr>
                <w:rFonts w:ascii="仿宋" w:hAnsi="仿宋" w:eastAsia="仿宋" w:cs="仿宋"/>
                <w:sz w:val="22"/>
                <w:szCs w:val="22"/>
              </w:rPr>
            </w:pPr>
          </w:p>
        </w:tc>
        <w:tc>
          <w:tcPr>
            <w:tcW w:w="1657" w:type="dxa"/>
            <w:noWrap/>
            <w:vAlign w:val="center"/>
          </w:tcPr>
          <w:p w14:paraId="6BB7A97B">
            <w:pPr>
              <w:jc w:val="center"/>
              <w:rPr>
                <w:rFonts w:ascii="仿宋" w:hAnsi="仿宋" w:eastAsia="仿宋" w:cs="仿宋"/>
                <w:sz w:val="22"/>
                <w:szCs w:val="22"/>
              </w:rPr>
            </w:pPr>
          </w:p>
        </w:tc>
      </w:tr>
      <w:tr w14:paraId="5C45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4E90703B">
            <w:pPr>
              <w:jc w:val="center"/>
              <w:rPr>
                <w:rFonts w:ascii="仿宋" w:hAnsi="仿宋" w:eastAsia="仿宋" w:cs="仿宋"/>
                <w:sz w:val="22"/>
                <w:szCs w:val="22"/>
              </w:rPr>
            </w:pPr>
          </w:p>
        </w:tc>
        <w:tc>
          <w:tcPr>
            <w:tcW w:w="1657" w:type="dxa"/>
            <w:noWrap/>
            <w:vAlign w:val="center"/>
          </w:tcPr>
          <w:p w14:paraId="0D7C1234">
            <w:pPr>
              <w:widowControl/>
              <w:spacing w:line="240" w:lineRule="exact"/>
              <w:jc w:val="center"/>
              <w:rPr>
                <w:rFonts w:ascii="仿宋" w:hAnsi="仿宋" w:eastAsia="仿宋" w:cs="仿宋"/>
                <w:bCs/>
                <w:kern w:val="0"/>
                <w:sz w:val="18"/>
                <w:szCs w:val="18"/>
              </w:rPr>
            </w:pPr>
          </w:p>
        </w:tc>
        <w:tc>
          <w:tcPr>
            <w:tcW w:w="969" w:type="dxa"/>
            <w:noWrap/>
            <w:vAlign w:val="center"/>
          </w:tcPr>
          <w:p w14:paraId="7B448FBB">
            <w:pPr>
              <w:jc w:val="center"/>
              <w:rPr>
                <w:rFonts w:ascii="仿宋" w:hAnsi="仿宋" w:eastAsia="仿宋" w:cs="仿宋"/>
                <w:sz w:val="22"/>
                <w:szCs w:val="22"/>
              </w:rPr>
            </w:pPr>
          </w:p>
        </w:tc>
        <w:tc>
          <w:tcPr>
            <w:tcW w:w="980" w:type="dxa"/>
            <w:noWrap/>
            <w:vAlign w:val="center"/>
          </w:tcPr>
          <w:p w14:paraId="5B45262F">
            <w:pPr>
              <w:jc w:val="center"/>
              <w:rPr>
                <w:rFonts w:ascii="仿宋" w:hAnsi="仿宋" w:eastAsia="仿宋" w:cs="仿宋"/>
                <w:sz w:val="22"/>
                <w:szCs w:val="22"/>
              </w:rPr>
            </w:pPr>
          </w:p>
        </w:tc>
        <w:tc>
          <w:tcPr>
            <w:tcW w:w="1267" w:type="dxa"/>
            <w:noWrap/>
            <w:vAlign w:val="center"/>
          </w:tcPr>
          <w:p w14:paraId="5848F994">
            <w:pPr>
              <w:jc w:val="center"/>
              <w:rPr>
                <w:rFonts w:ascii="仿宋" w:hAnsi="仿宋" w:eastAsia="仿宋" w:cs="仿宋"/>
                <w:sz w:val="22"/>
                <w:szCs w:val="22"/>
              </w:rPr>
            </w:pPr>
          </w:p>
        </w:tc>
        <w:tc>
          <w:tcPr>
            <w:tcW w:w="1364" w:type="dxa"/>
            <w:noWrap/>
            <w:vAlign w:val="center"/>
          </w:tcPr>
          <w:p w14:paraId="744B5D02">
            <w:pPr>
              <w:jc w:val="center"/>
              <w:rPr>
                <w:rFonts w:ascii="仿宋" w:hAnsi="仿宋" w:eastAsia="仿宋" w:cs="仿宋"/>
                <w:sz w:val="22"/>
                <w:szCs w:val="22"/>
              </w:rPr>
            </w:pPr>
          </w:p>
        </w:tc>
        <w:tc>
          <w:tcPr>
            <w:tcW w:w="1657" w:type="dxa"/>
            <w:noWrap/>
            <w:vAlign w:val="center"/>
          </w:tcPr>
          <w:p w14:paraId="2C435270">
            <w:pPr>
              <w:jc w:val="center"/>
              <w:rPr>
                <w:rFonts w:ascii="仿宋" w:hAnsi="仿宋" w:eastAsia="仿宋" w:cs="仿宋"/>
                <w:sz w:val="22"/>
                <w:szCs w:val="22"/>
              </w:rPr>
            </w:pPr>
          </w:p>
        </w:tc>
      </w:tr>
      <w:tr w14:paraId="09EB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ign w:val="center"/>
          </w:tcPr>
          <w:p w14:paraId="2096A722">
            <w:pPr>
              <w:jc w:val="center"/>
              <w:rPr>
                <w:rFonts w:ascii="仿宋" w:hAnsi="仿宋" w:eastAsia="仿宋" w:cs="仿宋"/>
                <w:sz w:val="22"/>
                <w:szCs w:val="22"/>
              </w:rPr>
            </w:pPr>
          </w:p>
        </w:tc>
        <w:tc>
          <w:tcPr>
            <w:tcW w:w="1657" w:type="dxa"/>
            <w:noWrap/>
            <w:vAlign w:val="center"/>
          </w:tcPr>
          <w:p w14:paraId="3CF5D97A">
            <w:pPr>
              <w:widowControl/>
              <w:spacing w:line="240" w:lineRule="exact"/>
              <w:jc w:val="center"/>
              <w:rPr>
                <w:rFonts w:ascii="仿宋" w:hAnsi="仿宋" w:eastAsia="仿宋" w:cs="仿宋"/>
                <w:bCs/>
                <w:kern w:val="0"/>
                <w:sz w:val="18"/>
                <w:szCs w:val="18"/>
              </w:rPr>
            </w:pPr>
          </w:p>
        </w:tc>
        <w:tc>
          <w:tcPr>
            <w:tcW w:w="969" w:type="dxa"/>
            <w:noWrap/>
            <w:vAlign w:val="center"/>
          </w:tcPr>
          <w:p w14:paraId="44D48C3F">
            <w:pPr>
              <w:jc w:val="center"/>
              <w:rPr>
                <w:rFonts w:ascii="仿宋" w:hAnsi="仿宋" w:eastAsia="仿宋" w:cs="仿宋"/>
                <w:sz w:val="22"/>
                <w:szCs w:val="22"/>
              </w:rPr>
            </w:pPr>
          </w:p>
        </w:tc>
        <w:tc>
          <w:tcPr>
            <w:tcW w:w="980" w:type="dxa"/>
            <w:noWrap/>
            <w:vAlign w:val="center"/>
          </w:tcPr>
          <w:p w14:paraId="15A90998">
            <w:pPr>
              <w:jc w:val="center"/>
              <w:rPr>
                <w:rFonts w:ascii="仿宋" w:hAnsi="仿宋" w:eastAsia="仿宋" w:cs="仿宋"/>
                <w:sz w:val="22"/>
                <w:szCs w:val="22"/>
              </w:rPr>
            </w:pPr>
          </w:p>
        </w:tc>
        <w:tc>
          <w:tcPr>
            <w:tcW w:w="1267" w:type="dxa"/>
            <w:noWrap/>
            <w:vAlign w:val="center"/>
          </w:tcPr>
          <w:p w14:paraId="46B5E1DE">
            <w:pPr>
              <w:jc w:val="center"/>
              <w:rPr>
                <w:rFonts w:ascii="仿宋" w:hAnsi="仿宋" w:eastAsia="仿宋" w:cs="仿宋"/>
                <w:sz w:val="22"/>
                <w:szCs w:val="22"/>
              </w:rPr>
            </w:pPr>
          </w:p>
        </w:tc>
        <w:tc>
          <w:tcPr>
            <w:tcW w:w="1364" w:type="dxa"/>
            <w:noWrap/>
            <w:vAlign w:val="center"/>
          </w:tcPr>
          <w:p w14:paraId="7B452F58">
            <w:pPr>
              <w:jc w:val="center"/>
              <w:rPr>
                <w:rFonts w:ascii="仿宋" w:hAnsi="仿宋" w:eastAsia="仿宋" w:cs="仿宋"/>
                <w:sz w:val="22"/>
                <w:szCs w:val="22"/>
              </w:rPr>
            </w:pPr>
          </w:p>
        </w:tc>
        <w:tc>
          <w:tcPr>
            <w:tcW w:w="1657" w:type="dxa"/>
            <w:noWrap/>
            <w:vAlign w:val="center"/>
          </w:tcPr>
          <w:p w14:paraId="712FD172">
            <w:pPr>
              <w:jc w:val="center"/>
              <w:rPr>
                <w:rFonts w:ascii="仿宋" w:hAnsi="仿宋" w:eastAsia="仿宋" w:cs="仿宋"/>
                <w:sz w:val="22"/>
                <w:szCs w:val="22"/>
              </w:rPr>
            </w:pPr>
          </w:p>
        </w:tc>
      </w:tr>
      <w:tr w14:paraId="31CE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ign w:val="center"/>
          </w:tcPr>
          <w:p w14:paraId="6B72BB12">
            <w:pPr>
              <w:jc w:val="center"/>
              <w:rPr>
                <w:rFonts w:ascii="仿宋" w:hAnsi="仿宋" w:eastAsia="仿宋" w:cs="仿宋"/>
                <w:sz w:val="22"/>
                <w:szCs w:val="22"/>
              </w:rPr>
            </w:pPr>
          </w:p>
        </w:tc>
        <w:tc>
          <w:tcPr>
            <w:tcW w:w="1657" w:type="dxa"/>
            <w:noWrap/>
          </w:tcPr>
          <w:p w14:paraId="777DE287">
            <w:pPr>
              <w:jc w:val="center"/>
              <w:rPr>
                <w:rFonts w:ascii="仿宋" w:hAnsi="仿宋" w:eastAsia="仿宋" w:cs="仿宋"/>
              </w:rPr>
            </w:pPr>
          </w:p>
        </w:tc>
        <w:tc>
          <w:tcPr>
            <w:tcW w:w="969" w:type="dxa"/>
            <w:noWrap/>
            <w:vAlign w:val="center"/>
          </w:tcPr>
          <w:p w14:paraId="7679B856">
            <w:pPr>
              <w:jc w:val="center"/>
              <w:rPr>
                <w:rFonts w:ascii="仿宋" w:hAnsi="仿宋" w:eastAsia="仿宋" w:cs="仿宋"/>
                <w:sz w:val="22"/>
                <w:szCs w:val="22"/>
              </w:rPr>
            </w:pPr>
          </w:p>
        </w:tc>
        <w:tc>
          <w:tcPr>
            <w:tcW w:w="980" w:type="dxa"/>
            <w:noWrap/>
            <w:vAlign w:val="center"/>
          </w:tcPr>
          <w:p w14:paraId="1ED2AFD0">
            <w:pPr>
              <w:jc w:val="center"/>
              <w:rPr>
                <w:rFonts w:ascii="仿宋" w:hAnsi="仿宋" w:eastAsia="仿宋" w:cs="仿宋"/>
                <w:sz w:val="22"/>
                <w:szCs w:val="22"/>
              </w:rPr>
            </w:pPr>
          </w:p>
        </w:tc>
        <w:tc>
          <w:tcPr>
            <w:tcW w:w="1267" w:type="dxa"/>
            <w:noWrap/>
            <w:vAlign w:val="center"/>
          </w:tcPr>
          <w:p w14:paraId="3834BE33">
            <w:pPr>
              <w:jc w:val="center"/>
              <w:rPr>
                <w:rFonts w:ascii="仿宋" w:hAnsi="仿宋" w:eastAsia="仿宋" w:cs="仿宋"/>
                <w:sz w:val="22"/>
                <w:szCs w:val="22"/>
              </w:rPr>
            </w:pPr>
          </w:p>
        </w:tc>
        <w:tc>
          <w:tcPr>
            <w:tcW w:w="1364" w:type="dxa"/>
            <w:noWrap/>
            <w:vAlign w:val="center"/>
          </w:tcPr>
          <w:p w14:paraId="057116F6">
            <w:pPr>
              <w:jc w:val="center"/>
              <w:rPr>
                <w:rFonts w:ascii="仿宋" w:hAnsi="仿宋" w:eastAsia="仿宋" w:cs="仿宋"/>
                <w:sz w:val="22"/>
                <w:szCs w:val="22"/>
              </w:rPr>
            </w:pPr>
          </w:p>
        </w:tc>
        <w:tc>
          <w:tcPr>
            <w:tcW w:w="1657" w:type="dxa"/>
            <w:noWrap/>
            <w:vAlign w:val="center"/>
          </w:tcPr>
          <w:p w14:paraId="1B3EC51A">
            <w:pPr>
              <w:jc w:val="center"/>
              <w:rPr>
                <w:rFonts w:ascii="仿宋" w:hAnsi="仿宋" w:eastAsia="仿宋" w:cs="仿宋"/>
                <w:sz w:val="22"/>
                <w:szCs w:val="22"/>
              </w:rPr>
            </w:pPr>
          </w:p>
        </w:tc>
      </w:tr>
    </w:tbl>
    <w:p w14:paraId="05244F17">
      <w:pPr>
        <w:rPr>
          <w:rFonts w:ascii="仿宋" w:hAnsi="仿宋" w:eastAsia="仿宋" w:cs="仿宋"/>
          <w:sz w:val="28"/>
        </w:rPr>
      </w:pPr>
    </w:p>
    <w:p w14:paraId="13AA16BD">
      <w:pPr>
        <w:rPr>
          <w:rFonts w:ascii="仿宋" w:hAnsi="仿宋" w:eastAsia="仿宋" w:cs="仿宋"/>
          <w:sz w:val="28"/>
        </w:rPr>
      </w:pPr>
      <w:r>
        <w:rPr>
          <w:rFonts w:hint="eastAsia" w:ascii="仿宋" w:hAnsi="仿宋" w:eastAsia="仿宋" w:cs="仿宋"/>
          <w:sz w:val="28"/>
        </w:rPr>
        <w:t>注：请各承试单位必须于7月20日前把苗小结寄出。</w:t>
      </w:r>
    </w:p>
    <w:p w14:paraId="68F490C8">
      <w:pPr>
        <w:jc w:val="center"/>
        <w:rPr>
          <w:rFonts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仿宋" w:hAnsi="仿宋" w:eastAsia="仿宋" w:cs="仿宋"/>
          <w:b/>
          <w:bCs/>
          <w:sz w:val="34"/>
          <w:u w:val="single"/>
          <w:lang w:val="en-US" w:eastAsia="zh-CN"/>
        </w:rPr>
        <w:t xml:space="preserve">   </w:t>
      </w:r>
      <w:bookmarkStart w:id="1" w:name="_GoBack"/>
      <w:bookmarkEnd w:id="1"/>
      <w:r>
        <w:rPr>
          <w:rFonts w:hint="eastAsia" w:asciiTheme="minorEastAsia" w:hAnsiTheme="minorEastAsia" w:eastAsiaTheme="minorEastAsia" w:cstheme="minorEastAsia"/>
          <w:b/>
          <w:bCs/>
          <w:sz w:val="44"/>
          <w:szCs w:val="44"/>
        </w:rPr>
        <w:t>年云南省普通玉米品种生产试验年终报告</w:t>
      </w:r>
    </w:p>
    <w:p w14:paraId="49C2A1D4">
      <w:pPr>
        <w:jc w:val="center"/>
        <w:rPr>
          <w:rFonts w:ascii="仿宋" w:hAnsi="仿宋" w:eastAsia="仿宋" w:cs="仿宋"/>
          <w:b/>
          <w:bCs/>
          <w:sz w:val="24"/>
        </w:rPr>
      </w:pPr>
      <w:r>
        <w:rPr>
          <w:rFonts w:hint="eastAsia" w:asciiTheme="minorEastAsia" w:hAnsiTheme="minorEastAsia" w:eastAsiaTheme="minorEastAsia" w:cstheme="minorEastAsia"/>
          <w:b/>
          <w:bCs/>
          <w:sz w:val="44"/>
          <w:szCs w:val="44"/>
        </w:rPr>
        <w:t>（       组）</w:t>
      </w:r>
    </w:p>
    <w:p w14:paraId="096A5610">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F764112">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66EADB3A">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5DA8D08">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444491BB">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每小区行， 行距      米，    密度       株/亩</w:t>
      </w:r>
    </w:p>
    <w:p w14:paraId="2B22E80F">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D12123B">
      <w:pPr>
        <w:spacing w:line="360" w:lineRule="auto"/>
        <w:rPr>
          <w:rFonts w:ascii="方正仿宋_GBK" w:hAnsi="方正仿宋_GBK" w:eastAsia="方正仿宋_GBK" w:cs="方正仿宋_GBK"/>
          <w:b/>
          <w:sz w:val="28"/>
          <w:szCs w:val="28"/>
        </w:rPr>
      </w:pPr>
    </w:p>
    <w:p w14:paraId="729EF6E2">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A51DF2C">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63ED980A">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526A42BE">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08C97A50">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0A915177">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292EAF4B">
      <w:pPr>
        <w:spacing w:line="360" w:lineRule="auto"/>
        <w:rPr>
          <w:rFonts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355D992C">
      <w:pPr>
        <w:spacing w:line="360" w:lineRule="auto"/>
        <w:rPr>
          <w:rFonts w:ascii="方正仿宋_GBK" w:hAnsi="方正仿宋_GBK" w:eastAsia="方正仿宋_GBK" w:cs="方正仿宋_GBK"/>
          <w:sz w:val="28"/>
          <w:szCs w:val="28"/>
        </w:rPr>
        <w:sectPr>
          <w:pgSz w:w="11906" w:h="16838"/>
          <w:pgMar w:top="1440" w:right="1604" w:bottom="1440" w:left="1803" w:header="851" w:footer="992" w:gutter="0"/>
          <w:cols w:space="720" w:num="1"/>
          <w:docGrid w:type="lines" w:linePitch="314" w:charSpace="0"/>
        </w:sectPr>
      </w:pPr>
    </w:p>
    <w:p w14:paraId="0199942E">
      <w:pPr>
        <w:spacing w:line="360" w:lineRule="auto"/>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573786F">
      <w:pPr>
        <w:numPr>
          <w:ilvl w:val="0"/>
          <w:numId w:val="1"/>
        </w:numPr>
        <w:spacing w:line="360" w:lineRule="auto"/>
        <w:ind w:left="0" w:firstLine="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物候期、抗性及产量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4021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ign w:val="center"/>
          </w:tcPr>
          <w:p w14:paraId="4C78B1E8">
            <w:pPr>
              <w:spacing w:line="240" w:lineRule="exact"/>
              <w:jc w:val="center"/>
              <w:rPr>
                <w:rFonts w:ascii="仿宋" w:hAnsi="仿宋" w:eastAsia="仿宋" w:cs="仿宋"/>
                <w:b/>
                <w:bCs/>
                <w:sz w:val="20"/>
              </w:rPr>
            </w:pPr>
            <w:r>
              <w:rPr>
                <w:rFonts w:hint="eastAsia" w:ascii="仿宋" w:hAnsi="仿宋" w:eastAsia="仿宋" w:cs="仿宋"/>
                <w:b/>
                <w:bCs/>
                <w:sz w:val="20"/>
              </w:rPr>
              <w:t>组别</w:t>
            </w:r>
          </w:p>
        </w:tc>
        <w:tc>
          <w:tcPr>
            <w:tcW w:w="459" w:type="dxa"/>
            <w:noWrap/>
            <w:vAlign w:val="center"/>
          </w:tcPr>
          <w:p w14:paraId="340E18B4">
            <w:pPr>
              <w:spacing w:line="240" w:lineRule="exact"/>
              <w:jc w:val="center"/>
              <w:rPr>
                <w:rFonts w:ascii="仿宋" w:hAnsi="仿宋" w:eastAsia="仿宋" w:cs="仿宋"/>
                <w:b/>
                <w:bCs/>
                <w:sz w:val="20"/>
              </w:rPr>
            </w:pPr>
            <w:r>
              <w:rPr>
                <w:rFonts w:hint="eastAsia" w:ascii="仿宋" w:hAnsi="仿宋" w:eastAsia="仿宋" w:cs="仿宋"/>
                <w:b/>
                <w:bCs/>
                <w:sz w:val="20"/>
              </w:rPr>
              <w:t>序号</w:t>
            </w:r>
          </w:p>
        </w:tc>
        <w:tc>
          <w:tcPr>
            <w:tcW w:w="854" w:type="dxa"/>
            <w:noWrap/>
            <w:vAlign w:val="center"/>
          </w:tcPr>
          <w:p w14:paraId="19BF370B">
            <w:pPr>
              <w:spacing w:line="240" w:lineRule="exact"/>
              <w:jc w:val="center"/>
              <w:rPr>
                <w:rFonts w:ascii="仿宋" w:hAnsi="仿宋" w:eastAsia="仿宋" w:cs="仿宋"/>
                <w:b/>
                <w:bCs/>
                <w:sz w:val="20"/>
              </w:rPr>
            </w:pPr>
            <w:r>
              <w:rPr>
                <w:rFonts w:hint="eastAsia" w:ascii="仿宋" w:hAnsi="仿宋" w:eastAsia="仿宋" w:cs="仿宋"/>
                <w:b/>
                <w:bCs/>
                <w:sz w:val="20"/>
              </w:rPr>
              <w:t>品种名称</w:t>
            </w:r>
          </w:p>
        </w:tc>
        <w:tc>
          <w:tcPr>
            <w:tcW w:w="608" w:type="dxa"/>
            <w:noWrap/>
            <w:vAlign w:val="center"/>
          </w:tcPr>
          <w:p w14:paraId="4FB011DE">
            <w:pPr>
              <w:spacing w:line="240" w:lineRule="exact"/>
              <w:jc w:val="center"/>
              <w:rPr>
                <w:rFonts w:ascii="仿宋" w:hAnsi="仿宋" w:eastAsia="仿宋" w:cs="仿宋"/>
                <w:b/>
                <w:bCs/>
                <w:sz w:val="20"/>
              </w:rPr>
            </w:pPr>
            <w:r>
              <w:rPr>
                <w:rFonts w:hint="eastAsia" w:ascii="仿宋" w:hAnsi="仿宋" w:eastAsia="仿宋" w:cs="仿宋"/>
                <w:b/>
                <w:bCs/>
                <w:sz w:val="20"/>
              </w:rPr>
              <w:t>出苗期</w:t>
            </w:r>
          </w:p>
          <w:p w14:paraId="123C6BD3">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608" w:type="dxa"/>
            <w:noWrap/>
            <w:vAlign w:val="center"/>
          </w:tcPr>
          <w:p w14:paraId="59BBBCD0">
            <w:pPr>
              <w:spacing w:line="240" w:lineRule="exact"/>
              <w:jc w:val="center"/>
              <w:rPr>
                <w:rFonts w:ascii="仿宋" w:hAnsi="仿宋" w:eastAsia="仿宋" w:cs="仿宋"/>
                <w:b/>
                <w:bCs/>
                <w:sz w:val="20"/>
              </w:rPr>
            </w:pPr>
            <w:r>
              <w:rPr>
                <w:rFonts w:hint="eastAsia" w:ascii="仿宋" w:hAnsi="仿宋" w:eastAsia="仿宋" w:cs="仿宋"/>
                <w:b/>
                <w:bCs/>
                <w:sz w:val="20"/>
              </w:rPr>
              <w:t>成熟期</w:t>
            </w:r>
          </w:p>
          <w:p w14:paraId="42C14763">
            <w:pPr>
              <w:spacing w:line="240" w:lineRule="exact"/>
              <w:jc w:val="center"/>
              <w:rPr>
                <w:rFonts w:ascii="仿宋" w:hAnsi="仿宋" w:eastAsia="仿宋" w:cs="仿宋"/>
                <w:b/>
                <w:bCs/>
                <w:sz w:val="20"/>
              </w:rPr>
            </w:pPr>
            <w:r>
              <w:rPr>
                <w:rFonts w:hint="eastAsia" w:ascii="仿宋" w:hAnsi="仿宋" w:eastAsia="仿宋" w:cs="仿宋"/>
                <w:b/>
                <w:bCs/>
                <w:sz w:val="20"/>
              </w:rPr>
              <w:t>月-日</w:t>
            </w:r>
          </w:p>
        </w:tc>
        <w:tc>
          <w:tcPr>
            <w:tcW w:w="609" w:type="dxa"/>
            <w:noWrap/>
            <w:vAlign w:val="center"/>
          </w:tcPr>
          <w:p w14:paraId="40786609">
            <w:pPr>
              <w:spacing w:line="240" w:lineRule="exact"/>
              <w:jc w:val="center"/>
              <w:rPr>
                <w:rFonts w:ascii="仿宋" w:hAnsi="仿宋" w:eastAsia="仿宋" w:cs="仿宋"/>
                <w:b/>
                <w:bCs/>
                <w:sz w:val="20"/>
              </w:rPr>
            </w:pPr>
            <w:r>
              <w:rPr>
                <w:rFonts w:hint="eastAsia" w:ascii="仿宋" w:hAnsi="仿宋" w:eastAsia="仿宋" w:cs="仿宋"/>
                <w:b/>
                <w:bCs/>
                <w:sz w:val="20"/>
              </w:rPr>
              <w:t>生育期</w:t>
            </w:r>
          </w:p>
          <w:p w14:paraId="2DB250D7">
            <w:pPr>
              <w:spacing w:line="240" w:lineRule="exact"/>
              <w:jc w:val="center"/>
              <w:rPr>
                <w:rFonts w:ascii="仿宋" w:hAnsi="仿宋" w:eastAsia="仿宋" w:cs="仿宋"/>
                <w:b/>
                <w:bCs/>
                <w:sz w:val="20"/>
              </w:rPr>
            </w:pPr>
            <w:r>
              <w:rPr>
                <w:rFonts w:hint="eastAsia" w:ascii="仿宋" w:hAnsi="仿宋" w:eastAsia="仿宋" w:cs="仿宋"/>
                <w:b/>
                <w:bCs/>
                <w:sz w:val="20"/>
              </w:rPr>
              <w:t>天</w:t>
            </w:r>
          </w:p>
        </w:tc>
        <w:tc>
          <w:tcPr>
            <w:tcW w:w="608" w:type="dxa"/>
            <w:noWrap/>
            <w:vAlign w:val="center"/>
          </w:tcPr>
          <w:p w14:paraId="466CC184">
            <w:pPr>
              <w:spacing w:line="240" w:lineRule="exact"/>
              <w:jc w:val="center"/>
              <w:rPr>
                <w:rFonts w:ascii="仿宋" w:hAnsi="仿宋" w:eastAsia="仿宋" w:cs="仿宋"/>
                <w:b/>
                <w:bCs/>
                <w:sz w:val="20"/>
              </w:rPr>
            </w:pPr>
            <w:r>
              <w:rPr>
                <w:rFonts w:hint="eastAsia" w:ascii="仿宋" w:hAnsi="仿宋" w:eastAsia="仿宋" w:cs="仿宋"/>
                <w:b/>
                <w:bCs/>
                <w:sz w:val="20"/>
              </w:rPr>
              <w:t>株型</w:t>
            </w:r>
          </w:p>
        </w:tc>
        <w:tc>
          <w:tcPr>
            <w:tcW w:w="609" w:type="dxa"/>
            <w:noWrap/>
            <w:vAlign w:val="center"/>
          </w:tcPr>
          <w:p w14:paraId="7A078DFE">
            <w:pPr>
              <w:spacing w:line="240" w:lineRule="exact"/>
              <w:jc w:val="center"/>
              <w:rPr>
                <w:rFonts w:ascii="仿宋" w:hAnsi="仿宋" w:eastAsia="仿宋" w:cs="仿宋"/>
                <w:b/>
                <w:bCs/>
                <w:sz w:val="20"/>
              </w:rPr>
            </w:pPr>
            <w:r>
              <w:rPr>
                <w:rFonts w:hint="eastAsia" w:ascii="仿宋" w:hAnsi="仿宋" w:eastAsia="仿宋" w:cs="仿宋"/>
                <w:b/>
                <w:bCs/>
                <w:sz w:val="20"/>
              </w:rPr>
              <w:t>株高</w:t>
            </w:r>
          </w:p>
          <w:p w14:paraId="4B8DCABA">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608" w:type="dxa"/>
            <w:noWrap/>
            <w:vAlign w:val="center"/>
          </w:tcPr>
          <w:p w14:paraId="26000186">
            <w:pPr>
              <w:spacing w:line="240" w:lineRule="exact"/>
              <w:jc w:val="center"/>
              <w:rPr>
                <w:rFonts w:ascii="仿宋" w:hAnsi="仿宋" w:eastAsia="仿宋" w:cs="仿宋"/>
                <w:b/>
                <w:bCs/>
                <w:sz w:val="20"/>
              </w:rPr>
            </w:pPr>
            <w:r>
              <w:rPr>
                <w:rFonts w:hint="eastAsia" w:ascii="仿宋" w:hAnsi="仿宋" w:eastAsia="仿宋" w:cs="仿宋"/>
                <w:b/>
                <w:bCs/>
                <w:sz w:val="20"/>
              </w:rPr>
              <w:t>穗位高</w:t>
            </w:r>
          </w:p>
          <w:p w14:paraId="0D1DBDFC">
            <w:pPr>
              <w:spacing w:line="240" w:lineRule="exact"/>
              <w:jc w:val="center"/>
              <w:rPr>
                <w:rFonts w:ascii="仿宋" w:hAnsi="仿宋" w:eastAsia="仿宋" w:cs="仿宋"/>
                <w:b/>
                <w:bCs/>
                <w:sz w:val="20"/>
              </w:rPr>
            </w:pPr>
            <w:r>
              <w:rPr>
                <w:rFonts w:hint="eastAsia" w:ascii="仿宋" w:hAnsi="仿宋" w:eastAsia="仿宋" w:cs="仿宋"/>
                <w:b/>
                <w:bCs/>
                <w:sz w:val="20"/>
              </w:rPr>
              <w:t>厘米</w:t>
            </w:r>
          </w:p>
        </w:tc>
        <w:tc>
          <w:tcPr>
            <w:tcW w:w="608" w:type="dxa"/>
            <w:noWrap/>
            <w:vAlign w:val="center"/>
          </w:tcPr>
          <w:p w14:paraId="2BA0A25C">
            <w:pPr>
              <w:spacing w:line="240" w:lineRule="exact"/>
              <w:jc w:val="center"/>
              <w:rPr>
                <w:rFonts w:ascii="仿宋" w:hAnsi="仿宋" w:eastAsia="仿宋" w:cs="仿宋"/>
                <w:b/>
                <w:bCs/>
                <w:sz w:val="20"/>
              </w:rPr>
            </w:pPr>
            <w:r>
              <w:rPr>
                <w:rFonts w:hint="eastAsia" w:ascii="仿宋" w:hAnsi="仿宋" w:eastAsia="仿宋" w:cs="仿宋"/>
                <w:b/>
                <w:bCs/>
                <w:sz w:val="20"/>
              </w:rPr>
              <w:t>倒伏率</w:t>
            </w:r>
          </w:p>
          <w:p w14:paraId="5C6F1068">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609" w:type="dxa"/>
            <w:tcBorders>
              <w:bottom w:val="single" w:color="auto" w:sz="4" w:space="0"/>
            </w:tcBorders>
            <w:noWrap/>
            <w:vAlign w:val="center"/>
          </w:tcPr>
          <w:p w14:paraId="6754DC3E">
            <w:pPr>
              <w:spacing w:line="240" w:lineRule="exact"/>
              <w:jc w:val="center"/>
              <w:rPr>
                <w:rFonts w:ascii="仿宋" w:hAnsi="仿宋" w:eastAsia="仿宋" w:cs="仿宋"/>
                <w:b/>
                <w:bCs/>
                <w:sz w:val="20"/>
              </w:rPr>
            </w:pPr>
            <w:r>
              <w:rPr>
                <w:rFonts w:hint="eastAsia" w:ascii="仿宋" w:hAnsi="仿宋" w:eastAsia="仿宋" w:cs="仿宋"/>
                <w:b/>
                <w:bCs/>
                <w:sz w:val="20"/>
              </w:rPr>
              <w:t>倒折率</w:t>
            </w:r>
          </w:p>
          <w:p w14:paraId="542034D2">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608" w:type="dxa"/>
            <w:noWrap/>
            <w:vAlign w:val="bottom"/>
          </w:tcPr>
          <w:p w14:paraId="6E15E2F2">
            <w:pPr>
              <w:spacing w:line="240" w:lineRule="exact"/>
              <w:jc w:val="center"/>
              <w:rPr>
                <w:rFonts w:ascii="仿宋" w:hAnsi="仿宋" w:eastAsia="仿宋" w:cs="仿宋"/>
                <w:b/>
                <w:bCs/>
                <w:sz w:val="20"/>
              </w:rPr>
            </w:pPr>
            <w:r>
              <w:rPr>
                <w:rFonts w:hint="eastAsia" w:ascii="仿宋" w:hAnsi="仿宋" w:eastAsia="仿宋" w:cs="仿宋"/>
                <w:b/>
                <w:bCs/>
                <w:sz w:val="20"/>
              </w:rPr>
              <w:t>大斑病</w:t>
            </w:r>
          </w:p>
          <w:p w14:paraId="1398AC18">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609" w:type="dxa"/>
            <w:noWrap/>
            <w:vAlign w:val="bottom"/>
          </w:tcPr>
          <w:p w14:paraId="72583A25">
            <w:pPr>
              <w:spacing w:line="240" w:lineRule="exact"/>
              <w:jc w:val="center"/>
              <w:rPr>
                <w:rFonts w:ascii="仿宋" w:hAnsi="仿宋" w:eastAsia="仿宋" w:cs="仿宋"/>
                <w:b/>
                <w:bCs/>
                <w:sz w:val="20"/>
              </w:rPr>
            </w:pPr>
            <w:r>
              <w:rPr>
                <w:rFonts w:hint="eastAsia" w:ascii="仿宋" w:hAnsi="仿宋" w:eastAsia="仿宋" w:cs="仿宋"/>
                <w:b/>
                <w:bCs/>
                <w:sz w:val="20"/>
              </w:rPr>
              <w:t>灰斑病</w:t>
            </w:r>
          </w:p>
          <w:p w14:paraId="245C705F">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608" w:type="dxa"/>
            <w:noWrap/>
            <w:vAlign w:val="bottom"/>
          </w:tcPr>
          <w:p w14:paraId="1374330B">
            <w:pPr>
              <w:spacing w:line="240" w:lineRule="exact"/>
              <w:jc w:val="center"/>
              <w:rPr>
                <w:rFonts w:ascii="仿宋" w:hAnsi="仿宋" w:eastAsia="仿宋" w:cs="仿宋"/>
                <w:b/>
                <w:bCs/>
                <w:sz w:val="20"/>
              </w:rPr>
            </w:pPr>
            <w:r>
              <w:rPr>
                <w:rFonts w:hint="eastAsia" w:ascii="仿宋" w:hAnsi="仿宋" w:eastAsia="仿宋" w:cs="仿宋"/>
                <w:b/>
                <w:bCs/>
                <w:sz w:val="20"/>
              </w:rPr>
              <w:t>纹枯病</w:t>
            </w:r>
          </w:p>
          <w:p w14:paraId="6A7B7CC6">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608" w:type="dxa"/>
            <w:noWrap/>
            <w:vAlign w:val="bottom"/>
          </w:tcPr>
          <w:p w14:paraId="5296F39A">
            <w:pPr>
              <w:spacing w:line="240" w:lineRule="exact"/>
              <w:jc w:val="center"/>
              <w:rPr>
                <w:rFonts w:ascii="仿宋" w:hAnsi="仿宋" w:eastAsia="仿宋" w:cs="仿宋"/>
                <w:b/>
                <w:bCs/>
                <w:sz w:val="20"/>
              </w:rPr>
            </w:pPr>
            <w:r>
              <w:rPr>
                <w:rFonts w:hint="eastAsia" w:ascii="仿宋" w:hAnsi="仿宋" w:eastAsia="仿宋" w:cs="仿宋"/>
                <w:b/>
                <w:bCs/>
                <w:sz w:val="20"/>
              </w:rPr>
              <w:t>南方锈病</w:t>
            </w:r>
          </w:p>
          <w:p w14:paraId="1B2CFC21">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609" w:type="dxa"/>
            <w:noWrap/>
            <w:vAlign w:val="bottom"/>
          </w:tcPr>
          <w:p w14:paraId="6B8A04BE">
            <w:pPr>
              <w:spacing w:line="240" w:lineRule="exact"/>
              <w:jc w:val="center"/>
              <w:rPr>
                <w:rFonts w:ascii="仿宋" w:hAnsi="仿宋" w:eastAsia="仿宋" w:cs="仿宋"/>
                <w:b/>
                <w:bCs/>
                <w:sz w:val="20"/>
              </w:rPr>
            </w:pPr>
            <w:r>
              <w:rPr>
                <w:rFonts w:hint="eastAsia" w:ascii="仿宋" w:hAnsi="仿宋" w:eastAsia="仿宋" w:cs="仿宋"/>
                <w:b/>
                <w:bCs/>
                <w:sz w:val="20"/>
              </w:rPr>
              <w:t>普通病</w:t>
            </w:r>
          </w:p>
          <w:p w14:paraId="78357A37">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608" w:type="dxa"/>
            <w:noWrap/>
            <w:vAlign w:val="bottom"/>
          </w:tcPr>
          <w:p w14:paraId="585DB5E9">
            <w:pPr>
              <w:spacing w:line="240" w:lineRule="exact"/>
              <w:jc w:val="center"/>
              <w:rPr>
                <w:rFonts w:ascii="仿宋" w:hAnsi="仿宋" w:eastAsia="仿宋" w:cs="仿宋"/>
                <w:b/>
                <w:bCs/>
                <w:sz w:val="20"/>
              </w:rPr>
            </w:pPr>
            <w:r>
              <w:rPr>
                <w:rFonts w:hint="eastAsia" w:ascii="仿宋" w:hAnsi="仿宋" w:eastAsia="仿宋" w:cs="仿宋"/>
                <w:b/>
                <w:bCs/>
                <w:sz w:val="20"/>
              </w:rPr>
              <w:t>白斑病</w:t>
            </w:r>
          </w:p>
          <w:p w14:paraId="1F2A5741">
            <w:pPr>
              <w:spacing w:line="240" w:lineRule="exact"/>
              <w:jc w:val="center"/>
              <w:rPr>
                <w:rFonts w:ascii="仿宋" w:hAnsi="仿宋" w:eastAsia="仿宋" w:cs="仿宋"/>
                <w:b/>
                <w:bCs/>
                <w:sz w:val="20"/>
              </w:rPr>
            </w:pPr>
            <w:r>
              <w:rPr>
                <w:rFonts w:hint="eastAsia" w:ascii="仿宋" w:hAnsi="仿宋" w:eastAsia="仿宋" w:cs="仿宋"/>
                <w:b/>
                <w:bCs/>
                <w:sz w:val="20"/>
              </w:rPr>
              <w:t>级</w:t>
            </w:r>
          </w:p>
        </w:tc>
        <w:tc>
          <w:tcPr>
            <w:tcW w:w="609" w:type="dxa"/>
            <w:noWrap/>
            <w:vAlign w:val="bottom"/>
          </w:tcPr>
          <w:p w14:paraId="04C8EC34">
            <w:pPr>
              <w:spacing w:line="240" w:lineRule="exact"/>
              <w:jc w:val="center"/>
              <w:rPr>
                <w:rFonts w:ascii="仿宋" w:hAnsi="仿宋" w:eastAsia="仿宋" w:cs="仿宋"/>
                <w:b/>
                <w:bCs/>
                <w:sz w:val="20"/>
              </w:rPr>
            </w:pPr>
            <w:r>
              <w:rPr>
                <w:rFonts w:hint="eastAsia" w:ascii="仿宋" w:hAnsi="仿宋" w:eastAsia="仿宋" w:cs="仿宋"/>
                <w:b/>
                <w:bCs/>
                <w:sz w:val="20"/>
              </w:rPr>
              <w:t>茎腐病</w:t>
            </w:r>
          </w:p>
          <w:p w14:paraId="297B9F8C">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609" w:type="dxa"/>
            <w:noWrap/>
            <w:vAlign w:val="bottom"/>
          </w:tcPr>
          <w:p w14:paraId="4BCA75C6">
            <w:pPr>
              <w:spacing w:line="240" w:lineRule="exact"/>
              <w:jc w:val="center"/>
              <w:rPr>
                <w:rFonts w:ascii="仿宋" w:hAnsi="仿宋" w:eastAsia="仿宋" w:cs="仿宋"/>
                <w:b/>
                <w:bCs/>
                <w:sz w:val="20"/>
              </w:rPr>
            </w:pPr>
            <w:r>
              <w:rPr>
                <w:rFonts w:hint="eastAsia" w:ascii="仿宋" w:hAnsi="仿宋" w:eastAsia="仿宋" w:cs="仿宋"/>
                <w:b/>
                <w:bCs/>
                <w:sz w:val="20"/>
              </w:rPr>
              <w:t>穗腐病</w:t>
            </w:r>
          </w:p>
          <w:p w14:paraId="4A461B28">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609" w:type="dxa"/>
            <w:noWrap/>
            <w:vAlign w:val="center"/>
          </w:tcPr>
          <w:p w14:paraId="4C19C5F4">
            <w:pPr>
              <w:spacing w:line="240" w:lineRule="exact"/>
              <w:jc w:val="center"/>
              <w:rPr>
                <w:rFonts w:ascii="仿宋" w:hAnsi="仿宋" w:eastAsia="仿宋" w:cs="仿宋"/>
                <w:b/>
                <w:bCs/>
                <w:sz w:val="20"/>
              </w:rPr>
            </w:pPr>
            <w:r>
              <w:rPr>
                <w:rFonts w:hint="eastAsia" w:ascii="仿宋" w:hAnsi="仿宋" w:eastAsia="仿宋" w:cs="仿宋"/>
                <w:b/>
                <w:bCs/>
                <w:sz w:val="20"/>
              </w:rPr>
              <w:t>实收株数</w:t>
            </w:r>
          </w:p>
        </w:tc>
        <w:tc>
          <w:tcPr>
            <w:tcW w:w="609" w:type="dxa"/>
            <w:noWrap/>
            <w:vAlign w:val="center"/>
          </w:tcPr>
          <w:p w14:paraId="4F618D19">
            <w:pPr>
              <w:spacing w:line="240" w:lineRule="exact"/>
              <w:jc w:val="center"/>
              <w:rPr>
                <w:rFonts w:ascii="仿宋" w:hAnsi="仿宋" w:eastAsia="仿宋" w:cs="仿宋"/>
                <w:b/>
                <w:bCs/>
                <w:sz w:val="20"/>
              </w:rPr>
            </w:pPr>
            <w:r>
              <w:rPr>
                <w:rFonts w:hint="eastAsia" w:ascii="仿宋" w:hAnsi="仿宋" w:eastAsia="仿宋" w:cs="仿宋"/>
                <w:b/>
                <w:bCs/>
                <w:sz w:val="20"/>
              </w:rPr>
              <w:t>小区产量</w:t>
            </w:r>
          </w:p>
          <w:p w14:paraId="22900D31">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609" w:type="dxa"/>
            <w:noWrap/>
            <w:vAlign w:val="center"/>
          </w:tcPr>
          <w:p w14:paraId="0FAD68BE">
            <w:pPr>
              <w:spacing w:line="240" w:lineRule="exact"/>
              <w:jc w:val="center"/>
              <w:rPr>
                <w:rFonts w:ascii="仿宋" w:hAnsi="仿宋" w:eastAsia="仿宋" w:cs="仿宋"/>
                <w:b/>
                <w:bCs/>
                <w:sz w:val="20"/>
              </w:rPr>
            </w:pPr>
            <w:r>
              <w:rPr>
                <w:rFonts w:hint="eastAsia" w:ascii="仿宋" w:hAnsi="仿宋" w:eastAsia="仿宋" w:cs="仿宋"/>
                <w:b/>
                <w:bCs/>
                <w:sz w:val="20"/>
              </w:rPr>
              <w:t>亩产</w:t>
            </w:r>
          </w:p>
          <w:p w14:paraId="05561F22">
            <w:pPr>
              <w:spacing w:line="240" w:lineRule="exact"/>
              <w:jc w:val="center"/>
              <w:rPr>
                <w:rFonts w:ascii="仿宋" w:hAnsi="仿宋" w:eastAsia="仿宋" w:cs="仿宋"/>
                <w:b/>
                <w:bCs/>
                <w:sz w:val="20"/>
              </w:rPr>
            </w:pPr>
            <w:r>
              <w:rPr>
                <w:rFonts w:hint="eastAsia" w:ascii="仿宋" w:hAnsi="仿宋" w:eastAsia="仿宋" w:cs="仿宋"/>
                <w:b/>
                <w:bCs/>
                <w:sz w:val="20"/>
              </w:rPr>
              <w:t>千克</w:t>
            </w:r>
          </w:p>
        </w:tc>
        <w:tc>
          <w:tcPr>
            <w:tcW w:w="609" w:type="dxa"/>
            <w:noWrap/>
            <w:vAlign w:val="center"/>
          </w:tcPr>
          <w:p w14:paraId="0E9CC78E">
            <w:pPr>
              <w:spacing w:line="240" w:lineRule="exact"/>
              <w:jc w:val="center"/>
              <w:rPr>
                <w:rFonts w:ascii="仿宋" w:hAnsi="仿宋" w:eastAsia="仿宋" w:cs="仿宋"/>
                <w:b/>
                <w:bCs/>
                <w:sz w:val="20"/>
              </w:rPr>
            </w:pPr>
            <w:r>
              <w:rPr>
                <w:rFonts w:hint="eastAsia" w:ascii="仿宋" w:hAnsi="仿宋" w:eastAsia="仿宋" w:cs="仿宋"/>
                <w:b/>
                <w:bCs/>
                <w:sz w:val="20"/>
              </w:rPr>
              <w:t>±CK</w:t>
            </w:r>
          </w:p>
          <w:p w14:paraId="6F564A09">
            <w:pPr>
              <w:spacing w:line="240" w:lineRule="exact"/>
              <w:jc w:val="center"/>
              <w:rPr>
                <w:rFonts w:ascii="仿宋" w:hAnsi="仿宋" w:eastAsia="仿宋" w:cs="仿宋"/>
                <w:b/>
                <w:bCs/>
                <w:sz w:val="20"/>
              </w:rPr>
            </w:pPr>
            <w:r>
              <w:rPr>
                <w:rFonts w:hint="eastAsia" w:ascii="仿宋" w:hAnsi="仿宋" w:eastAsia="仿宋" w:cs="仿宋"/>
                <w:b/>
                <w:bCs/>
                <w:sz w:val="20"/>
              </w:rPr>
              <w:t>%</w:t>
            </w:r>
          </w:p>
        </w:tc>
        <w:tc>
          <w:tcPr>
            <w:tcW w:w="609" w:type="dxa"/>
            <w:noWrap/>
            <w:vAlign w:val="center"/>
          </w:tcPr>
          <w:p w14:paraId="3BD0C482">
            <w:pPr>
              <w:spacing w:line="240" w:lineRule="exact"/>
              <w:jc w:val="center"/>
              <w:rPr>
                <w:rFonts w:ascii="仿宋" w:hAnsi="仿宋" w:eastAsia="仿宋" w:cs="仿宋"/>
                <w:b/>
                <w:bCs/>
                <w:sz w:val="20"/>
              </w:rPr>
            </w:pPr>
            <w:r>
              <w:rPr>
                <w:rFonts w:hint="eastAsia" w:ascii="仿宋" w:hAnsi="仿宋" w:eastAsia="仿宋" w:cs="仿宋"/>
                <w:b/>
                <w:bCs/>
                <w:sz w:val="20"/>
              </w:rPr>
              <w:t>位次</w:t>
            </w:r>
          </w:p>
        </w:tc>
      </w:tr>
      <w:tr w14:paraId="09A1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ign w:val="center"/>
          </w:tcPr>
          <w:p w14:paraId="4838A004">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459" w:type="dxa"/>
            <w:noWrap/>
            <w:vAlign w:val="center"/>
          </w:tcPr>
          <w:p w14:paraId="2DCB1999">
            <w:pPr>
              <w:spacing w:before="60" w:after="60"/>
              <w:jc w:val="center"/>
              <w:rPr>
                <w:rFonts w:ascii="仿宋" w:hAnsi="仿宋" w:eastAsia="仿宋" w:cs="仿宋"/>
                <w:sz w:val="22"/>
                <w:szCs w:val="22"/>
              </w:rPr>
            </w:pPr>
            <w:r>
              <w:rPr>
                <w:rFonts w:hint="eastAsia" w:ascii="仿宋" w:hAnsi="仿宋" w:eastAsia="仿宋" w:cs="仿宋"/>
                <w:sz w:val="22"/>
                <w:szCs w:val="22"/>
              </w:rPr>
              <w:t>1</w:t>
            </w:r>
          </w:p>
        </w:tc>
        <w:tc>
          <w:tcPr>
            <w:tcW w:w="854" w:type="dxa"/>
            <w:noWrap/>
            <w:vAlign w:val="center"/>
          </w:tcPr>
          <w:p w14:paraId="1D395B6F">
            <w:pPr>
              <w:spacing w:before="60" w:after="60"/>
              <w:jc w:val="left"/>
              <w:rPr>
                <w:rFonts w:ascii="仿宋" w:hAnsi="仿宋" w:eastAsia="仿宋" w:cs="仿宋"/>
                <w:sz w:val="22"/>
                <w:szCs w:val="22"/>
              </w:rPr>
            </w:pPr>
          </w:p>
        </w:tc>
        <w:tc>
          <w:tcPr>
            <w:tcW w:w="608" w:type="dxa"/>
            <w:noWrap/>
            <w:vAlign w:val="center"/>
          </w:tcPr>
          <w:p w14:paraId="6C1FD386">
            <w:pPr>
              <w:spacing w:before="60" w:after="60"/>
              <w:jc w:val="center"/>
              <w:rPr>
                <w:rFonts w:ascii="仿宋" w:hAnsi="仿宋" w:eastAsia="仿宋" w:cs="仿宋"/>
                <w:sz w:val="22"/>
                <w:szCs w:val="22"/>
              </w:rPr>
            </w:pPr>
          </w:p>
        </w:tc>
        <w:tc>
          <w:tcPr>
            <w:tcW w:w="608" w:type="dxa"/>
            <w:noWrap/>
            <w:vAlign w:val="center"/>
          </w:tcPr>
          <w:p w14:paraId="668DD438">
            <w:pPr>
              <w:spacing w:before="60" w:after="60"/>
              <w:jc w:val="center"/>
              <w:rPr>
                <w:rFonts w:ascii="仿宋" w:hAnsi="仿宋" w:eastAsia="仿宋" w:cs="仿宋"/>
                <w:sz w:val="22"/>
                <w:szCs w:val="22"/>
              </w:rPr>
            </w:pPr>
          </w:p>
        </w:tc>
        <w:tc>
          <w:tcPr>
            <w:tcW w:w="609" w:type="dxa"/>
            <w:noWrap/>
            <w:vAlign w:val="center"/>
          </w:tcPr>
          <w:p w14:paraId="26538DCD">
            <w:pPr>
              <w:spacing w:before="60" w:after="60"/>
              <w:jc w:val="center"/>
              <w:rPr>
                <w:rFonts w:ascii="仿宋" w:hAnsi="仿宋" w:eastAsia="仿宋" w:cs="仿宋"/>
                <w:sz w:val="22"/>
                <w:szCs w:val="22"/>
              </w:rPr>
            </w:pPr>
          </w:p>
        </w:tc>
        <w:tc>
          <w:tcPr>
            <w:tcW w:w="608" w:type="dxa"/>
            <w:noWrap/>
            <w:vAlign w:val="center"/>
          </w:tcPr>
          <w:p w14:paraId="0C48A099">
            <w:pPr>
              <w:spacing w:before="60" w:after="60"/>
              <w:jc w:val="center"/>
              <w:rPr>
                <w:rFonts w:ascii="仿宋" w:hAnsi="仿宋" w:eastAsia="仿宋" w:cs="仿宋"/>
                <w:sz w:val="22"/>
                <w:szCs w:val="22"/>
              </w:rPr>
            </w:pPr>
          </w:p>
        </w:tc>
        <w:tc>
          <w:tcPr>
            <w:tcW w:w="609" w:type="dxa"/>
            <w:noWrap/>
            <w:vAlign w:val="center"/>
          </w:tcPr>
          <w:p w14:paraId="27CE4B3E">
            <w:pPr>
              <w:spacing w:before="60" w:after="60"/>
              <w:jc w:val="center"/>
              <w:rPr>
                <w:rFonts w:ascii="仿宋" w:hAnsi="仿宋" w:eastAsia="仿宋" w:cs="仿宋"/>
                <w:sz w:val="22"/>
                <w:szCs w:val="22"/>
              </w:rPr>
            </w:pPr>
          </w:p>
        </w:tc>
        <w:tc>
          <w:tcPr>
            <w:tcW w:w="608" w:type="dxa"/>
            <w:noWrap/>
            <w:vAlign w:val="center"/>
          </w:tcPr>
          <w:p w14:paraId="5530AD37">
            <w:pPr>
              <w:spacing w:before="60" w:after="60"/>
              <w:jc w:val="center"/>
              <w:rPr>
                <w:rFonts w:ascii="仿宋" w:hAnsi="仿宋" w:eastAsia="仿宋" w:cs="仿宋"/>
                <w:sz w:val="22"/>
                <w:szCs w:val="22"/>
              </w:rPr>
            </w:pPr>
          </w:p>
        </w:tc>
        <w:tc>
          <w:tcPr>
            <w:tcW w:w="608" w:type="dxa"/>
            <w:noWrap/>
            <w:vAlign w:val="center"/>
          </w:tcPr>
          <w:p w14:paraId="6F49F736">
            <w:pPr>
              <w:spacing w:before="60" w:after="60"/>
              <w:jc w:val="center"/>
              <w:rPr>
                <w:rFonts w:ascii="仿宋" w:hAnsi="仿宋" w:eastAsia="仿宋" w:cs="仿宋"/>
                <w:sz w:val="22"/>
                <w:szCs w:val="22"/>
              </w:rPr>
            </w:pPr>
          </w:p>
        </w:tc>
        <w:tc>
          <w:tcPr>
            <w:tcW w:w="609" w:type="dxa"/>
            <w:noWrap/>
            <w:vAlign w:val="center"/>
          </w:tcPr>
          <w:p w14:paraId="6FCF94F5">
            <w:pPr>
              <w:spacing w:before="60" w:after="60"/>
              <w:jc w:val="center"/>
              <w:rPr>
                <w:rFonts w:ascii="仿宋" w:hAnsi="仿宋" w:eastAsia="仿宋" w:cs="仿宋"/>
                <w:sz w:val="22"/>
                <w:szCs w:val="22"/>
              </w:rPr>
            </w:pPr>
          </w:p>
        </w:tc>
        <w:tc>
          <w:tcPr>
            <w:tcW w:w="608" w:type="dxa"/>
            <w:noWrap/>
            <w:vAlign w:val="center"/>
          </w:tcPr>
          <w:p w14:paraId="6D65157A">
            <w:pPr>
              <w:spacing w:before="60" w:after="60"/>
              <w:jc w:val="center"/>
              <w:rPr>
                <w:rFonts w:ascii="仿宋" w:hAnsi="仿宋" w:eastAsia="仿宋" w:cs="仿宋"/>
                <w:sz w:val="22"/>
                <w:szCs w:val="22"/>
              </w:rPr>
            </w:pPr>
          </w:p>
        </w:tc>
        <w:tc>
          <w:tcPr>
            <w:tcW w:w="609" w:type="dxa"/>
            <w:noWrap/>
          </w:tcPr>
          <w:p w14:paraId="2D2420AD">
            <w:pPr>
              <w:spacing w:before="60" w:after="60"/>
              <w:jc w:val="center"/>
              <w:rPr>
                <w:rFonts w:ascii="仿宋" w:hAnsi="仿宋" w:eastAsia="仿宋" w:cs="仿宋"/>
                <w:sz w:val="22"/>
                <w:szCs w:val="22"/>
              </w:rPr>
            </w:pPr>
          </w:p>
        </w:tc>
        <w:tc>
          <w:tcPr>
            <w:tcW w:w="608" w:type="dxa"/>
            <w:noWrap/>
          </w:tcPr>
          <w:p w14:paraId="391DF8EE">
            <w:pPr>
              <w:spacing w:before="60" w:after="60"/>
              <w:jc w:val="center"/>
              <w:rPr>
                <w:rFonts w:ascii="仿宋" w:hAnsi="仿宋" w:eastAsia="仿宋" w:cs="仿宋"/>
                <w:sz w:val="22"/>
                <w:szCs w:val="22"/>
              </w:rPr>
            </w:pPr>
          </w:p>
        </w:tc>
        <w:tc>
          <w:tcPr>
            <w:tcW w:w="608" w:type="dxa"/>
            <w:noWrap/>
          </w:tcPr>
          <w:p w14:paraId="0C8D53F8">
            <w:pPr>
              <w:spacing w:before="60" w:after="60"/>
              <w:jc w:val="center"/>
              <w:rPr>
                <w:rFonts w:ascii="仿宋" w:hAnsi="仿宋" w:eastAsia="仿宋" w:cs="仿宋"/>
                <w:sz w:val="22"/>
                <w:szCs w:val="22"/>
              </w:rPr>
            </w:pPr>
          </w:p>
        </w:tc>
        <w:tc>
          <w:tcPr>
            <w:tcW w:w="609" w:type="dxa"/>
            <w:noWrap/>
          </w:tcPr>
          <w:p w14:paraId="295547FE">
            <w:pPr>
              <w:spacing w:before="60" w:after="60"/>
              <w:jc w:val="center"/>
              <w:rPr>
                <w:rFonts w:ascii="仿宋" w:hAnsi="仿宋" w:eastAsia="仿宋" w:cs="仿宋"/>
                <w:sz w:val="22"/>
                <w:szCs w:val="22"/>
              </w:rPr>
            </w:pPr>
          </w:p>
        </w:tc>
        <w:tc>
          <w:tcPr>
            <w:tcW w:w="608" w:type="dxa"/>
            <w:noWrap/>
          </w:tcPr>
          <w:p w14:paraId="7CC5E8CC">
            <w:pPr>
              <w:spacing w:before="60" w:after="60"/>
              <w:jc w:val="center"/>
              <w:rPr>
                <w:rFonts w:ascii="仿宋" w:hAnsi="仿宋" w:eastAsia="仿宋" w:cs="仿宋"/>
                <w:sz w:val="22"/>
                <w:szCs w:val="22"/>
              </w:rPr>
            </w:pPr>
          </w:p>
        </w:tc>
        <w:tc>
          <w:tcPr>
            <w:tcW w:w="609" w:type="dxa"/>
            <w:noWrap/>
            <w:vAlign w:val="center"/>
          </w:tcPr>
          <w:p w14:paraId="14067509">
            <w:pPr>
              <w:spacing w:before="60" w:after="60"/>
              <w:jc w:val="center"/>
              <w:rPr>
                <w:rFonts w:ascii="仿宋" w:hAnsi="仿宋" w:eastAsia="仿宋" w:cs="仿宋"/>
                <w:sz w:val="22"/>
                <w:szCs w:val="22"/>
              </w:rPr>
            </w:pPr>
          </w:p>
        </w:tc>
        <w:tc>
          <w:tcPr>
            <w:tcW w:w="609" w:type="dxa"/>
            <w:noWrap/>
            <w:vAlign w:val="center"/>
          </w:tcPr>
          <w:p w14:paraId="76FE1B7E">
            <w:pPr>
              <w:spacing w:before="60" w:after="60"/>
              <w:jc w:val="center"/>
              <w:rPr>
                <w:rFonts w:ascii="仿宋" w:hAnsi="仿宋" w:eastAsia="仿宋" w:cs="仿宋"/>
                <w:sz w:val="22"/>
                <w:szCs w:val="22"/>
              </w:rPr>
            </w:pPr>
          </w:p>
        </w:tc>
        <w:tc>
          <w:tcPr>
            <w:tcW w:w="609" w:type="dxa"/>
            <w:noWrap/>
            <w:vAlign w:val="center"/>
          </w:tcPr>
          <w:p w14:paraId="6AFB70DA">
            <w:pPr>
              <w:spacing w:before="60" w:after="60"/>
              <w:jc w:val="center"/>
              <w:rPr>
                <w:rFonts w:ascii="仿宋" w:hAnsi="仿宋" w:eastAsia="仿宋" w:cs="仿宋"/>
                <w:sz w:val="22"/>
                <w:szCs w:val="22"/>
              </w:rPr>
            </w:pPr>
          </w:p>
        </w:tc>
        <w:tc>
          <w:tcPr>
            <w:tcW w:w="609" w:type="dxa"/>
            <w:noWrap/>
            <w:vAlign w:val="center"/>
          </w:tcPr>
          <w:p w14:paraId="1F08E033">
            <w:pPr>
              <w:spacing w:before="60" w:after="60"/>
              <w:jc w:val="center"/>
              <w:rPr>
                <w:rFonts w:ascii="仿宋" w:hAnsi="仿宋" w:eastAsia="仿宋" w:cs="仿宋"/>
                <w:sz w:val="22"/>
                <w:szCs w:val="22"/>
              </w:rPr>
            </w:pPr>
          </w:p>
        </w:tc>
        <w:tc>
          <w:tcPr>
            <w:tcW w:w="609" w:type="dxa"/>
            <w:noWrap/>
            <w:vAlign w:val="center"/>
          </w:tcPr>
          <w:p w14:paraId="0B447F80">
            <w:pPr>
              <w:spacing w:before="60" w:after="60"/>
              <w:jc w:val="center"/>
              <w:rPr>
                <w:rFonts w:ascii="仿宋" w:hAnsi="仿宋" w:eastAsia="仿宋" w:cs="仿宋"/>
                <w:sz w:val="22"/>
                <w:szCs w:val="22"/>
              </w:rPr>
            </w:pPr>
          </w:p>
        </w:tc>
        <w:tc>
          <w:tcPr>
            <w:tcW w:w="609" w:type="dxa"/>
            <w:noWrap/>
            <w:vAlign w:val="center"/>
          </w:tcPr>
          <w:p w14:paraId="0D201768">
            <w:pPr>
              <w:spacing w:before="60" w:after="60"/>
              <w:jc w:val="center"/>
              <w:rPr>
                <w:rFonts w:ascii="仿宋" w:hAnsi="仿宋" w:eastAsia="仿宋" w:cs="仿宋"/>
                <w:sz w:val="22"/>
                <w:szCs w:val="22"/>
              </w:rPr>
            </w:pPr>
          </w:p>
        </w:tc>
        <w:tc>
          <w:tcPr>
            <w:tcW w:w="609" w:type="dxa"/>
            <w:noWrap/>
            <w:vAlign w:val="center"/>
          </w:tcPr>
          <w:p w14:paraId="0BE48EFB">
            <w:pPr>
              <w:spacing w:before="60" w:after="60"/>
              <w:jc w:val="center"/>
              <w:rPr>
                <w:rFonts w:ascii="仿宋" w:hAnsi="仿宋" w:eastAsia="仿宋" w:cs="仿宋"/>
                <w:sz w:val="22"/>
                <w:szCs w:val="22"/>
              </w:rPr>
            </w:pPr>
          </w:p>
        </w:tc>
      </w:tr>
      <w:tr w14:paraId="1C4E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ign w:val="center"/>
          </w:tcPr>
          <w:p w14:paraId="73B8D543">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459" w:type="dxa"/>
            <w:noWrap/>
            <w:vAlign w:val="center"/>
          </w:tcPr>
          <w:p w14:paraId="06B543A5">
            <w:pPr>
              <w:spacing w:before="60" w:after="60"/>
              <w:jc w:val="center"/>
              <w:rPr>
                <w:rFonts w:ascii="仿宋" w:hAnsi="仿宋" w:eastAsia="仿宋" w:cs="仿宋"/>
                <w:sz w:val="22"/>
                <w:szCs w:val="22"/>
              </w:rPr>
            </w:pPr>
            <w:r>
              <w:rPr>
                <w:rFonts w:hint="eastAsia" w:ascii="仿宋" w:hAnsi="仿宋" w:eastAsia="仿宋" w:cs="仿宋"/>
                <w:sz w:val="22"/>
                <w:szCs w:val="22"/>
              </w:rPr>
              <w:t>2</w:t>
            </w:r>
          </w:p>
        </w:tc>
        <w:tc>
          <w:tcPr>
            <w:tcW w:w="854" w:type="dxa"/>
            <w:noWrap/>
            <w:vAlign w:val="center"/>
          </w:tcPr>
          <w:p w14:paraId="7A43C2AC">
            <w:pPr>
              <w:spacing w:before="60" w:after="60"/>
              <w:jc w:val="left"/>
              <w:rPr>
                <w:rFonts w:ascii="仿宋" w:hAnsi="仿宋" w:eastAsia="仿宋" w:cs="仿宋"/>
                <w:sz w:val="22"/>
                <w:szCs w:val="22"/>
              </w:rPr>
            </w:pPr>
          </w:p>
        </w:tc>
        <w:tc>
          <w:tcPr>
            <w:tcW w:w="608" w:type="dxa"/>
            <w:noWrap/>
            <w:vAlign w:val="center"/>
          </w:tcPr>
          <w:p w14:paraId="75C8A784">
            <w:pPr>
              <w:spacing w:before="60" w:after="60"/>
              <w:jc w:val="center"/>
              <w:rPr>
                <w:rFonts w:ascii="仿宋" w:hAnsi="仿宋" w:eastAsia="仿宋" w:cs="仿宋"/>
                <w:sz w:val="22"/>
                <w:szCs w:val="22"/>
              </w:rPr>
            </w:pPr>
          </w:p>
        </w:tc>
        <w:tc>
          <w:tcPr>
            <w:tcW w:w="608" w:type="dxa"/>
            <w:noWrap/>
            <w:vAlign w:val="center"/>
          </w:tcPr>
          <w:p w14:paraId="0C8D6EF1">
            <w:pPr>
              <w:spacing w:before="60" w:after="60"/>
              <w:jc w:val="center"/>
              <w:rPr>
                <w:rFonts w:ascii="仿宋" w:hAnsi="仿宋" w:eastAsia="仿宋" w:cs="仿宋"/>
                <w:sz w:val="22"/>
                <w:szCs w:val="22"/>
              </w:rPr>
            </w:pPr>
          </w:p>
        </w:tc>
        <w:tc>
          <w:tcPr>
            <w:tcW w:w="609" w:type="dxa"/>
            <w:noWrap/>
            <w:vAlign w:val="center"/>
          </w:tcPr>
          <w:p w14:paraId="37326A24">
            <w:pPr>
              <w:spacing w:before="60" w:after="60"/>
              <w:jc w:val="center"/>
              <w:rPr>
                <w:rFonts w:ascii="仿宋" w:hAnsi="仿宋" w:eastAsia="仿宋" w:cs="仿宋"/>
                <w:sz w:val="22"/>
                <w:szCs w:val="22"/>
              </w:rPr>
            </w:pPr>
          </w:p>
        </w:tc>
        <w:tc>
          <w:tcPr>
            <w:tcW w:w="608" w:type="dxa"/>
            <w:noWrap/>
            <w:vAlign w:val="center"/>
          </w:tcPr>
          <w:p w14:paraId="7A46A452">
            <w:pPr>
              <w:spacing w:before="60" w:after="60"/>
              <w:jc w:val="center"/>
              <w:rPr>
                <w:rFonts w:ascii="仿宋" w:hAnsi="仿宋" w:eastAsia="仿宋" w:cs="仿宋"/>
                <w:sz w:val="22"/>
                <w:szCs w:val="22"/>
              </w:rPr>
            </w:pPr>
          </w:p>
        </w:tc>
        <w:tc>
          <w:tcPr>
            <w:tcW w:w="609" w:type="dxa"/>
            <w:noWrap/>
            <w:vAlign w:val="center"/>
          </w:tcPr>
          <w:p w14:paraId="560DCEC7">
            <w:pPr>
              <w:spacing w:before="60" w:after="60"/>
              <w:jc w:val="center"/>
              <w:rPr>
                <w:rFonts w:ascii="仿宋" w:hAnsi="仿宋" w:eastAsia="仿宋" w:cs="仿宋"/>
                <w:sz w:val="22"/>
                <w:szCs w:val="22"/>
              </w:rPr>
            </w:pPr>
          </w:p>
        </w:tc>
        <w:tc>
          <w:tcPr>
            <w:tcW w:w="608" w:type="dxa"/>
            <w:noWrap/>
            <w:vAlign w:val="center"/>
          </w:tcPr>
          <w:p w14:paraId="11BF2AE7">
            <w:pPr>
              <w:spacing w:before="60" w:after="60"/>
              <w:jc w:val="center"/>
              <w:rPr>
                <w:rFonts w:ascii="仿宋" w:hAnsi="仿宋" w:eastAsia="仿宋" w:cs="仿宋"/>
                <w:sz w:val="22"/>
                <w:szCs w:val="22"/>
              </w:rPr>
            </w:pPr>
          </w:p>
        </w:tc>
        <w:tc>
          <w:tcPr>
            <w:tcW w:w="608" w:type="dxa"/>
            <w:noWrap/>
            <w:vAlign w:val="center"/>
          </w:tcPr>
          <w:p w14:paraId="425F292C">
            <w:pPr>
              <w:spacing w:before="60" w:after="60"/>
              <w:jc w:val="center"/>
              <w:rPr>
                <w:rFonts w:ascii="仿宋" w:hAnsi="仿宋" w:eastAsia="仿宋" w:cs="仿宋"/>
                <w:sz w:val="22"/>
                <w:szCs w:val="22"/>
              </w:rPr>
            </w:pPr>
          </w:p>
        </w:tc>
        <w:tc>
          <w:tcPr>
            <w:tcW w:w="609" w:type="dxa"/>
            <w:noWrap/>
            <w:vAlign w:val="center"/>
          </w:tcPr>
          <w:p w14:paraId="5CB3F91A">
            <w:pPr>
              <w:spacing w:before="60" w:after="60"/>
              <w:jc w:val="center"/>
              <w:rPr>
                <w:rFonts w:ascii="仿宋" w:hAnsi="仿宋" w:eastAsia="仿宋" w:cs="仿宋"/>
                <w:sz w:val="22"/>
                <w:szCs w:val="22"/>
              </w:rPr>
            </w:pPr>
          </w:p>
        </w:tc>
        <w:tc>
          <w:tcPr>
            <w:tcW w:w="608" w:type="dxa"/>
            <w:noWrap/>
            <w:vAlign w:val="center"/>
          </w:tcPr>
          <w:p w14:paraId="3D9739DD">
            <w:pPr>
              <w:spacing w:before="60" w:after="60"/>
              <w:jc w:val="center"/>
              <w:rPr>
                <w:rFonts w:ascii="仿宋" w:hAnsi="仿宋" w:eastAsia="仿宋" w:cs="仿宋"/>
                <w:sz w:val="22"/>
                <w:szCs w:val="22"/>
              </w:rPr>
            </w:pPr>
          </w:p>
        </w:tc>
        <w:tc>
          <w:tcPr>
            <w:tcW w:w="609" w:type="dxa"/>
            <w:noWrap/>
          </w:tcPr>
          <w:p w14:paraId="7870DA77">
            <w:pPr>
              <w:spacing w:before="60" w:after="60"/>
              <w:jc w:val="center"/>
              <w:rPr>
                <w:rFonts w:ascii="仿宋" w:hAnsi="仿宋" w:eastAsia="仿宋" w:cs="仿宋"/>
                <w:sz w:val="22"/>
                <w:szCs w:val="22"/>
              </w:rPr>
            </w:pPr>
          </w:p>
        </w:tc>
        <w:tc>
          <w:tcPr>
            <w:tcW w:w="608" w:type="dxa"/>
            <w:noWrap/>
          </w:tcPr>
          <w:p w14:paraId="7F658E0C">
            <w:pPr>
              <w:spacing w:before="60" w:after="60"/>
              <w:jc w:val="center"/>
              <w:rPr>
                <w:rFonts w:ascii="仿宋" w:hAnsi="仿宋" w:eastAsia="仿宋" w:cs="仿宋"/>
                <w:sz w:val="22"/>
                <w:szCs w:val="22"/>
              </w:rPr>
            </w:pPr>
          </w:p>
        </w:tc>
        <w:tc>
          <w:tcPr>
            <w:tcW w:w="608" w:type="dxa"/>
            <w:noWrap/>
          </w:tcPr>
          <w:p w14:paraId="79D159AD">
            <w:pPr>
              <w:spacing w:before="60" w:after="60"/>
              <w:jc w:val="center"/>
              <w:rPr>
                <w:rFonts w:ascii="仿宋" w:hAnsi="仿宋" w:eastAsia="仿宋" w:cs="仿宋"/>
                <w:sz w:val="22"/>
                <w:szCs w:val="22"/>
              </w:rPr>
            </w:pPr>
          </w:p>
        </w:tc>
        <w:tc>
          <w:tcPr>
            <w:tcW w:w="609" w:type="dxa"/>
            <w:noWrap/>
          </w:tcPr>
          <w:p w14:paraId="2762ADD7">
            <w:pPr>
              <w:spacing w:before="60" w:after="60"/>
              <w:jc w:val="center"/>
              <w:rPr>
                <w:rFonts w:ascii="仿宋" w:hAnsi="仿宋" w:eastAsia="仿宋" w:cs="仿宋"/>
                <w:sz w:val="22"/>
                <w:szCs w:val="22"/>
              </w:rPr>
            </w:pPr>
          </w:p>
        </w:tc>
        <w:tc>
          <w:tcPr>
            <w:tcW w:w="608" w:type="dxa"/>
            <w:noWrap/>
          </w:tcPr>
          <w:p w14:paraId="555EAF04">
            <w:pPr>
              <w:spacing w:before="60" w:after="60"/>
              <w:jc w:val="center"/>
              <w:rPr>
                <w:rFonts w:ascii="仿宋" w:hAnsi="仿宋" w:eastAsia="仿宋" w:cs="仿宋"/>
                <w:sz w:val="22"/>
                <w:szCs w:val="22"/>
              </w:rPr>
            </w:pPr>
          </w:p>
        </w:tc>
        <w:tc>
          <w:tcPr>
            <w:tcW w:w="609" w:type="dxa"/>
            <w:noWrap/>
            <w:vAlign w:val="center"/>
          </w:tcPr>
          <w:p w14:paraId="56C78D58">
            <w:pPr>
              <w:spacing w:before="60" w:after="60"/>
              <w:jc w:val="center"/>
              <w:rPr>
                <w:rFonts w:ascii="仿宋" w:hAnsi="仿宋" w:eastAsia="仿宋" w:cs="仿宋"/>
                <w:sz w:val="22"/>
                <w:szCs w:val="22"/>
              </w:rPr>
            </w:pPr>
          </w:p>
        </w:tc>
        <w:tc>
          <w:tcPr>
            <w:tcW w:w="609" w:type="dxa"/>
            <w:noWrap/>
            <w:vAlign w:val="center"/>
          </w:tcPr>
          <w:p w14:paraId="55D9B4F4">
            <w:pPr>
              <w:spacing w:before="60" w:after="60"/>
              <w:jc w:val="center"/>
              <w:rPr>
                <w:rFonts w:ascii="仿宋" w:hAnsi="仿宋" w:eastAsia="仿宋" w:cs="仿宋"/>
                <w:sz w:val="22"/>
                <w:szCs w:val="22"/>
              </w:rPr>
            </w:pPr>
          </w:p>
        </w:tc>
        <w:tc>
          <w:tcPr>
            <w:tcW w:w="609" w:type="dxa"/>
            <w:noWrap/>
            <w:vAlign w:val="center"/>
          </w:tcPr>
          <w:p w14:paraId="2CC436A2">
            <w:pPr>
              <w:spacing w:before="60" w:after="60"/>
              <w:jc w:val="center"/>
              <w:rPr>
                <w:rFonts w:ascii="仿宋" w:hAnsi="仿宋" w:eastAsia="仿宋" w:cs="仿宋"/>
                <w:sz w:val="22"/>
                <w:szCs w:val="22"/>
              </w:rPr>
            </w:pPr>
          </w:p>
        </w:tc>
        <w:tc>
          <w:tcPr>
            <w:tcW w:w="609" w:type="dxa"/>
            <w:noWrap/>
            <w:vAlign w:val="center"/>
          </w:tcPr>
          <w:p w14:paraId="5F21ABD3">
            <w:pPr>
              <w:spacing w:before="60" w:after="60"/>
              <w:jc w:val="center"/>
              <w:rPr>
                <w:rFonts w:ascii="仿宋" w:hAnsi="仿宋" w:eastAsia="仿宋" w:cs="仿宋"/>
                <w:sz w:val="22"/>
                <w:szCs w:val="22"/>
              </w:rPr>
            </w:pPr>
          </w:p>
        </w:tc>
        <w:tc>
          <w:tcPr>
            <w:tcW w:w="609" w:type="dxa"/>
            <w:noWrap/>
            <w:vAlign w:val="center"/>
          </w:tcPr>
          <w:p w14:paraId="01499395">
            <w:pPr>
              <w:spacing w:before="60" w:after="60"/>
              <w:jc w:val="center"/>
              <w:rPr>
                <w:rFonts w:ascii="仿宋" w:hAnsi="仿宋" w:eastAsia="仿宋" w:cs="仿宋"/>
                <w:sz w:val="22"/>
                <w:szCs w:val="22"/>
              </w:rPr>
            </w:pPr>
          </w:p>
        </w:tc>
        <w:tc>
          <w:tcPr>
            <w:tcW w:w="609" w:type="dxa"/>
            <w:noWrap/>
            <w:vAlign w:val="center"/>
          </w:tcPr>
          <w:p w14:paraId="30C83486">
            <w:pPr>
              <w:spacing w:before="60" w:after="60"/>
              <w:jc w:val="center"/>
              <w:rPr>
                <w:rFonts w:ascii="仿宋" w:hAnsi="仿宋" w:eastAsia="仿宋" w:cs="仿宋"/>
                <w:sz w:val="22"/>
                <w:szCs w:val="22"/>
              </w:rPr>
            </w:pPr>
          </w:p>
        </w:tc>
        <w:tc>
          <w:tcPr>
            <w:tcW w:w="609" w:type="dxa"/>
            <w:noWrap/>
            <w:vAlign w:val="center"/>
          </w:tcPr>
          <w:p w14:paraId="65765B4E">
            <w:pPr>
              <w:spacing w:before="60" w:after="60"/>
              <w:jc w:val="center"/>
              <w:rPr>
                <w:rFonts w:ascii="仿宋" w:hAnsi="仿宋" w:eastAsia="仿宋" w:cs="仿宋"/>
                <w:sz w:val="22"/>
                <w:szCs w:val="22"/>
              </w:rPr>
            </w:pPr>
          </w:p>
        </w:tc>
      </w:tr>
      <w:tr w14:paraId="77E0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ign w:val="center"/>
          </w:tcPr>
          <w:p w14:paraId="44F45CAB">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459" w:type="dxa"/>
            <w:noWrap/>
            <w:vAlign w:val="center"/>
          </w:tcPr>
          <w:p w14:paraId="4B5B6DA4">
            <w:pPr>
              <w:spacing w:before="60" w:after="60"/>
              <w:jc w:val="center"/>
              <w:rPr>
                <w:rFonts w:ascii="仿宋" w:hAnsi="仿宋" w:eastAsia="仿宋" w:cs="仿宋"/>
                <w:sz w:val="22"/>
                <w:szCs w:val="22"/>
              </w:rPr>
            </w:pPr>
            <w:r>
              <w:rPr>
                <w:rFonts w:hint="eastAsia" w:ascii="仿宋" w:hAnsi="仿宋" w:eastAsia="仿宋" w:cs="仿宋"/>
                <w:sz w:val="22"/>
                <w:szCs w:val="22"/>
              </w:rPr>
              <w:t>3</w:t>
            </w:r>
          </w:p>
        </w:tc>
        <w:tc>
          <w:tcPr>
            <w:tcW w:w="854" w:type="dxa"/>
            <w:noWrap/>
            <w:vAlign w:val="center"/>
          </w:tcPr>
          <w:p w14:paraId="256D5FEC">
            <w:pPr>
              <w:spacing w:before="60" w:after="60"/>
              <w:jc w:val="left"/>
              <w:rPr>
                <w:rFonts w:ascii="仿宋" w:hAnsi="仿宋" w:eastAsia="仿宋" w:cs="仿宋"/>
                <w:sz w:val="22"/>
                <w:szCs w:val="22"/>
              </w:rPr>
            </w:pPr>
          </w:p>
        </w:tc>
        <w:tc>
          <w:tcPr>
            <w:tcW w:w="608" w:type="dxa"/>
            <w:noWrap/>
            <w:vAlign w:val="center"/>
          </w:tcPr>
          <w:p w14:paraId="473A45D1">
            <w:pPr>
              <w:spacing w:before="60" w:after="60"/>
              <w:jc w:val="center"/>
              <w:rPr>
                <w:rFonts w:ascii="仿宋" w:hAnsi="仿宋" w:eastAsia="仿宋" w:cs="仿宋"/>
                <w:sz w:val="22"/>
                <w:szCs w:val="22"/>
              </w:rPr>
            </w:pPr>
          </w:p>
        </w:tc>
        <w:tc>
          <w:tcPr>
            <w:tcW w:w="608" w:type="dxa"/>
            <w:noWrap/>
            <w:vAlign w:val="center"/>
          </w:tcPr>
          <w:p w14:paraId="7357A238">
            <w:pPr>
              <w:spacing w:before="60" w:after="60"/>
              <w:jc w:val="center"/>
              <w:rPr>
                <w:rFonts w:ascii="仿宋" w:hAnsi="仿宋" w:eastAsia="仿宋" w:cs="仿宋"/>
                <w:sz w:val="22"/>
                <w:szCs w:val="22"/>
              </w:rPr>
            </w:pPr>
          </w:p>
        </w:tc>
        <w:tc>
          <w:tcPr>
            <w:tcW w:w="609" w:type="dxa"/>
            <w:noWrap/>
            <w:vAlign w:val="center"/>
          </w:tcPr>
          <w:p w14:paraId="70E4F06A">
            <w:pPr>
              <w:spacing w:before="60" w:after="60"/>
              <w:jc w:val="center"/>
              <w:rPr>
                <w:rFonts w:ascii="仿宋" w:hAnsi="仿宋" w:eastAsia="仿宋" w:cs="仿宋"/>
                <w:sz w:val="22"/>
                <w:szCs w:val="22"/>
              </w:rPr>
            </w:pPr>
          </w:p>
        </w:tc>
        <w:tc>
          <w:tcPr>
            <w:tcW w:w="608" w:type="dxa"/>
            <w:noWrap/>
            <w:vAlign w:val="center"/>
          </w:tcPr>
          <w:p w14:paraId="3C3ACDA0">
            <w:pPr>
              <w:spacing w:before="60" w:after="60"/>
              <w:jc w:val="center"/>
              <w:rPr>
                <w:rFonts w:ascii="仿宋" w:hAnsi="仿宋" w:eastAsia="仿宋" w:cs="仿宋"/>
                <w:sz w:val="22"/>
                <w:szCs w:val="22"/>
              </w:rPr>
            </w:pPr>
          </w:p>
        </w:tc>
        <w:tc>
          <w:tcPr>
            <w:tcW w:w="609" w:type="dxa"/>
            <w:noWrap/>
            <w:vAlign w:val="center"/>
          </w:tcPr>
          <w:p w14:paraId="795AE4E5">
            <w:pPr>
              <w:spacing w:before="60" w:after="60"/>
              <w:jc w:val="center"/>
              <w:rPr>
                <w:rFonts w:ascii="仿宋" w:hAnsi="仿宋" w:eastAsia="仿宋" w:cs="仿宋"/>
                <w:sz w:val="22"/>
                <w:szCs w:val="22"/>
              </w:rPr>
            </w:pPr>
          </w:p>
        </w:tc>
        <w:tc>
          <w:tcPr>
            <w:tcW w:w="608" w:type="dxa"/>
            <w:noWrap/>
            <w:vAlign w:val="center"/>
          </w:tcPr>
          <w:p w14:paraId="2BEC2459">
            <w:pPr>
              <w:spacing w:before="60" w:after="60"/>
              <w:jc w:val="center"/>
              <w:rPr>
                <w:rFonts w:ascii="仿宋" w:hAnsi="仿宋" w:eastAsia="仿宋" w:cs="仿宋"/>
                <w:sz w:val="22"/>
                <w:szCs w:val="22"/>
              </w:rPr>
            </w:pPr>
          </w:p>
        </w:tc>
        <w:tc>
          <w:tcPr>
            <w:tcW w:w="608" w:type="dxa"/>
            <w:noWrap/>
            <w:vAlign w:val="center"/>
          </w:tcPr>
          <w:p w14:paraId="51BF4BAA">
            <w:pPr>
              <w:spacing w:before="60" w:after="60"/>
              <w:jc w:val="center"/>
              <w:rPr>
                <w:rFonts w:ascii="仿宋" w:hAnsi="仿宋" w:eastAsia="仿宋" w:cs="仿宋"/>
                <w:sz w:val="22"/>
                <w:szCs w:val="22"/>
              </w:rPr>
            </w:pPr>
          </w:p>
        </w:tc>
        <w:tc>
          <w:tcPr>
            <w:tcW w:w="609" w:type="dxa"/>
            <w:noWrap/>
            <w:vAlign w:val="center"/>
          </w:tcPr>
          <w:p w14:paraId="26DC51CA">
            <w:pPr>
              <w:spacing w:before="60" w:after="60"/>
              <w:jc w:val="center"/>
              <w:rPr>
                <w:rFonts w:ascii="仿宋" w:hAnsi="仿宋" w:eastAsia="仿宋" w:cs="仿宋"/>
                <w:sz w:val="22"/>
                <w:szCs w:val="22"/>
              </w:rPr>
            </w:pPr>
          </w:p>
        </w:tc>
        <w:tc>
          <w:tcPr>
            <w:tcW w:w="608" w:type="dxa"/>
            <w:noWrap/>
            <w:vAlign w:val="center"/>
          </w:tcPr>
          <w:p w14:paraId="0612F7A8">
            <w:pPr>
              <w:spacing w:before="60" w:after="60"/>
              <w:jc w:val="center"/>
              <w:rPr>
                <w:rFonts w:ascii="仿宋" w:hAnsi="仿宋" w:eastAsia="仿宋" w:cs="仿宋"/>
                <w:sz w:val="22"/>
                <w:szCs w:val="22"/>
              </w:rPr>
            </w:pPr>
          </w:p>
        </w:tc>
        <w:tc>
          <w:tcPr>
            <w:tcW w:w="609" w:type="dxa"/>
            <w:noWrap/>
          </w:tcPr>
          <w:p w14:paraId="4D6FD2DB">
            <w:pPr>
              <w:spacing w:before="60" w:after="60"/>
              <w:jc w:val="center"/>
              <w:rPr>
                <w:rFonts w:ascii="仿宋" w:hAnsi="仿宋" w:eastAsia="仿宋" w:cs="仿宋"/>
                <w:b/>
                <w:szCs w:val="21"/>
              </w:rPr>
            </w:pPr>
          </w:p>
        </w:tc>
        <w:tc>
          <w:tcPr>
            <w:tcW w:w="608" w:type="dxa"/>
            <w:noWrap/>
          </w:tcPr>
          <w:p w14:paraId="5142ADA4">
            <w:pPr>
              <w:spacing w:before="60" w:after="60"/>
              <w:jc w:val="center"/>
              <w:rPr>
                <w:rFonts w:ascii="仿宋" w:hAnsi="仿宋" w:eastAsia="仿宋" w:cs="仿宋"/>
                <w:b/>
                <w:szCs w:val="21"/>
              </w:rPr>
            </w:pPr>
          </w:p>
        </w:tc>
        <w:tc>
          <w:tcPr>
            <w:tcW w:w="608" w:type="dxa"/>
            <w:noWrap/>
          </w:tcPr>
          <w:p w14:paraId="6CC88F03">
            <w:pPr>
              <w:spacing w:before="60" w:after="60"/>
              <w:jc w:val="center"/>
              <w:rPr>
                <w:rFonts w:ascii="仿宋" w:hAnsi="仿宋" w:eastAsia="仿宋" w:cs="仿宋"/>
                <w:b/>
                <w:szCs w:val="21"/>
              </w:rPr>
            </w:pPr>
          </w:p>
        </w:tc>
        <w:tc>
          <w:tcPr>
            <w:tcW w:w="609" w:type="dxa"/>
            <w:noWrap/>
          </w:tcPr>
          <w:p w14:paraId="3548C4E9">
            <w:pPr>
              <w:spacing w:before="60" w:after="60"/>
              <w:jc w:val="center"/>
              <w:rPr>
                <w:rFonts w:ascii="仿宋" w:hAnsi="仿宋" w:eastAsia="仿宋" w:cs="仿宋"/>
                <w:b/>
                <w:szCs w:val="21"/>
              </w:rPr>
            </w:pPr>
          </w:p>
        </w:tc>
        <w:tc>
          <w:tcPr>
            <w:tcW w:w="608" w:type="dxa"/>
            <w:noWrap/>
          </w:tcPr>
          <w:p w14:paraId="4BD95768">
            <w:pPr>
              <w:spacing w:before="60" w:after="60"/>
              <w:jc w:val="center"/>
              <w:rPr>
                <w:rFonts w:ascii="仿宋" w:hAnsi="仿宋" w:eastAsia="仿宋" w:cs="仿宋"/>
                <w:b/>
                <w:szCs w:val="21"/>
              </w:rPr>
            </w:pPr>
          </w:p>
        </w:tc>
        <w:tc>
          <w:tcPr>
            <w:tcW w:w="609" w:type="dxa"/>
            <w:noWrap/>
            <w:vAlign w:val="center"/>
          </w:tcPr>
          <w:p w14:paraId="7A85968D">
            <w:pPr>
              <w:spacing w:before="60" w:after="60"/>
              <w:jc w:val="center"/>
              <w:rPr>
                <w:rFonts w:ascii="仿宋" w:hAnsi="仿宋" w:eastAsia="仿宋" w:cs="仿宋"/>
                <w:sz w:val="22"/>
                <w:szCs w:val="22"/>
              </w:rPr>
            </w:pPr>
          </w:p>
        </w:tc>
        <w:tc>
          <w:tcPr>
            <w:tcW w:w="609" w:type="dxa"/>
            <w:noWrap/>
            <w:vAlign w:val="center"/>
          </w:tcPr>
          <w:p w14:paraId="3EAB62E3">
            <w:pPr>
              <w:spacing w:before="60" w:after="60"/>
              <w:jc w:val="center"/>
              <w:rPr>
                <w:rFonts w:ascii="仿宋" w:hAnsi="仿宋" w:eastAsia="仿宋" w:cs="仿宋"/>
                <w:sz w:val="22"/>
                <w:szCs w:val="22"/>
              </w:rPr>
            </w:pPr>
          </w:p>
        </w:tc>
        <w:tc>
          <w:tcPr>
            <w:tcW w:w="609" w:type="dxa"/>
            <w:noWrap/>
            <w:vAlign w:val="center"/>
          </w:tcPr>
          <w:p w14:paraId="40D5F2A3">
            <w:pPr>
              <w:spacing w:before="60" w:after="60"/>
              <w:jc w:val="center"/>
              <w:rPr>
                <w:rFonts w:ascii="仿宋" w:hAnsi="仿宋" w:eastAsia="仿宋" w:cs="仿宋"/>
                <w:sz w:val="22"/>
                <w:szCs w:val="22"/>
              </w:rPr>
            </w:pPr>
          </w:p>
        </w:tc>
        <w:tc>
          <w:tcPr>
            <w:tcW w:w="609" w:type="dxa"/>
            <w:noWrap/>
            <w:vAlign w:val="center"/>
          </w:tcPr>
          <w:p w14:paraId="207DA6D0">
            <w:pPr>
              <w:spacing w:before="60" w:after="60"/>
              <w:jc w:val="center"/>
              <w:rPr>
                <w:rFonts w:ascii="仿宋" w:hAnsi="仿宋" w:eastAsia="仿宋" w:cs="仿宋"/>
                <w:sz w:val="22"/>
                <w:szCs w:val="22"/>
              </w:rPr>
            </w:pPr>
          </w:p>
        </w:tc>
        <w:tc>
          <w:tcPr>
            <w:tcW w:w="609" w:type="dxa"/>
            <w:noWrap/>
            <w:vAlign w:val="center"/>
          </w:tcPr>
          <w:p w14:paraId="5BDE8CB7">
            <w:pPr>
              <w:spacing w:before="60" w:after="60"/>
              <w:jc w:val="center"/>
              <w:rPr>
                <w:rFonts w:ascii="仿宋" w:hAnsi="仿宋" w:eastAsia="仿宋" w:cs="仿宋"/>
                <w:sz w:val="22"/>
                <w:szCs w:val="22"/>
              </w:rPr>
            </w:pPr>
          </w:p>
        </w:tc>
        <w:tc>
          <w:tcPr>
            <w:tcW w:w="609" w:type="dxa"/>
            <w:noWrap/>
            <w:vAlign w:val="center"/>
          </w:tcPr>
          <w:p w14:paraId="3345CCC3">
            <w:pPr>
              <w:spacing w:before="60" w:after="60"/>
              <w:jc w:val="center"/>
              <w:rPr>
                <w:rFonts w:ascii="仿宋" w:hAnsi="仿宋" w:eastAsia="仿宋" w:cs="仿宋"/>
                <w:sz w:val="22"/>
                <w:szCs w:val="22"/>
              </w:rPr>
            </w:pPr>
          </w:p>
        </w:tc>
        <w:tc>
          <w:tcPr>
            <w:tcW w:w="609" w:type="dxa"/>
            <w:noWrap/>
            <w:vAlign w:val="center"/>
          </w:tcPr>
          <w:p w14:paraId="7780EFEA">
            <w:pPr>
              <w:spacing w:before="60" w:after="60"/>
              <w:jc w:val="center"/>
              <w:rPr>
                <w:rFonts w:ascii="仿宋" w:hAnsi="仿宋" w:eastAsia="仿宋" w:cs="仿宋"/>
                <w:sz w:val="22"/>
                <w:szCs w:val="22"/>
              </w:rPr>
            </w:pPr>
          </w:p>
        </w:tc>
      </w:tr>
    </w:tbl>
    <w:p w14:paraId="611499B4">
      <w:pPr>
        <w:spacing w:before="120" w:after="120"/>
        <w:rPr>
          <w:rFonts w:ascii="仿宋" w:hAnsi="仿宋" w:eastAsia="仿宋" w:cs="仿宋"/>
          <w:sz w:val="24"/>
        </w:rPr>
      </w:pPr>
    </w:p>
    <w:p w14:paraId="44EED22C">
      <w:pPr>
        <w:numPr>
          <w:ilvl w:val="0"/>
          <w:numId w:val="1"/>
        </w:numPr>
        <w:spacing w:before="120" w:after="12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6058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ign w:val="center"/>
          </w:tcPr>
          <w:p w14:paraId="5172EE50">
            <w:pPr>
              <w:jc w:val="center"/>
              <w:rPr>
                <w:rFonts w:ascii="仿宋" w:hAnsi="仿宋" w:eastAsia="仿宋" w:cs="仿宋"/>
                <w:b/>
                <w:bCs/>
                <w:sz w:val="20"/>
              </w:rPr>
            </w:pPr>
            <w:r>
              <w:rPr>
                <w:rFonts w:hint="eastAsia" w:ascii="仿宋" w:hAnsi="仿宋" w:eastAsia="仿宋" w:cs="仿宋"/>
                <w:b/>
                <w:bCs/>
                <w:sz w:val="20"/>
              </w:rPr>
              <w:t>组别</w:t>
            </w:r>
          </w:p>
        </w:tc>
        <w:tc>
          <w:tcPr>
            <w:tcW w:w="690" w:type="dxa"/>
            <w:noWrap/>
            <w:vAlign w:val="center"/>
          </w:tcPr>
          <w:p w14:paraId="431A91B0">
            <w:pPr>
              <w:jc w:val="center"/>
              <w:rPr>
                <w:rFonts w:ascii="仿宋" w:hAnsi="仿宋" w:eastAsia="仿宋" w:cs="仿宋"/>
                <w:b/>
                <w:bCs/>
                <w:sz w:val="20"/>
              </w:rPr>
            </w:pPr>
            <w:r>
              <w:rPr>
                <w:rFonts w:hint="eastAsia" w:ascii="仿宋" w:hAnsi="仿宋" w:eastAsia="仿宋" w:cs="仿宋"/>
                <w:b/>
                <w:bCs/>
                <w:sz w:val="20"/>
              </w:rPr>
              <w:t>序号</w:t>
            </w:r>
          </w:p>
        </w:tc>
        <w:tc>
          <w:tcPr>
            <w:tcW w:w="1280" w:type="dxa"/>
            <w:noWrap/>
            <w:vAlign w:val="center"/>
          </w:tcPr>
          <w:p w14:paraId="0E96C242">
            <w:pPr>
              <w:jc w:val="center"/>
              <w:rPr>
                <w:rFonts w:ascii="仿宋" w:hAnsi="仿宋" w:eastAsia="仿宋" w:cs="仿宋"/>
                <w:b/>
                <w:bCs/>
                <w:sz w:val="20"/>
              </w:rPr>
            </w:pPr>
            <w:r>
              <w:rPr>
                <w:rFonts w:hint="eastAsia" w:ascii="仿宋" w:hAnsi="仿宋" w:eastAsia="仿宋" w:cs="仿宋"/>
                <w:b/>
                <w:bCs/>
                <w:sz w:val="20"/>
              </w:rPr>
              <w:t>品种名称</w:t>
            </w:r>
          </w:p>
        </w:tc>
        <w:tc>
          <w:tcPr>
            <w:tcW w:w="11879" w:type="dxa"/>
            <w:noWrap/>
            <w:vAlign w:val="center"/>
          </w:tcPr>
          <w:p w14:paraId="21DB01F2">
            <w:pPr>
              <w:jc w:val="center"/>
              <w:rPr>
                <w:rFonts w:ascii="仿宋" w:hAnsi="仿宋" w:eastAsia="仿宋" w:cs="仿宋"/>
                <w:b/>
                <w:bCs/>
                <w:sz w:val="20"/>
              </w:rPr>
            </w:pPr>
            <w:r>
              <w:rPr>
                <w:rFonts w:hint="eastAsia" w:ascii="仿宋" w:hAnsi="仿宋" w:eastAsia="仿宋" w:cs="仿宋"/>
                <w:b/>
                <w:bCs/>
                <w:sz w:val="20"/>
              </w:rPr>
              <w:t>品种综述及建议</w:t>
            </w:r>
          </w:p>
        </w:tc>
      </w:tr>
      <w:tr w14:paraId="0E4E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ign w:val="center"/>
          </w:tcPr>
          <w:p w14:paraId="2AA57D15">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90" w:type="dxa"/>
            <w:noWrap/>
            <w:vAlign w:val="center"/>
          </w:tcPr>
          <w:p w14:paraId="797B5975">
            <w:pPr>
              <w:spacing w:before="60" w:after="60"/>
              <w:jc w:val="center"/>
              <w:rPr>
                <w:rFonts w:ascii="仿宋" w:hAnsi="仿宋" w:eastAsia="仿宋" w:cs="仿宋"/>
                <w:sz w:val="22"/>
                <w:szCs w:val="22"/>
              </w:rPr>
            </w:pPr>
            <w:r>
              <w:rPr>
                <w:rFonts w:hint="eastAsia" w:ascii="仿宋" w:hAnsi="仿宋" w:eastAsia="仿宋" w:cs="仿宋"/>
                <w:sz w:val="22"/>
                <w:szCs w:val="22"/>
              </w:rPr>
              <w:t>1</w:t>
            </w:r>
          </w:p>
        </w:tc>
        <w:tc>
          <w:tcPr>
            <w:tcW w:w="1280" w:type="dxa"/>
            <w:noWrap/>
            <w:vAlign w:val="center"/>
          </w:tcPr>
          <w:p w14:paraId="6248C0BF">
            <w:pPr>
              <w:spacing w:before="60" w:after="60"/>
              <w:jc w:val="left"/>
              <w:rPr>
                <w:rFonts w:ascii="仿宋" w:hAnsi="仿宋" w:eastAsia="仿宋" w:cs="仿宋"/>
                <w:sz w:val="22"/>
                <w:szCs w:val="22"/>
              </w:rPr>
            </w:pPr>
          </w:p>
        </w:tc>
        <w:tc>
          <w:tcPr>
            <w:tcW w:w="11879" w:type="dxa"/>
            <w:noWrap/>
            <w:vAlign w:val="center"/>
          </w:tcPr>
          <w:p w14:paraId="54D3AE74">
            <w:pPr>
              <w:spacing w:before="60" w:after="60"/>
              <w:jc w:val="center"/>
              <w:rPr>
                <w:rFonts w:ascii="仿宋" w:hAnsi="仿宋" w:eastAsia="仿宋" w:cs="仿宋"/>
                <w:sz w:val="22"/>
                <w:szCs w:val="22"/>
              </w:rPr>
            </w:pPr>
          </w:p>
        </w:tc>
      </w:tr>
      <w:tr w14:paraId="14EE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ign w:val="center"/>
          </w:tcPr>
          <w:p w14:paraId="450C54F8">
            <w:pPr>
              <w:spacing w:before="60" w:after="60"/>
              <w:jc w:val="center"/>
              <w:rPr>
                <w:rFonts w:ascii="仿宋" w:hAnsi="仿宋" w:eastAsia="仿宋" w:cs="仿宋"/>
                <w:sz w:val="22"/>
                <w:szCs w:val="22"/>
              </w:rPr>
            </w:pPr>
            <w:r>
              <w:rPr>
                <w:rFonts w:hint="eastAsia" w:ascii="仿宋" w:hAnsi="仿宋" w:eastAsia="仿宋" w:cs="仿宋"/>
                <w:sz w:val="22"/>
                <w:szCs w:val="22"/>
              </w:rPr>
              <w:t>A</w:t>
            </w:r>
          </w:p>
        </w:tc>
        <w:tc>
          <w:tcPr>
            <w:tcW w:w="690" w:type="dxa"/>
            <w:noWrap/>
            <w:vAlign w:val="center"/>
          </w:tcPr>
          <w:p w14:paraId="6D8BA27C">
            <w:pPr>
              <w:spacing w:before="60" w:after="60"/>
              <w:jc w:val="center"/>
              <w:rPr>
                <w:rFonts w:ascii="仿宋" w:hAnsi="仿宋" w:eastAsia="仿宋" w:cs="仿宋"/>
                <w:sz w:val="22"/>
                <w:szCs w:val="22"/>
              </w:rPr>
            </w:pPr>
            <w:r>
              <w:rPr>
                <w:rFonts w:hint="eastAsia" w:ascii="仿宋" w:hAnsi="仿宋" w:eastAsia="仿宋" w:cs="仿宋"/>
                <w:sz w:val="22"/>
                <w:szCs w:val="22"/>
              </w:rPr>
              <w:t>2</w:t>
            </w:r>
          </w:p>
        </w:tc>
        <w:tc>
          <w:tcPr>
            <w:tcW w:w="1280" w:type="dxa"/>
            <w:noWrap/>
            <w:vAlign w:val="center"/>
          </w:tcPr>
          <w:p w14:paraId="341E34FE">
            <w:pPr>
              <w:spacing w:before="60" w:after="60"/>
              <w:jc w:val="left"/>
              <w:rPr>
                <w:rFonts w:ascii="仿宋" w:hAnsi="仿宋" w:eastAsia="仿宋" w:cs="仿宋"/>
                <w:sz w:val="22"/>
                <w:szCs w:val="22"/>
              </w:rPr>
            </w:pPr>
          </w:p>
        </w:tc>
        <w:tc>
          <w:tcPr>
            <w:tcW w:w="11879" w:type="dxa"/>
            <w:noWrap/>
            <w:vAlign w:val="center"/>
          </w:tcPr>
          <w:p w14:paraId="11D06889">
            <w:pPr>
              <w:spacing w:before="60" w:after="60"/>
              <w:jc w:val="center"/>
              <w:rPr>
                <w:rFonts w:ascii="仿宋" w:hAnsi="仿宋" w:eastAsia="仿宋" w:cs="仿宋"/>
                <w:sz w:val="22"/>
                <w:szCs w:val="22"/>
              </w:rPr>
            </w:pPr>
          </w:p>
        </w:tc>
      </w:tr>
    </w:tbl>
    <w:p w14:paraId="26B36E43">
      <w:pPr>
        <w:spacing w:before="120" w:after="120"/>
        <w:rPr>
          <w:rFonts w:ascii="仿宋" w:hAnsi="仿宋" w:eastAsia="仿宋" w:cs="仿宋"/>
          <w:sz w:val="24"/>
        </w:rPr>
      </w:pPr>
    </w:p>
    <w:p w14:paraId="1E3A62DF">
      <w:pPr>
        <w:widowControl/>
        <w:spacing w:line="560" w:lineRule="exact"/>
        <w:jc w:val="center"/>
        <w:rPr>
          <w:rFonts w:ascii="仿宋" w:hAnsi="仿宋" w:eastAsia="仿宋"/>
          <w:b/>
          <w:color w:val="000000"/>
          <w:sz w:val="32"/>
        </w:rPr>
        <w:sectPr>
          <w:pgSz w:w="16838" w:h="11906" w:orient="landscape"/>
          <w:pgMar w:top="1134" w:right="1134" w:bottom="1134" w:left="1134" w:header="851" w:footer="992" w:gutter="0"/>
          <w:cols w:space="720" w:num="1"/>
          <w:docGrid w:type="linesAndChars" w:linePitch="326" w:charSpace="2886"/>
        </w:sectPr>
      </w:pPr>
    </w:p>
    <w:p w14:paraId="31F8F747">
      <w:pPr>
        <w:widowControl/>
        <w:spacing w:line="560" w:lineRule="exact"/>
        <w:jc w:val="center"/>
        <w:rPr>
          <w:rFonts w:ascii="仿宋" w:hAnsi="仿宋" w:eastAsia="仿宋"/>
          <w:b/>
          <w:color w:val="000000"/>
          <w:sz w:val="32"/>
        </w:rPr>
      </w:pPr>
      <w:r>
        <w:rPr>
          <w:rFonts w:hint="eastAsia" w:ascii="仿宋" w:hAnsi="仿宋" w:eastAsia="仿宋"/>
          <w:b/>
          <w:color w:val="000000"/>
          <w:sz w:val="32"/>
        </w:rPr>
        <w:t>云南省普通玉米品种试验调查项目和标准</w:t>
      </w:r>
    </w:p>
    <w:p w14:paraId="431B3CDF">
      <w:pPr>
        <w:widowControl/>
        <w:spacing w:line="560" w:lineRule="exact"/>
        <w:jc w:val="center"/>
        <w:rPr>
          <w:rFonts w:ascii="仿宋" w:hAnsi="仿宋" w:eastAsia="仿宋"/>
          <w:b/>
          <w:color w:val="000000"/>
          <w:sz w:val="32"/>
        </w:rPr>
      </w:pPr>
    </w:p>
    <w:p w14:paraId="23AD9FC5">
      <w:pPr>
        <w:snapToGrid w:val="0"/>
        <w:spacing w:line="300" w:lineRule="exact"/>
        <w:rPr>
          <w:rFonts w:ascii="仿宋" w:hAnsi="仿宋" w:eastAsia="仿宋"/>
          <w:b/>
          <w:color w:val="000000"/>
          <w:sz w:val="24"/>
        </w:rPr>
      </w:pPr>
      <w:r>
        <w:rPr>
          <w:rFonts w:hint="eastAsia" w:ascii="仿宋" w:hAnsi="仿宋" w:eastAsia="仿宋"/>
          <w:b/>
          <w:color w:val="000000"/>
          <w:sz w:val="24"/>
        </w:rPr>
        <w:t>1  物候期</w:t>
      </w:r>
    </w:p>
    <w:p w14:paraId="6D54B116">
      <w:pPr>
        <w:snapToGrid w:val="0"/>
        <w:spacing w:line="300" w:lineRule="exact"/>
        <w:rPr>
          <w:rFonts w:ascii="仿宋" w:hAnsi="仿宋" w:eastAsia="仿宋"/>
          <w:b/>
          <w:color w:val="000000"/>
          <w:sz w:val="24"/>
        </w:rPr>
      </w:pPr>
      <w:r>
        <w:rPr>
          <w:rFonts w:hint="eastAsia" w:ascii="仿宋" w:hAnsi="仿宋" w:eastAsia="仿宋"/>
          <w:b/>
          <w:color w:val="000000"/>
          <w:sz w:val="24"/>
        </w:rPr>
        <w:t>1.1  播种期：</w:t>
      </w:r>
      <w:r>
        <w:rPr>
          <w:rFonts w:hint="eastAsia" w:ascii="仿宋" w:hAnsi="仿宋" w:eastAsia="仿宋"/>
          <w:color w:val="000000"/>
          <w:sz w:val="24"/>
        </w:rPr>
        <w:t>播种当天的日期（以日/月表示，下同）。</w:t>
      </w:r>
    </w:p>
    <w:p w14:paraId="058D4D7E">
      <w:pPr>
        <w:snapToGrid w:val="0"/>
        <w:spacing w:line="300" w:lineRule="exact"/>
        <w:rPr>
          <w:rFonts w:ascii="仿宋" w:hAnsi="仿宋" w:eastAsia="仿宋"/>
          <w:b/>
          <w:color w:val="000000"/>
          <w:sz w:val="24"/>
        </w:rPr>
      </w:pPr>
      <w:r>
        <w:rPr>
          <w:rFonts w:hint="eastAsia" w:ascii="仿宋" w:hAnsi="仿宋" w:eastAsia="仿宋"/>
          <w:b/>
          <w:color w:val="000000"/>
          <w:sz w:val="24"/>
        </w:rPr>
        <w:t>1.2  出苗期：</w:t>
      </w:r>
      <w:r>
        <w:rPr>
          <w:rFonts w:hint="eastAsia" w:ascii="仿宋" w:hAnsi="仿宋" w:eastAsia="仿宋"/>
          <w:color w:val="000000"/>
          <w:sz w:val="24"/>
        </w:rPr>
        <w:t>小区有</w:t>
      </w:r>
      <w:r>
        <w:rPr>
          <w:rFonts w:ascii="仿宋" w:hAnsi="仿宋" w:eastAsia="仿宋"/>
          <w:color w:val="000000"/>
          <w:sz w:val="24"/>
        </w:rPr>
        <w:t>50</w:t>
      </w:r>
      <w:r>
        <w:rPr>
          <w:rFonts w:hint="eastAsia" w:ascii="仿宋" w:hAnsi="仿宋" w:eastAsia="仿宋"/>
          <w:color w:val="000000"/>
          <w:sz w:val="24"/>
        </w:rPr>
        <w:t>％穴数的幼苗出土高度</w:t>
      </w:r>
      <w:r>
        <w:rPr>
          <w:rFonts w:ascii="仿宋" w:hAnsi="仿宋" w:eastAsia="仿宋"/>
          <w:color w:val="000000"/>
          <w:sz w:val="24"/>
        </w:rPr>
        <w:t>2</w:t>
      </w:r>
      <w:r>
        <w:rPr>
          <w:rFonts w:hint="eastAsia" w:ascii="仿宋" w:hAnsi="仿宋" w:eastAsia="仿宋"/>
          <w:color w:val="000000"/>
          <w:sz w:val="24"/>
        </w:rPr>
        <w:t>-3cm的日期。</w:t>
      </w:r>
    </w:p>
    <w:p w14:paraId="4C37DF78">
      <w:pPr>
        <w:snapToGrid w:val="0"/>
        <w:spacing w:line="300" w:lineRule="exact"/>
        <w:rPr>
          <w:rFonts w:ascii="仿宋" w:hAnsi="仿宋" w:eastAsia="仿宋"/>
          <w:color w:val="000000"/>
          <w:sz w:val="24"/>
        </w:rPr>
      </w:pPr>
      <w:r>
        <w:rPr>
          <w:rFonts w:hint="eastAsia" w:ascii="仿宋" w:hAnsi="仿宋" w:eastAsia="仿宋"/>
          <w:b/>
          <w:color w:val="000000"/>
          <w:sz w:val="24"/>
        </w:rPr>
        <w:t>1.3  吐丝期：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％以上的雌穗吐出花丝的日期。</w:t>
      </w:r>
    </w:p>
    <w:p w14:paraId="727365F0">
      <w:pPr>
        <w:snapToGrid w:val="0"/>
        <w:spacing w:line="300" w:lineRule="exact"/>
        <w:rPr>
          <w:rFonts w:ascii="仿宋" w:hAnsi="仿宋" w:eastAsia="仿宋"/>
          <w:color w:val="000000"/>
          <w:sz w:val="24"/>
        </w:rPr>
      </w:pPr>
      <w:r>
        <w:rPr>
          <w:rFonts w:hint="eastAsia" w:ascii="仿宋" w:hAnsi="仿宋" w:eastAsia="仿宋"/>
          <w:b/>
          <w:color w:val="000000"/>
          <w:sz w:val="24"/>
        </w:rPr>
        <w:t>1.4  抽雄期：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％以上的植株雄穗顶端露出顶叶的日期。</w:t>
      </w:r>
    </w:p>
    <w:p w14:paraId="3A95980F">
      <w:pPr>
        <w:snapToGrid w:val="0"/>
        <w:spacing w:line="300" w:lineRule="exact"/>
        <w:rPr>
          <w:rFonts w:ascii="仿宋" w:hAnsi="仿宋" w:eastAsia="仿宋"/>
          <w:b/>
          <w:color w:val="000000"/>
          <w:sz w:val="24"/>
        </w:rPr>
      </w:pPr>
      <w:r>
        <w:rPr>
          <w:rFonts w:hint="eastAsia" w:ascii="仿宋" w:hAnsi="仿宋" w:eastAsia="仿宋"/>
          <w:b/>
          <w:color w:val="000000"/>
          <w:sz w:val="24"/>
        </w:rPr>
        <w:t>1.5  成熟期：</w:t>
      </w:r>
      <w:r>
        <w:rPr>
          <w:rFonts w:hint="eastAsia" w:ascii="仿宋" w:hAnsi="仿宋" w:eastAsia="仿宋"/>
          <w:color w:val="000000"/>
          <w:sz w:val="24"/>
        </w:rPr>
        <w:t>小区</w:t>
      </w:r>
      <w:r>
        <w:rPr>
          <w:rFonts w:ascii="仿宋" w:hAnsi="仿宋" w:eastAsia="仿宋"/>
          <w:color w:val="000000"/>
          <w:sz w:val="24"/>
        </w:rPr>
        <w:t>90</w:t>
      </w:r>
      <w:r>
        <w:rPr>
          <w:rFonts w:hint="eastAsia" w:ascii="仿宋" w:hAnsi="仿宋" w:eastAsia="仿宋"/>
          <w:color w:val="000000"/>
          <w:sz w:val="24"/>
        </w:rPr>
        <w:t>％以上果穗的籽粒出现黑层的日期。</w:t>
      </w:r>
    </w:p>
    <w:p w14:paraId="64B168B8">
      <w:pPr>
        <w:snapToGrid w:val="0"/>
        <w:spacing w:line="300" w:lineRule="exact"/>
        <w:rPr>
          <w:rFonts w:ascii="仿宋" w:hAnsi="仿宋" w:eastAsia="仿宋"/>
          <w:color w:val="000000"/>
          <w:sz w:val="24"/>
        </w:rPr>
      </w:pPr>
      <w:r>
        <w:rPr>
          <w:rFonts w:hint="eastAsia" w:ascii="仿宋" w:hAnsi="仿宋" w:eastAsia="仿宋"/>
          <w:b/>
          <w:color w:val="000000"/>
          <w:sz w:val="24"/>
        </w:rPr>
        <w:t>1.6  生育期：</w:t>
      </w:r>
      <w:r>
        <w:rPr>
          <w:rFonts w:hint="eastAsia" w:ascii="仿宋" w:hAnsi="仿宋" w:eastAsia="仿宋"/>
          <w:color w:val="000000"/>
          <w:sz w:val="24"/>
        </w:rPr>
        <w:t>出苗至成熟的生育日数。</w:t>
      </w:r>
    </w:p>
    <w:p w14:paraId="42039163">
      <w:pPr>
        <w:snapToGrid w:val="0"/>
        <w:spacing w:line="300" w:lineRule="exact"/>
        <w:rPr>
          <w:rFonts w:ascii="仿宋" w:hAnsi="仿宋" w:eastAsia="仿宋"/>
          <w:b/>
          <w:color w:val="000000"/>
          <w:sz w:val="24"/>
        </w:rPr>
      </w:pPr>
      <w:r>
        <w:rPr>
          <w:rFonts w:hint="eastAsia" w:ascii="仿宋" w:hAnsi="仿宋" w:eastAsia="仿宋"/>
          <w:b/>
          <w:color w:val="000000"/>
          <w:sz w:val="24"/>
        </w:rPr>
        <w:t>2  农艺性状</w:t>
      </w:r>
    </w:p>
    <w:p w14:paraId="641872E5">
      <w:pPr>
        <w:snapToGrid w:val="0"/>
        <w:spacing w:line="300" w:lineRule="exact"/>
        <w:rPr>
          <w:rFonts w:ascii="仿宋" w:hAnsi="仿宋" w:eastAsia="仿宋"/>
          <w:b/>
          <w:color w:val="000000"/>
          <w:sz w:val="24"/>
        </w:rPr>
      </w:pPr>
      <w:r>
        <w:rPr>
          <w:rFonts w:hint="eastAsia" w:ascii="仿宋" w:hAnsi="仿宋" w:eastAsia="仿宋"/>
          <w:b/>
          <w:color w:val="000000"/>
          <w:sz w:val="24"/>
        </w:rPr>
        <w:t>2.1  株型：</w:t>
      </w:r>
      <w:r>
        <w:rPr>
          <w:rFonts w:hint="eastAsia" w:ascii="仿宋" w:hAnsi="仿宋" w:eastAsia="仿宋"/>
          <w:color w:val="000000"/>
          <w:sz w:val="24"/>
        </w:rPr>
        <w:t>吐丝后目测，分平展、半紧凑、紧凑型三种。</w:t>
      </w:r>
    </w:p>
    <w:p w14:paraId="620A6ABE">
      <w:pPr>
        <w:snapToGrid w:val="0"/>
        <w:spacing w:line="300" w:lineRule="exact"/>
        <w:rPr>
          <w:rFonts w:ascii="仿宋" w:hAnsi="仿宋" w:eastAsia="仿宋"/>
          <w:color w:val="000000"/>
          <w:sz w:val="24"/>
        </w:rPr>
      </w:pPr>
      <w:r>
        <w:rPr>
          <w:rFonts w:hint="eastAsia" w:ascii="仿宋" w:hAnsi="仿宋" w:eastAsia="仿宋"/>
          <w:b/>
          <w:color w:val="000000"/>
          <w:sz w:val="24"/>
        </w:rPr>
        <w:t>2.2  株高：</w:t>
      </w:r>
      <w:r>
        <w:rPr>
          <w:rFonts w:hint="eastAsia" w:ascii="仿宋" w:hAnsi="仿宋" w:eastAsia="仿宋"/>
          <w:color w:val="000000"/>
          <w:sz w:val="24"/>
        </w:rPr>
        <w:t>乳熟期连续取小区内正常的植株</w:t>
      </w:r>
      <w:r>
        <w:rPr>
          <w:rFonts w:ascii="仿宋" w:hAnsi="仿宋" w:eastAsia="仿宋"/>
          <w:color w:val="000000"/>
          <w:sz w:val="24"/>
        </w:rPr>
        <w:t>10</w:t>
      </w:r>
      <w:r>
        <w:rPr>
          <w:rFonts w:hint="eastAsia" w:ascii="仿宋" w:hAnsi="仿宋" w:eastAsia="仿宋"/>
          <w:color w:val="000000"/>
          <w:sz w:val="24"/>
        </w:rPr>
        <w:t>株，测量地表到雄穗顶端的高度，求其平均值，用cm表示。</w:t>
      </w:r>
    </w:p>
    <w:p w14:paraId="0AD5CAA1">
      <w:pPr>
        <w:snapToGrid w:val="0"/>
        <w:spacing w:line="300" w:lineRule="exact"/>
        <w:rPr>
          <w:rFonts w:ascii="仿宋" w:hAnsi="仿宋" w:eastAsia="仿宋"/>
          <w:b/>
          <w:color w:val="000000"/>
          <w:sz w:val="24"/>
        </w:rPr>
      </w:pPr>
      <w:r>
        <w:rPr>
          <w:rFonts w:hint="eastAsia" w:ascii="仿宋" w:hAnsi="仿宋" w:eastAsia="仿宋"/>
          <w:b/>
          <w:color w:val="000000"/>
          <w:sz w:val="24"/>
        </w:rPr>
        <w:t>2.3  穗位：</w:t>
      </w:r>
      <w:r>
        <w:rPr>
          <w:rFonts w:hint="eastAsia" w:ascii="仿宋" w:hAnsi="仿宋" w:eastAsia="仿宋"/>
          <w:color w:val="000000"/>
          <w:sz w:val="24"/>
        </w:rPr>
        <w:t>同时测量地表到最上部果穗着生节的高度，求其平均值，用cm表示。</w:t>
      </w:r>
    </w:p>
    <w:p w14:paraId="37396FA6">
      <w:pPr>
        <w:snapToGrid w:val="0"/>
        <w:spacing w:line="300" w:lineRule="exact"/>
        <w:rPr>
          <w:rFonts w:ascii="仿宋" w:hAnsi="仿宋" w:eastAsia="仿宋"/>
          <w:color w:val="000000"/>
          <w:sz w:val="24"/>
        </w:rPr>
      </w:pPr>
      <w:r>
        <w:rPr>
          <w:rFonts w:hint="eastAsia" w:ascii="仿宋" w:hAnsi="仿宋" w:eastAsia="仿宋"/>
          <w:b/>
          <w:color w:val="000000"/>
          <w:sz w:val="24"/>
        </w:rPr>
        <w:t>2.4  倒伏率：</w:t>
      </w:r>
      <w:r>
        <w:rPr>
          <w:rFonts w:hint="eastAsia" w:ascii="仿宋" w:hAnsi="仿宋" w:eastAsia="仿宋"/>
          <w:color w:val="000000"/>
          <w:sz w:val="24"/>
        </w:rPr>
        <w:t>乳熟末期，植株倾斜度大于</w:t>
      </w:r>
      <w:r>
        <w:rPr>
          <w:rFonts w:ascii="仿宋" w:hAnsi="仿宋" w:eastAsia="仿宋"/>
          <w:color w:val="000000"/>
          <w:sz w:val="24"/>
        </w:rPr>
        <w:t>45</w:t>
      </w:r>
      <w:r>
        <w:rPr>
          <w:rFonts w:hint="eastAsia" w:ascii="仿宋" w:hAnsi="仿宋" w:eastAsia="仿宋"/>
          <w:color w:val="000000"/>
          <w:sz w:val="24"/>
        </w:rPr>
        <w:t>度但未折断的植株占该试验小区总株数的百分率，以%表示。</w:t>
      </w:r>
    </w:p>
    <w:p w14:paraId="44775F9B">
      <w:pPr>
        <w:snapToGrid w:val="0"/>
        <w:spacing w:line="300" w:lineRule="exact"/>
        <w:rPr>
          <w:rFonts w:ascii="仿宋" w:hAnsi="仿宋" w:eastAsia="仿宋"/>
          <w:color w:val="000000"/>
          <w:sz w:val="24"/>
        </w:rPr>
      </w:pPr>
      <w:r>
        <w:rPr>
          <w:rFonts w:hint="eastAsia" w:ascii="仿宋" w:hAnsi="仿宋" w:eastAsia="仿宋"/>
          <w:b/>
          <w:color w:val="000000"/>
          <w:sz w:val="24"/>
        </w:rPr>
        <w:t>2.5  倒折率：</w:t>
      </w:r>
      <w:r>
        <w:rPr>
          <w:rFonts w:hint="eastAsia" w:ascii="仿宋" w:hAnsi="仿宋" w:eastAsia="仿宋"/>
          <w:color w:val="000000"/>
          <w:sz w:val="24"/>
        </w:rPr>
        <w:t>乳熟末期，果穗以下部位折断的植株占该试验小区总株数的百分率，以%表示。</w:t>
      </w:r>
    </w:p>
    <w:p w14:paraId="7FD39F60">
      <w:pPr>
        <w:snapToGrid w:val="0"/>
        <w:spacing w:line="300" w:lineRule="exact"/>
        <w:rPr>
          <w:rFonts w:ascii="仿宋" w:hAnsi="仿宋" w:eastAsia="仿宋"/>
          <w:b/>
          <w:color w:val="000000"/>
          <w:sz w:val="24"/>
        </w:rPr>
      </w:pPr>
      <w:r>
        <w:rPr>
          <w:rFonts w:hint="eastAsia" w:ascii="仿宋" w:hAnsi="仿宋" w:eastAsia="仿宋"/>
          <w:b/>
          <w:color w:val="000000"/>
          <w:sz w:val="24"/>
        </w:rPr>
        <w:t>2.6  幼苗叶鞘色：</w:t>
      </w:r>
      <w:r>
        <w:rPr>
          <w:rFonts w:hint="eastAsia" w:ascii="仿宋" w:hAnsi="仿宋" w:eastAsia="仿宋"/>
          <w:color w:val="000000"/>
          <w:sz w:val="24"/>
        </w:rPr>
        <w:t>绿色、紫色等。</w:t>
      </w:r>
    </w:p>
    <w:p w14:paraId="04AAC95C">
      <w:pPr>
        <w:snapToGrid w:val="0"/>
        <w:spacing w:line="300" w:lineRule="exact"/>
        <w:rPr>
          <w:rFonts w:ascii="仿宋" w:hAnsi="仿宋" w:eastAsia="仿宋"/>
          <w:b/>
          <w:color w:val="000000"/>
          <w:sz w:val="24"/>
        </w:rPr>
      </w:pPr>
      <w:r>
        <w:rPr>
          <w:rFonts w:hint="eastAsia" w:ascii="仿宋" w:hAnsi="仿宋" w:eastAsia="仿宋"/>
          <w:b/>
          <w:color w:val="000000"/>
          <w:sz w:val="24"/>
        </w:rPr>
        <w:t>3  果穗性状</w:t>
      </w:r>
      <w:r>
        <w:rPr>
          <w:rFonts w:hint="eastAsia" w:ascii="仿宋" w:hAnsi="仿宋" w:eastAsia="仿宋"/>
          <w:color w:val="000000"/>
          <w:sz w:val="24"/>
        </w:rPr>
        <w:t>（计产样本穗由大至小排列，取代表性的10穗测量1-6项）</w:t>
      </w:r>
    </w:p>
    <w:p w14:paraId="6FA92FBA">
      <w:pPr>
        <w:snapToGrid w:val="0"/>
        <w:spacing w:line="300" w:lineRule="exact"/>
        <w:rPr>
          <w:rFonts w:ascii="仿宋" w:hAnsi="仿宋" w:eastAsia="仿宋"/>
          <w:color w:val="000000"/>
          <w:sz w:val="24"/>
        </w:rPr>
      </w:pPr>
      <w:r>
        <w:rPr>
          <w:rFonts w:hint="eastAsia" w:ascii="仿宋" w:hAnsi="仿宋" w:eastAsia="仿宋"/>
          <w:b/>
          <w:color w:val="000000"/>
          <w:sz w:val="24"/>
        </w:rPr>
        <w:t>3.1  穗长：</w:t>
      </w:r>
      <w:r>
        <w:rPr>
          <w:rFonts w:hint="eastAsia" w:ascii="仿宋" w:hAnsi="仿宋" w:eastAsia="仿宋"/>
          <w:color w:val="000000"/>
          <w:sz w:val="24"/>
        </w:rPr>
        <w:t>穗基部到顶端的长度，求其平均值，以cm表示。</w:t>
      </w:r>
    </w:p>
    <w:p w14:paraId="29F18167">
      <w:pPr>
        <w:snapToGrid w:val="0"/>
        <w:spacing w:line="300" w:lineRule="exact"/>
        <w:rPr>
          <w:rFonts w:ascii="仿宋" w:hAnsi="仿宋" w:eastAsia="仿宋"/>
          <w:color w:val="000000"/>
          <w:sz w:val="24"/>
        </w:rPr>
      </w:pPr>
      <w:r>
        <w:rPr>
          <w:rFonts w:hint="eastAsia" w:ascii="仿宋" w:hAnsi="仿宋" w:eastAsia="仿宋"/>
          <w:b/>
          <w:color w:val="000000"/>
          <w:sz w:val="24"/>
        </w:rPr>
        <w:t>3.2  穗粗：</w:t>
      </w:r>
      <w:r>
        <w:rPr>
          <w:rFonts w:hint="eastAsia" w:ascii="仿宋" w:hAnsi="仿宋" w:eastAsia="仿宋"/>
          <w:color w:val="000000"/>
          <w:sz w:val="24"/>
        </w:rPr>
        <w:t>果穗头尾相间排成一行，测量果穗中部长度，求其平均值，以cm表示。</w:t>
      </w:r>
    </w:p>
    <w:p w14:paraId="18BDE35F">
      <w:pPr>
        <w:snapToGrid w:val="0"/>
        <w:spacing w:line="300" w:lineRule="exact"/>
        <w:rPr>
          <w:rFonts w:ascii="仿宋" w:hAnsi="仿宋" w:eastAsia="仿宋"/>
          <w:b/>
          <w:color w:val="000000"/>
          <w:sz w:val="24"/>
        </w:rPr>
      </w:pPr>
      <w:r>
        <w:rPr>
          <w:rFonts w:hint="eastAsia" w:ascii="仿宋" w:hAnsi="仿宋" w:eastAsia="仿宋"/>
          <w:b/>
          <w:color w:val="000000"/>
          <w:sz w:val="24"/>
        </w:rPr>
        <w:t>3.3  秃尖：</w:t>
      </w:r>
      <w:r>
        <w:rPr>
          <w:rFonts w:hint="eastAsia" w:ascii="仿宋" w:hAnsi="仿宋" w:eastAsia="仿宋"/>
          <w:color w:val="000000"/>
          <w:sz w:val="24"/>
        </w:rPr>
        <w:t>果穗顶端不结实部分的长度，求其平均值，以cm表示。</w:t>
      </w:r>
    </w:p>
    <w:p w14:paraId="42269879">
      <w:pPr>
        <w:snapToGrid w:val="0"/>
        <w:spacing w:line="300" w:lineRule="exact"/>
        <w:rPr>
          <w:rFonts w:ascii="仿宋" w:hAnsi="仿宋" w:eastAsia="仿宋"/>
          <w:b/>
          <w:color w:val="000000"/>
          <w:sz w:val="24"/>
        </w:rPr>
      </w:pPr>
      <w:r>
        <w:rPr>
          <w:rFonts w:hint="eastAsia" w:ascii="仿宋" w:hAnsi="仿宋" w:eastAsia="仿宋"/>
          <w:b/>
          <w:color w:val="000000"/>
          <w:sz w:val="24"/>
        </w:rPr>
        <w:t>3.4  穗型：</w:t>
      </w:r>
      <w:r>
        <w:rPr>
          <w:rFonts w:hint="eastAsia" w:ascii="仿宋" w:hAnsi="仿宋" w:eastAsia="仿宋"/>
          <w:bCs/>
          <w:color w:val="000000"/>
          <w:sz w:val="24"/>
        </w:rPr>
        <w:t>长</w:t>
      </w:r>
      <w:r>
        <w:rPr>
          <w:rFonts w:hint="eastAsia" w:ascii="仿宋" w:hAnsi="仿宋" w:eastAsia="仿宋"/>
          <w:color w:val="000000"/>
          <w:sz w:val="24"/>
        </w:rPr>
        <w:t>筒型、短筒型、长锥型、短锥型。</w:t>
      </w:r>
    </w:p>
    <w:p w14:paraId="1B209655">
      <w:pPr>
        <w:snapToGrid w:val="0"/>
        <w:spacing w:line="300" w:lineRule="exact"/>
        <w:rPr>
          <w:rFonts w:ascii="仿宋" w:hAnsi="仿宋" w:eastAsia="仿宋"/>
          <w:b/>
          <w:color w:val="000000"/>
          <w:sz w:val="24"/>
        </w:rPr>
      </w:pPr>
      <w:r>
        <w:rPr>
          <w:rFonts w:hint="eastAsia" w:ascii="仿宋" w:hAnsi="仿宋" w:eastAsia="仿宋"/>
          <w:b/>
          <w:color w:val="000000"/>
          <w:sz w:val="24"/>
        </w:rPr>
        <w:t>3.5  穗行数：</w:t>
      </w:r>
      <w:r>
        <w:rPr>
          <w:rFonts w:hint="eastAsia" w:ascii="仿宋" w:hAnsi="仿宋" w:eastAsia="仿宋"/>
          <w:color w:val="000000"/>
          <w:sz w:val="24"/>
        </w:rPr>
        <w:t>果穗中部的籽粒行数，求其平均值并标明行数变幅。</w:t>
      </w:r>
    </w:p>
    <w:p w14:paraId="6614F491">
      <w:pPr>
        <w:snapToGrid w:val="0"/>
        <w:spacing w:line="300" w:lineRule="exact"/>
        <w:rPr>
          <w:rFonts w:ascii="仿宋" w:hAnsi="仿宋" w:eastAsia="仿宋"/>
          <w:b/>
          <w:color w:val="000000"/>
          <w:sz w:val="24"/>
        </w:rPr>
      </w:pPr>
      <w:r>
        <w:rPr>
          <w:rFonts w:hint="eastAsia" w:ascii="仿宋" w:hAnsi="仿宋" w:eastAsia="仿宋"/>
          <w:b/>
          <w:color w:val="000000"/>
          <w:sz w:val="24"/>
        </w:rPr>
        <w:t>3.6  行粒数：</w:t>
      </w:r>
      <w:r>
        <w:rPr>
          <w:rFonts w:hint="eastAsia" w:ascii="仿宋" w:hAnsi="仿宋" w:eastAsia="仿宋"/>
          <w:color w:val="000000"/>
          <w:sz w:val="24"/>
        </w:rPr>
        <w:t>每穗数一中等长度行的粒数，求其平均值。</w:t>
      </w:r>
    </w:p>
    <w:p w14:paraId="403A20E9">
      <w:pPr>
        <w:snapToGrid w:val="0"/>
        <w:spacing w:line="300" w:lineRule="exact"/>
        <w:rPr>
          <w:rFonts w:ascii="仿宋" w:hAnsi="仿宋" w:eastAsia="仿宋"/>
          <w:b/>
          <w:color w:val="000000"/>
          <w:sz w:val="24"/>
        </w:rPr>
      </w:pPr>
      <w:r>
        <w:rPr>
          <w:rFonts w:hint="eastAsia" w:ascii="仿宋" w:hAnsi="仿宋" w:eastAsia="仿宋"/>
          <w:b/>
          <w:color w:val="000000"/>
          <w:sz w:val="24"/>
        </w:rPr>
        <w:t>3.7  粒色：</w:t>
      </w:r>
      <w:r>
        <w:rPr>
          <w:rFonts w:hint="eastAsia" w:ascii="仿宋" w:hAnsi="仿宋" w:eastAsia="仿宋"/>
          <w:color w:val="000000"/>
          <w:sz w:val="24"/>
        </w:rPr>
        <w:t>黄、白、橙红、黄白等。</w:t>
      </w:r>
    </w:p>
    <w:p w14:paraId="66CD7C46">
      <w:pPr>
        <w:snapToGrid w:val="0"/>
        <w:spacing w:line="300" w:lineRule="exact"/>
        <w:rPr>
          <w:rFonts w:ascii="仿宋" w:hAnsi="仿宋" w:eastAsia="仿宋"/>
          <w:b/>
          <w:color w:val="000000"/>
          <w:sz w:val="24"/>
        </w:rPr>
      </w:pPr>
      <w:r>
        <w:rPr>
          <w:rFonts w:hint="eastAsia" w:ascii="仿宋" w:hAnsi="仿宋" w:eastAsia="仿宋"/>
          <w:b/>
          <w:color w:val="000000"/>
          <w:sz w:val="24"/>
        </w:rPr>
        <w:t>3.8  粒型：</w:t>
      </w:r>
      <w:r>
        <w:rPr>
          <w:rFonts w:hint="eastAsia" w:ascii="仿宋" w:hAnsi="仿宋" w:eastAsia="仿宋"/>
          <w:color w:val="000000"/>
          <w:sz w:val="24"/>
        </w:rPr>
        <w:t>硬粒型、半马齿型、马齿型，以果穗中部籽粒为准。</w:t>
      </w:r>
    </w:p>
    <w:p w14:paraId="2F474A44">
      <w:pPr>
        <w:snapToGrid w:val="0"/>
        <w:spacing w:line="300" w:lineRule="exact"/>
        <w:rPr>
          <w:rFonts w:ascii="仿宋" w:hAnsi="仿宋" w:eastAsia="仿宋"/>
          <w:color w:val="000000"/>
          <w:sz w:val="24"/>
        </w:rPr>
      </w:pPr>
      <w:r>
        <w:rPr>
          <w:rFonts w:hint="eastAsia" w:ascii="仿宋" w:hAnsi="仿宋" w:eastAsia="仿宋"/>
          <w:b/>
          <w:color w:val="000000"/>
          <w:sz w:val="24"/>
        </w:rPr>
        <w:t>3.9  轴色：</w:t>
      </w:r>
      <w:r>
        <w:rPr>
          <w:rFonts w:hint="eastAsia" w:ascii="仿宋" w:hAnsi="仿宋" w:eastAsia="仿宋"/>
          <w:color w:val="000000"/>
          <w:sz w:val="24"/>
        </w:rPr>
        <w:t>红、紫、粉、白。</w:t>
      </w:r>
    </w:p>
    <w:p w14:paraId="483320C1">
      <w:pPr>
        <w:snapToGrid w:val="0"/>
        <w:spacing w:line="300" w:lineRule="exact"/>
        <w:rPr>
          <w:rFonts w:ascii="仿宋" w:hAnsi="仿宋" w:eastAsia="仿宋"/>
          <w:b/>
          <w:color w:val="000000"/>
          <w:sz w:val="24"/>
        </w:rPr>
      </w:pPr>
      <w:r>
        <w:rPr>
          <w:rFonts w:hint="eastAsia" w:ascii="仿宋" w:hAnsi="仿宋" w:eastAsia="仿宋"/>
          <w:b/>
          <w:color w:val="000000"/>
          <w:sz w:val="24"/>
        </w:rPr>
        <w:t>3.10  单株有效穗：</w:t>
      </w:r>
      <w:r>
        <w:rPr>
          <w:rFonts w:hint="eastAsia" w:ascii="仿宋" w:hAnsi="仿宋" w:eastAsia="仿宋"/>
          <w:color w:val="000000"/>
          <w:sz w:val="24"/>
        </w:rPr>
        <w:t>小区总穗数／小区株数，保留两位小数。</w:t>
      </w:r>
    </w:p>
    <w:p w14:paraId="3FC3AA6A">
      <w:pPr>
        <w:snapToGrid w:val="0"/>
        <w:spacing w:line="300" w:lineRule="exact"/>
        <w:rPr>
          <w:rFonts w:ascii="仿宋" w:hAnsi="仿宋" w:eastAsia="仿宋"/>
          <w:b/>
          <w:color w:val="000000"/>
          <w:sz w:val="24"/>
        </w:rPr>
      </w:pPr>
      <w:r>
        <w:rPr>
          <w:rFonts w:hint="eastAsia" w:ascii="仿宋" w:hAnsi="仿宋" w:eastAsia="仿宋"/>
          <w:b/>
          <w:color w:val="000000"/>
          <w:sz w:val="24"/>
        </w:rPr>
        <w:t>3.11  百粒重：</w:t>
      </w:r>
      <w:r>
        <w:rPr>
          <w:rFonts w:hint="eastAsia" w:ascii="仿宋" w:hAnsi="仿宋" w:eastAsia="仿宋"/>
          <w:color w:val="000000"/>
          <w:sz w:val="24"/>
        </w:rPr>
        <w:t>随机取</w:t>
      </w:r>
      <w:r>
        <w:rPr>
          <w:rFonts w:ascii="仿宋" w:hAnsi="仿宋" w:eastAsia="仿宋"/>
          <w:color w:val="000000"/>
          <w:sz w:val="24"/>
        </w:rPr>
        <w:t>100</w:t>
      </w:r>
      <w:r>
        <w:rPr>
          <w:rFonts w:hint="eastAsia" w:ascii="仿宋" w:hAnsi="仿宋" w:eastAsia="仿宋"/>
          <w:color w:val="000000"/>
          <w:sz w:val="24"/>
        </w:rPr>
        <w:t>粒称重，重复</w:t>
      </w:r>
      <w:r>
        <w:rPr>
          <w:rFonts w:ascii="仿宋" w:hAnsi="仿宋" w:eastAsia="仿宋"/>
          <w:color w:val="000000"/>
          <w:sz w:val="24"/>
        </w:rPr>
        <w:t>3</w:t>
      </w:r>
      <w:r>
        <w:rPr>
          <w:rFonts w:hint="eastAsia" w:ascii="仿宋" w:hAnsi="仿宋" w:eastAsia="仿宋"/>
          <w:color w:val="000000"/>
          <w:sz w:val="24"/>
        </w:rPr>
        <w:t>次，取相近两个数值的平均数，按标准水分（14%）折算百粒重，用g表示。</w:t>
      </w:r>
    </w:p>
    <w:p w14:paraId="671DA0CF">
      <w:pPr>
        <w:snapToGrid w:val="0"/>
        <w:spacing w:line="300" w:lineRule="exact"/>
        <w:rPr>
          <w:rFonts w:ascii="仿宋" w:hAnsi="仿宋" w:eastAsia="仿宋"/>
          <w:color w:val="000000"/>
          <w:sz w:val="24"/>
        </w:rPr>
      </w:pPr>
      <w:r>
        <w:rPr>
          <w:rFonts w:hint="eastAsia" w:ascii="仿宋" w:hAnsi="仿宋" w:eastAsia="仿宋"/>
          <w:b/>
          <w:color w:val="000000"/>
          <w:sz w:val="24"/>
        </w:rPr>
        <w:t>3.12  出籽率：</w:t>
      </w:r>
      <w:r>
        <w:rPr>
          <w:rFonts w:hint="eastAsia" w:ascii="仿宋" w:hAnsi="仿宋" w:eastAsia="仿宋"/>
          <w:color w:val="000000"/>
          <w:sz w:val="24"/>
        </w:rPr>
        <w:t>籽粒干重占果穗干重的百分率，以%表示。</w:t>
      </w:r>
    </w:p>
    <w:p w14:paraId="0D8D89AA">
      <w:pPr>
        <w:tabs>
          <w:tab w:val="left" w:pos="420"/>
        </w:tabs>
        <w:spacing w:line="300" w:lineRule="exact"/>
        <w:rPr>
          <w:rFonts w:ascii="仿宋" w:hAnsi="仿宋" w:eastAsia="仿宋"/>
          <w:color w:val="000000"/>
          <w:sz w:val="24"/>
        </w:rPr>
      </w:pPr>
      <w:r>
        <w:rPr>
          <w:rFonts w:hint="eastAsia" w:ascii="仿宋" w:hAnsi="仿宋" w:eastAsia="仿宋"/>
          <w:b/>
          <w:color w:val="000000"/>
          <w:sz w:val="24"/>
        </w:rPr>
        <w:t>3.13  籽粒产量：</w:t>
      </w:r>
      <w:r>
        <w:rPr>
          <w:rFonts w:hint="eastAsia" w:ascii="仿宋" w:hAnsi="仿宋" w:eastAsia="仿宋"/>
          <w:color w:val="000000"/>
          <w:sz w:val="24"/>
        </w:rPr>
        <w:t>将小区计产样本的果穗风干后脱粒，称其籽粒干重，按标准水分（14%）折算出小区产量，保留两位小数，用kg表示。</w:t>
      </w:r>
    </w:p>
    <w:p w14:paraId="7FCBA4E7">
      <w:pPr>
        <w:tabs>
          <w:tab w:val="left" w:pos="420"/>
        </w:tabs>
        <w:spacing w:line="300" w:lineRule="exact"/>
        <w:rPr>
          <w:rFonts w:ascii="仿宋" w:hAnsi="仿宋" w:eastAsia="仿宋"/>
          <w:b/>
          <w:color w:val="000000"/>
          <w:sz w:val="24"/>
        </w:rPr>
      </w:pPr>
      <w:r>
        <w:rPr>
          <w:rFonts w:hint="eastAsia" w:ascii="仿宋" w:hAnsi="仿宋" w:eastAsia="仿宋"/>
          <w:b/>
          <w:color w:val="000000"/>
          <w:sz w:val="24"/>
        </w:rPr>
        <w:t>4   品种主要特征性状</w:t>
      </w:r>
    </w:p>
    <w:p w14:paraId="53D95456">
      <w:pPr>
        <w:snapToGrid w:val="0"/>
        <w:spacing w:line="300" w:lineRule="exact"/>
        <w:rPr>
          <w:rFonts w:ascii="仿宋" w:hAnsi="仿宋" w:eastAsia="仿宋"/>
          <w:b/>
          <w:color w:val="000000"/>
          <w:sz w:val="24"/>
        </w:rPr>
      </w:pPr>
      <w:r>
        <w:rPr>
          <w:rFonts w:hint="eastAsia" w:ascii="仿宋" w:hAnsi="仿宋" w:eastAsia="仿宋"/>
          <w:b/>
          <w:color w:val="000000"/>
          <w:sz w:val="24"/>
        </w:rPr>
        <w:t>4.1  雄穗分枝：</w:t>
      </w:r>
      <w:r>
        <w:rPr>
          <w:rFonts w:ascii="仿宋" w:hAnsi="仿宋" w:eastAsia="仿宋"/>
          <w:color w:val="000000"/>
          <w:sz w:val="24"/>
        </w:rPr>
        <w:t>散粉盛期</w:t>
      </w:r>
      <w:r>
        <w:rPr>
          <w:rFonts w:hint="eastAsia" w:ascii="仿宋" w:hAnsi="仿宋" w:eastAsia="仿宋"/>
          <w:color w:val="000000"/>
          <w:sz w:val="24"/>
        </w:rPr>
        <w:t>目测10株</w:t>
      </w:r>
      <w:r>
        <w:rPr>
          <w:rFonts w:ascii="仿宋" w:hAnsi="仿宋" w:eastAsia="仿宋"/>
          <w:color w:val="000000"/>
          <w:sz w:val="24"/>
        </w:rPr>
        <w:t>雄穗一级侧枝数目</w:t>
      </w:r>
      <w:r>
        <w:rPr>
          <w:rFonts w:hint="eastAsia" w:ascii="仿宋" w:hAnsi="仿宋" w:eastAsia="仿宋"/>
          <w:color w:val="000000"/>
          <w:sz w:val="24"/>
        </w:rPr>
        <w:t>，求其平均值。</w:t>
      </w:r>
    </w:p>
    <w:p w14:paraId="538A3C7B">
      <w:pPr>
        <w:snapToGrid w:val="0"/>
        <w:spacing w:line="300" w:lineRule="exact"/>
        <w:rPr>
          <w:rFonts w:ascii="仿宋" w:hAnsi="仿宋" w:eastAsia="仿宋"/>
          <w:b/>
          <w:color w:val="000000"/>
          <w:sz w:val="24"/>
        </w:rPr>
      </w:pPr>
      <w:r>
        <w:rPr>
          <w:rFonts w:hint="eastAsia" w:ascii="仿宋" w:hAnsi="仿宋" w:eastAsia="仿宋"/>
          <w:b/>
          <w:color w:val="000000"/>
          <w:sz w:val="24"/>
        </w:rPr>
        <w:t>4.2  花药颜色：</w:t>
      </w:r>
      <w:r>
        <w:rPr>
          <w:rFonts w:ascii="仿宋" w:hAnsi="仿宋" w:eastAsia="仿宋"/>
          <w:color w:val="000000"/>
          <w:sz w:val="24"/>
        </w:rPr>
        <w:t>散粉盛期观测雄穗主轴上部1/3处新鲜花药</w:t>
      </w:r>
      <w:r>
        <w:rPr>
          <w:rFonts w:hint="eastAsia" w:ascii="仿宋" w:hAnsi="仿宋" w:eastAsia="仿宋"/>
          <w:color w:val="000000"/>
          <w:sz w:val="24"/>
        </w:rPr>
        <w:t>颜</w:t>
      </w:r>
      <w:r>
        <w:rPr>
          <w:rFonts w:ascii="仿宋" w:hAnsi="仿宋" w:eastAsia="仿宋"/>
          <w:color w:val="000000"/>
          <w:sz w:val="24"/>
        </w:rPr>
        <w:t>色</w:t>
      </w:r>
      <w:r>
        <w:rPr>
          <w:rFonts w:hint="eastAsia" w:ascii="仿宋" w:hAnsi="仿宋" w:eastAsia="仿宋"/>
          <w:color w:val="000000"/>
          <w:sz w:val="24"/>
        </w:rPr>
        <w:t>，分绿、浅紫、紫、深紫、黑紫等。</w:t>
      </w:r>
    </w:p>
    <w:p w14:paraId="5D091E2F">
      <w:pPr>
        <w:snapToGrid w:val="0"/>
        <w:spacing w:line="300" w:lineRule="exact"/>
        <w:rPr>
          <w:rFonts w:ascii="仿宋" w:hAnsi="仿宋" w:eastAsia="仿宋"/>
          <w:color w:val="000000"/>
          <w:sz w:val="24"/>
        </w:rPr>
      </w:pPr>
      <w:r>
        <w:rPr>
          <w:rFonts w:hint="eastAsia" w:ascii="仿宋" w:hAnsi="仿宋" w:eastAsia="仿宋"/>
          <w:b/>
          <w:color w:val="000000"/>
          <w:sz w:val="24"/>
        </w:rPr>
        <w:t>4.3  苞叶：</w:t>
      </w:r>
      <w:r>
        <w:rPr>
          <w:rFonts w:hint="eastAsia" w:ascii="仿宋" w:hAnsi="仿宋" w:eastAsia="仿宋"/>
          <w:color w:val="000000"/>
          <w:sz w:val="24"/>
        </w:rPr>
        <w:t>收获前</w:t>
      </w:r>
      <w:r>
        <w:rPr>
          <w:rFonts w:ascii="仿宋" w:hAnsi="仿宋" w:eastAsia="仿宋"/>
          <w:color w:val="000000"/>
          <w:sz w:val="24"/>
        </w:rPr>
        <w:t>观测果穗和苞叶。果穗明显露出苞叶定为短</w:t>
      </w:r>
      <w:r>
        <w:rPr>
          <w:rFonts w:hint="eastAsia" w:ascii="仿宋" w:hAnsi="仿宋" w:eastAsia="仿宋"/>
          <w:color w:val="000000"/>
          <w:sz w:val="24"/>
        </w:rPr>
        <w:t>，</w:t>
      </w:r>
      <w:r>
        <w:rPr>
          <w:rFonts w:ascii="仿宋" w:hAnsi="仿宋" w:eastAsia="仿宋"/>
          <w:color w:val="000000"/>
          <w:sz w:val="24"/>
        </w:rPr>
        <w:t>当苞叶刚好覆盖果穗或</w:t>
      </w:r>
      <w:r>
        <w:rPr>
          <w:rFonts w:hint="eastAsia" w:ascii="仿宋" w:hAnsi="仿宋" w:eastAsia="仿宋"/>
          <w:color w:val="000000"/>
          <w:sz w:val="24"/>
        </w:rPr>
        <w:t>略</w:t>
      </w:r>
      <w:r>
        <w:rPr>
          <w:rFonts w:ascii="仿宋" w:hAnsi="仿宋" w:eastAsia="仿宋"/>
          <w:color w:val="000000"/>
          <w:sz w:val="24"/>
        </w:rPr>
        <w:t>超出果穗</w:t>
      </w:r>
      <w:r>
        <w:rPr>
          <w:rFonts w:hint="eastAsia" w:ascii="仿宋" w:hAnsi="仿宋" w:eastAsia="仿宋"/>
          <w:color w:val="000000"/>
          <w:sz w:val="24"/>
        </w:rPr>
        <w:t>定为中</w:t>
      </w:r>
      <w:r>
        <w:rPr>
          <w:rFonts w:ascii="仿宋" w:hAnsi="仿宋" w:eastAsia="仿宋"/>
          <w:color w:val="000000"/>
          <w:sz w:val="24"/>
        </w:rPr>
        <w:t>，</w:t>
      </w:r>
      <w:r>
        <w:rPr>
          <w:rFonts w:hint="eastAsia" w:ascii="仿宋" w:hAnsi="仿宋" w:eastAsia="仿宋"/>
          <w:color w:val="000000"/>
          <w:sz w:val="24"/>
        </w:rPr>
        <w:t>苞叶明显超出果穗定为长。</w:t>
      </w:r>
    </w:p>
    <w:p w14:paraId="22CFD8D0">
      <w:pPr>
        <w:snapToGrid w:val="0"/>
        <w:spacing w:line="300" w:lineRule="exact"/>
        <w:rPr>
          <w:rFonts w:ascii="仿宋" w:hAnsi="仿宋" w:eastAsia="仿宋"/>
          <w:b/>
          <w:color w:val="000000"/>
          <w:sz w:val="24"/>
        </w:rPr>
      </w:pPr>
      <w:r>
        <w:rPr>
          <w:rFonts w:hint="eastAsia" w:ascii="仿宋" w:hAnsi="仿宋" w:eastAsia="仿宋"/>
          <w:b/>
          <w:color w:val="000000"/>
          <w:sz w:val="24"/>
        </w:rPr>
        <w:t>4.4  花丝颜色：</w:t>
      </w:r>
      <w:r>
        <w:rPr>
          <w:rFonts w:hint="eastAsia" w:ascii="仿宋" w:hAnsi="仿宋" w:eastAsia="仿宋"/>
          <w:color w:val="000000"/>
          <w:sz w:val="24"/>
        </w:rPr>
        <w:t>吐</w:t>
      </w:r>
      <w:r>
        <w:rPr>
          <w:rFonts w:ascii="仿宋" w:hAnsi="仿宋" w:eastAsia="仿宋"/>
          <w:color w:val="000000"/>
          <w:sz w:val="24"/>
        </w:rPr>
        <w:t>丝期，新鲜花丝长出约5cm</w:t>
      </w:r>
      <w:r>
        <w:rPr>
          <w:rFonts w:hint="eastAsia" w:ascii="仿宋" w:hAnsi="仿宋" w:eastAsia="仿宋"/>
          <w:color w:val="000000"/>
          <w:sz w:val="24"/>
        </w:rPr>
        <w:t>时</w:t>
      </w:r>
      <w:r>
        <w:rPr>
          <w:rFonts w:ascii="仿宋" w:hAnsi="仿宋" w:eastAsia="仿宋"/>
          <w:color w:val="000000"/>
          <w:sz w:val="24"/>
        </w:rPr>
        <w:t>观测雌穗新鲜花丝颜色</w:t>
      </w:r>
      <w:r>
        <w:rPr>
          <w:rFonts w:hint="eastAsia" w:ascii="仿宋" w:hAnsi="仿宋" w:eastAsia="仿宋"/>
          <w:color w:val="000000"/>
          <w:sz w:val="24"/>
        </w:rPr>
        <w:t>，分绿、浅紫、紫、深紫、黑紫等。</w:t>
      </w:r>
    </w:p>
    <w:p w14:paraId="5D29F0E8">
      <w:pPr>
        <w:snapToGrid w:val="0"/>
        <w:spacing w:line="300" w:lineRule="exact"/>
        <w:rPr>
          <w:rFonts w:ascii="仿宋" w:hAnsi="仿宋" w:eastAsia="仿宋"/>
          <w:b/>
          <w:color w:val="000000"/>
          <w:sz w:val="24"/>
        </w:rPr>
      </w:pPr>
      <w:r>
        <w:rPr>
          <w:rFonts w:hint="eastAsia" w:ascii="仿宋" w:hAnsi="仿宋" w:eastAsia="仿宋"/>
          <w:b/>
          <w:color w:val="000000"/>
          <w:sz w:val="24"/>
        </w:rPr>
        <w:t>5   玉米对主要病虫害抗性水平的调查</w:t>
      </w:r>
    </w:p>
    <w:p w14:paraId="699F3DA9">
      <w:pPr>
        <w:snapToGrid w:val="0"/>
        <w:spacing w:line="300" w:lineRule="exact"/>
        <w:rPr>
          <w:rFonts w:ascii="仿宋" w:hAnsi="仿宋" w:eastAsia="仿宋"/>
          <w:b/>
          <w:color w:val="000000"/>
          <w:sz w:val="24"/>
        </w:rPr>
      </w:pPr>
      <w:r>
        <w:rPr>
          <w:rFonts w:hint="eastAsia" w:ascii="仿宋" w:hAnsi="仿宋" w:eastAsia="仿宋"/>
          <w:b/>
          <w:color w:val="000000"/>
          <w:sz w:val="24"/>
        </w:rPr>
        <w:t>5.1 叶部病害：大斑病、小斑病、灰斑病、白斑病</w:t>
      </w:r>
    </w:p>
    <w:p w14:paraId="2DE2CF77">
      <w:pPr>
        <w:snapToGrid w:val="0"/>
        <w:spacing w:line="300" w:lineRule="exact"/>
        <w:rPr>
          <w:rFonts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在玉米进入乳熟后期进行调查。</w:t>
      </w:r>
    </w:p>
    <w:p w14:paraId="273D6BFF">
      <w:pPr>
        <w:snapToGrid w:val="0"/>
        <w:spacing w:line="300" w:lineRule="exact"/>
        <w:rPr>
          <w:rFonts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4EFB8664">
      <w:pPr>
        <w:snapToGrid w:val="0"/>
        <w:spacing w:line="300" w:lineRule="exact"/>
        <w:rPr>
          <w:rFonts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当该品种某种病害发病最高病级株数超过该群体总株数10%以上时，则定为该病发生级别</w:t>
      </w: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田间病情分级、相对应的症状描述见表1。</w:t>
      </w:r>
    </w:p>
    <w:p w14:paraId="54143517">
      <w:pPr>
        <w:spacing w:line="276" w:lineRule="auto"/>
        <w:jc w:val="center"/>
        <w:rPr>
          <w:rFonts w:ascii="仿宋" w:hAnsi="仿宋" w:eastAsia="仿宋"/>
          <w:b/>
          <w:color w:val="000000"/>
          <w:sz w:val="24"/>
        </w:rPr>
      </w:pPr>
      <w:r>
        <w:rPr>
          <w:rFonts w:hint="eastAsia" w:ascii="仿宋" w:hAnsi="仿宋" w:eastAsia="仿宋"/>
          <w:b/>
          <w:color w:val="000000"/>
          <w:sz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09478F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tcPr>
          <w:p w14:paraId="1C90C7EE">
            <w:pPr>
              <w:spacing w:line="276" w:lineRule="auto"/>
              <w:ind w:left="-105" w:right="-105"/>
              <w:jc w:val="center"/>
              <w:rPr>
                <w:rFonts w:ascii="仿宋" w:hAnsi="仿宋" w:eastAsia="仿宋"/>
                <w:b/>
                <w:color w:val="000000"/>
                <w:sz w:val="22"/>
              </w:rPr>
            </w:pPr>
            <w:r>
              <w:rPr>
                <w:rFonts w:hint="eastAsia" w:ascii="仿宋" w:hAnsi="仿宋" w:eastAsia="仿宋"/>
                <w:b/>
                <w:color w:val="000000"/>
                <w:sz w:val="22"/>
              </w:rPr>
              <w:t>病级</w:t>
            </w:r>
          </w:p>
        </w:tc>
        <w:tc>
          <w:tcPr>
            <w:tcW w:w="849" w:type="dxa"/>
            <w:noWrap/>
            <w:vAlign w:val="center"/>
          </w:tcPr>
          <w:p w14:paraId="75695BC6">
            <w:pPr>
              <w:spacing w:line="276" w:lineRule="auto"/>
              <w:ind w:left="-105" w:leftChars="-50" w:right="-105" w:rightChars="-50"/>
              <w:jc w:val="center"/>
              <w:rPr>
                <w:rFonts w:ascii="仿宋" w:hAnsi="仿宋" w:eastAsia="仿宋"/>
                <w:b/>
                <w:color w:val="000000"/>
                <w:sz w:val="22"/>
              </w:rPr>
            </w:pPr>
            <w:r>
              <w:rPr>
                <w:rFonts w:hint="eastAsia" w:ascii="仿宋" w:hAnsi="仿宋" w:eastAsia="仿宋"/>
                <w:b/>
                <w:color w:val="000000"/>
                <w:sz w:val="22"/>
              </w:rPr>
              <w:t>抗性</w:t>
            </w:r>
          </w:p>
        </w:tc>
        <w:tc>
          <w:tcPr>
            <w:tcW w:w="6274" w:type="dxa"/>
            <w:noWrap/>
          </w:tcPr>
          <w:p w14:paraId="715BC32D">
            <w:pPr>
              <w:spacing w:line="276" w:lineRule="auto"/>
              <w:jc w:val="center"/>
              <w:rPr>
                <w:rFonts w:ascii="仿宋" w:hAnsi="仿宋" w:eastAsia="仿宋"/>
                <w:b/>
                <w:color w:val="000000"/>
                <w:sz w:val="22"/>
              </w:rPr>
            </w:pPr>
            <w:r>
              <w:rPr>
                <w:rFonts w:hint="eastAsia" w:ascii="仿宋" w:hAnsi="仿宋" w:eastAsia="仿宋"/>
                <w:b/>
                <w:color w:val="000000"/>
                <w:sz w:val="22"/>
              </w:rPr>
              <w:t>症  状  描  述</w:t>
            </w:r>
          </w:p>
        </w:tc>
      </w:tr>
      <w:tr w14:paraId="450919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ign w:val="center"/>
          </w:tcPr>
          <w:p w14:paraId="536CDE28">
            <w:pPr>
              <w:spacing w:line="276" w:lineRule="auto"/>
              <w:ind w:left="-105" w:right="-105"/>
              <w:jc w:val="center"/>
              <w:rPr>
                <w:rFonts w:ascii="仿宋" w:hAnsi="仿宋" w:eastAsia="仿宋"/>
                <w:color w:val="000000"/>
                <w:sz w:val="22"/>
              </w:rPr>
            </w:pPr>
            <w:r>
              <w:rPr>
                <w:rFonts w:hint="eastAsia" w:ascii="仿宋" w:hAnsi="仿宋" w:eastAsia="仿宋"/>
                <w:color w:val="000000"/>
                <w:sz w:val="22"/>
              </w:rPr>
              <w:t>1</w:t>
            </w:r>
          </w:p>
        </w:tc>
        <w:tc>
          <w:tcPr>
            <w:tcW w:w="849" w:type="dxa"/>
            <w:noWrap/>
            <w:vAlign w:val="center"/>
          </w:tcPr>
          <w:p w14:paraId="3F818874">
            <w:pPr>
              <w:spacing w:line="276" w:lineRule="auto"/>
              <w:rPr>
                <w:rFonts w:ascii="仿宋" w:hAnsi="仿宋" w:eastAsia="仿宋"/>
                <w:color w:val="000000"/>
                <w:sz w:val="22"/>
              </w:rPr>
            </w:pPr>
            <w:r>
              <w:rPr>
                <w:rFonts w:hint="eastAsia" w:ascii="仿宋" w:hAnsi="仿宋" w:eastAsia="仿宋"/>
                <w:color w:val="000000"/>
                <w:sz w:val="22"/>
              </w:rPr>
              <w:t>高抗</w:t>
            </w:r>
          </w:p>
        </w:tc>
        <w:tc>
          <w:tcPr>
            <w:tcW w:w="6274" w:type="dxa"/>
            <w:noWrap/>
            <w:vAlign w:val="center"/>
          </w:tcPr>
          <w:p w14:paraId="42853DFB">
            <w:pPr>
              <w:spacing w:line="276" w:lineRule="auto"/>
              <w:rPr>
                <w:rFonts w:ascii="仿宋" w:hAnsi="仿宋" w:eastAsia="仿宋"/>
                <w:color w:val="000000"/>
                <w:sz w:val="22"/>
              </w:rPr>
            </w:pPr>
            <w:r>
              <w:rPr>
                <w:rFonts w:hint="eastAsia" w:ascii="仿宋" w:hAnsi="仿宋" w:eastAsia="仿宋"/>
                <w:color w:val="000000"/>
                <w:sz w:val="22"/>
              </w:rPr>
              <w:t>叶片上无病斑或仅在穗位下部叶片上有零星病斑，病斑占叶面积少于或等于5%</w:t>
            </w:r>
          </w:p>
        </w:tc>
      </w:tr>
      <w:tr w14:paraId="25BB29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ign w:val="center"/>
          </w:tcPr>
          <w:p w14:paraId="5E23E304">
            <w:pPr>
              <w:spacing w:line="276" w:lineRule="auto"/>
              <w:ind w:left="-105" w:right="-105"/>
              <w:jc w:val="center"/>
              <w:rPr>
                <w:rFonts w:ascii="仿宋" w:hAnsi="仿宋" w:eastAsia="仿宋"/>
                <w:color w:val="000000"/>
                <w:sz w:val="22"/>
              </w:rPr>
            </w:pPr>
            <w:r>
              <w:rPr>
                <w:rFonts w:hint="eastAsia" w:ascii="仿宋" w:hAnsi="仿宋" w:eastAsia="仿宋"/>
                <w:color w:val="000000"/>
                <w:sz w:val="22"/>
              </w:rPr>
              <w:t>3</w:t>
            </w:r>
          </w:p>
        </w:tc>
        <w:tc>
          <w:tcPr>
            <w:tcW w:w="849" w:type="dxa"/>
            <w:noWrap/>
            <w:vAlign w:val="center"/>
          </w:tcPr>
          <w:p w14:paraId="48E1AD80">
            <w:pPr>
              <w:spacing w:line="276" w:lineRule="auto"/>
              <w:rPr>
                <w:rFonts w:ascii="仿宋" w:hAnsi="仿宋" w:eastAsia="仿宋"/>
                <w:color w:val="000000"/>
                <w:sz w:val="22"/>
              </w:rPr>
            </w:pPr>
            <w:r>
              <w:rPr>
                <w:rFonts w:hint="eastAsia" w:ascii="仿宋" w:hAnsi="仿宋" w:eastAsia="仿宋"/>
                <w:color w:val="000000"/>
                <w:sz w:val="22"/>
              </w:rPr>
              <w:t>抗</w:t>
            </w:r>
          </w:p>
        </w:tc>
        <w:tc>
          <w:tcPr>
            <w:tcW w:w="6274" w:type="dxa"/>
            <w:noWrap/>
            <w:vAlign w:val="center"/>
          </w:tcPr>
          <w:p w14:paraId="43E2229C">
            <w:pPr>
              <w:spacing w:line="276" w:lineRule="auto"/>
              <w:rPr>
                <w:rFonts w:ascii="仿宋" w:hAnsi="仿宋" w:eastAsia="仿宋"/>
                <w:color w:val="000000"/>
                <w:sz w:val="22"/>
              </w:rPr>
            </w:pPr>
            <w:r>
              <w:rPr>
                <w:rFonts w:hint="eastAsia" w:ascii="仿宋" w:hAnsi="仿宋" w:eastAsia="仿宋"/>
                <w:color w:val="000000"/>
                <w:sz w:val="22"/>
              </w:rPr>
              <w:t>穗位下部叶片上有少量病斑，占叶面积6%～10%，穗位上部叶片有零星病斑</w:t>
            </w:r>
          </w:p>
        </w:tc>
      </w:tr>
      <w:tr w14:paraId="621262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ign w:val="center"/>
          </w:tcPr>
          <w:p w14:paraId="16BF6E2E">
            <w:pPr>
              <w:spacing w:line="276" w:lineRule="auto"/>
              <w:ind w:left="-105" w:right="-105"/>
              <w:jc w:val="center"/>
              <w:rPr>
                <w:rFonts w:ascii="仿宋" w:hAnsi="仿宋" w:eastAsia="仿宋"/>
                <w:color w:val="000000"/>
                <w:sz w:val="22"/>
              </w:rPr>
            </w:pPr>
            <w:r>
              <w:rPr>
                <w:rFonts w:hint="eastAsia" w:ascii="仿宋" w:hAnsi="仿宋" w:eastAsia="仿宋"/>
                <w:color w:val="000000"/>
                <w:sz w:val="22"/>
              </w:rPr>
              <w:t>5</w:t>
            </w:r>
          </w:p>
        </w:tc>
        <w:tc>
          <w:tcPr>
            <w:tcW w:w="849" w:type="dxa"/>
            <w:noWrap/>
            <w:vAlign w:val="center"/>
          </w:tcPr>
          <w:p w14:paraId="38623594">
            <w:pPr>
              <w:spacing w:line="276" w:lineRule="auto"/>
              <w:rPr>
                <w:rFonts w:ascii="仿宋" w:hAnsi="仿宋" w:eastAsia="仿宋"/>
                <w:color w:val="000000"/>
                <w:sz w:val="22"/>
              </w:rPr>
            </w:pPr>
            <w:r>
              <w:rPr>
                <w:rFonts w:hint="eastAsia" w:ascii="仿宋" w:hAnsi="仿宋" w:eastAsia="仿宋"/>
                <w:color w:val="000000"/>
                <w:sz w:val="22"/>
              </w:rPr>
              <w:t>中抗</w:t>
            </w:r>
          </w:p>
        </w:tc>
        <w:tc>
          <w:tcPr>
            <w:tcW w:w="6274" w:type="dxa"/>
            <w:noWrap/>
            <w:vAlign w:val="center"/>
          </w:tcPr>
          <w:p w14:paraId="5A670655">
            <w:pPr>
              <w:spacing w:line="276" w:lineRule="auto"/>
              <w:rPr>
                <w:rFonts w:ascii="仿宋" w:hAnsi="仿宋" w:eastAsia="仿宋"/>
                <w:color w:val="000000"/>
                <w:sz w:val="22"/>
              </w:rPr>
            </w:pPr>
            <w:r>
              <w:rPr>
                <w:rFonts w:hint="eastAsia" w:ascii="仿宋" w:hAnsi="仿宋" w:eastAsia="仿宋"/>
                <w:color w:val="000000"/>
                <w:sz w:val="22"/>
              </w:rPr>
              <w:t>穗位下部叶片上病斑较多，占叶面积11%～30%，穗位上部叶片有少量病斑</w:t>
            </w:r>
          </w:p>
        </w:tc>
      </w:tr>
      <w:tr w14:paraId="2E4D32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ign w:val="center"/>
          </w:tcPr>
          <w:p w14:paraId="50B72A06">
            <w:pPr>
              <w:spacing w:line="276" w:lineRule="auto"/>
              <w:ind w:left="-105" w:right="-105"/>
              <w:jc w:val="center"/>
              <w:rPr>
                <w:rFonts w:ascii="仿宋" w:hAnsi="仿宋" w:eastAsia="仿宋"/>
                <w:color w:val="000000"/>
                <w:sz w:val="22"/>
              </w:rPr>
            </w:pPr>
            <w:r>
              <w:rPr>
                <w:rFonts w:hint="eastAsia" w:ascii="仿宋" w:hAnsi="仿宋" w:eastAsia="仿宋"/>
                <w:color w:val="000000"/>
                <w:sz w:val="22"/>
              </w:rPr>
              <w:t>7</w:t>
            </w:r>
          </w:p>
        </w:tc>
        <w:tc>
          <w:tcPr>
            <w:tcW w:w="849" w:type="dxa"/>
            <w:noWrap/>
            <w:vAlign w:val="center"/>
          </w:tcPr>
          <w:p w14:paraId="02F1BD5C">
            <w:pPr>
              <w:spacing w:line="276" w:lineRule="auto"/>
              <w:rPr>
                <w:rFonts w:ascii="仿宋" w:hAnsi="仿宋" w:eastAsia="仿宋"/>
                <w:color w:val="000000"/>
                <w:sz w:val="22"/>
              </w:rPr>
            </w:pPr>
            <w:r>
              <w:rPr>
                <w:rFonts w:hint="eastAsia" w:ascii="仿宋" w:hAnsi="仿宋" w:eastAsia="仿宋"/>
                <w:color w:val="000000"/>
                <w:sz w:val="22"/>
              </w:rPr>
              <w:t>感</w:t>
            </w:r>
          </w:p>
        </w:tc>
        <w:tc>
          <w:tcPr>
            <w:tcW w:w="6274" w:type="dxa"/>
            <w:noWrap/>
            <w:vAlign w:val="center"/>
          </w:tcPr>
          <w:p w14:paraId="13139CE1">
            <w:pPr>
              <w:spacing w:line="276" w:lineRule="auto"/>
              <w:rPr>
                <w:rFonts w:ascii="仿宋" w:hAnsi="仿宋" w:eastAsia="仿宋"/>
                <w:color w:val="000000"/>
                <w:sz w:val="22"/>
              </w:rPr>
            </w:pPr>
            <w:r>
              <w:rPr>
                <w:rFonts w:hint="eastAsia" w:ascii="仿宋" w:hAnsi="仿宋" w:eastAsia="仿宋"/>
                <w:color w:val="000000"/>
                <w:sz w:val="22"/>
              </w:rPr>
              <w:t>穗位下部叶片或穗位上部叶片有大量病斑，病斑相连，占叶面积31%～70%</w:t>
            </w:r>
          </w:p>
        </w:tc>
      </w:tr>
      <w:tr w14:paraId="57A059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ign w:val="center"/>
          </w:tcPr>
          <w:p w14:paraId="5C038E04">
            <w:pPr>
              <w:spacing w:line="276" w:lineRule="auto"/>
              <w:ind w:left="-105" w:right="-105"/>
              <w:jc w:val="center"/>
              <w:rPr>
                <w:rFonts w:ascii="仿宋" w:hAnsi="仿宋" w:eastAsia="仿宋"/>
                <w:color w:val="000000"/>
                <w:sz w:val="22"/>
              </w:rPr>
            </w:pPr>
            <w:r>
              <w:rPr>
                <w:rFonts w:hint="eastAsia" w:ascii="仿宋" w:hAnsi="仿宋" w:eastAsia="仿宋"/>
                <w:color w:val="000000"/>
                <w:sz w:val="22"/>
              </w:rPr>
              <w:t>9</w:t>
            </w:r>
          </w:p>
        </w:tc>
        <w:tc>
          <w:tcPr>
            <w:tcW w:w="849" w:type="dxa"/>
            <w:noWrap/>
            <w:vAlign w:val="center"/>
          </w:tcPr>
          <w:p w14:paraId="0AA2DDB3">
            <w:pPr>
              <w:spacing w:line="276" w:lineRule="auto"/>
              <w:rPr>
                <w:rFonts w:ascii="仿宋" w:hAnsi="仿宋" w:eastAsia="仿宋"/>
                <w:color w:val="000000"/>
                <w:sz w:val="22"/>
              </w:rPr>
            </w:pPr>
            <w:r>
              <w:rPr>
                <w:rFonts w:hint="eastAsia" w:ascii="仿宋" w:hAnsi="仿宋" w:eastAsia="仿宋"/>
                <w:color w:val="000000"/>
                <w:sz w:val="22"/>
              </w:rPr>
              <w:t>高感</w:t>
            </w:r>
          </w:p>
        </w:tc>
        <w:tc>
          <w:tcPr>
            <w:tcW w:w="6274" w:type="dxa"/>
            <w:noWrap/>
            <w:vAlign w:val="center"/>
          </w:tcPr>
          <w:p w14:paraId="0411C26E">
            <w:pPr>
              <w:spacing w:line="276" w:lineRule="auto"/>
              <w:rPr>
                <w:rFonts w:ascii="仿宋" w:hAnsi="仿宋" w:eastAsia="仿宋"/>
                <w:color w:val="000000"/>
                <w:sz w:val="22"/>
              </w:rPr>
            </w:pPr>
            <w:r>
              <w:rPr>
                <w:rFonts w:hint="eastAsia" w:ascii="仿宋" w:hAnsi="仿宋" w:eastAsia="仿宋"/>
                <w:color w:val="000000"/>
                <w:sz w:val="22"/>
              </w:rPr>
              <w:t>全株叶片基本为病斑覆盖，叶片枯死</w:t>
            </w:r>
          </w:p>
        </w:tc>
      </w:tr>
    </w:tbl>
    <w:p w14:paraId="64D521B2">
      <w:pPr>
        <w:snapToGrid w:val="0"/>
        <w:spacing w:line="276" w:lineRule="auto"/>
        <w:rPr>
          <w:rFonts w:ascii="仿宋" w:hAnsi="仿宋" w:eastAsia="仿宋"/>
          <w:b/>
          <w:color w:val="000000"/>
          <w:sz w:val="24"/>
        </w:rPr>
      </w:pPr>
      <w:r>
        <w:rPr>
          <w:rFonts w:hint="eastAsia" w:ascii="仿宋" w:hAnsi="仿宋" w:eastAsia="仿宋"/>
          <w:b/>
          <w:color w:val="000000"/>
          <w:sz w:val="24"/>
        </w:rPr>
        <w:t>5.2玉米穗腐病</w:t>
      </w:r>
    </w:p>
    <w:p w14:paraId="6E9DA850">
      <w:pPr>
        <w:snapToGrid w:val="0"/>
        <w:spacing w:line="276" w:lineRule="auto"/>
        <w:rPr>
          <w:rFonts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在玉米成熟后进行调查。</w:t>
      </w:r>
    </w:p>
    <w:p w14:paraId="2997EB10">
      <w:pPr>
        <w:snapToGrid w:val="0"/>
        <w:spacing w:line="276" w:lineRule="auto"/>
        <w:rPr>
          <w:rFonts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每份鉴定材料选取30个果穗，剥去苞叶，逐个调查记载果穗发病级别，计算平均病情级别后进行评价。</w:t>
      </w:r>
    </w:p>
    <w:p w14:paraId="4829BCF3">
      <w:pPr>
        <w:snapToGrid w:val="0"/>
        <w:spacing w:line="276" w:lineRule="auto"/>
        <w:rPr>
          <w:rFonts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田间病情分级、相对应的症状描述见表2。</w:t>
      </w:r>
    </w:p>
    <w:p w14:paraId="4CD16191">
      <w:pPr>
        <w:spacing w:line="276" w:lineRule="auto"/>
        <w:jc w:val="center"/>
        <w:rPr>
          <w:rFonts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2</w:t>
      </w:r>
      <w:r>
        <w:rPr>
          <w:rFonts w:hint="eastAsia" w:ascii="仿宋" w:hAnsi="仿宋" w:eastAsia="仿宋"/>
          <w:b/>
          <w:bCs/>
          <w:color w:val="000000"/>
          <w:sz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1229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ign w:val="center"/>
          </w:tcPr>
          <w:p w14:paraId="1A625C21">
            <w:pPr>
              <w:spacing w:line="276" w:lineRule="auto"/>
              <w:ind w:left="-105" w:leftChars="-50" w:right="-105" w:rightChars="-50"/>
              <w:jc w:val="center"/>
              <w:rPr>
                <w:rFonts w:ascii="仿宋" w:hAnsi="仿宋" w:eastAsia="仿宋"/>
                <w:b/>
                <w:color w:val="000000"/>
                <w:sz w:val="22"/>
              </w:rPr>
            </w:pPr>
            <w:r>
              <w:rPr>
                <w:rFonts w:hint="eastAsia" w:ascii="仿宋" w:hAnsi="仿宋" w:eastAsia="仿宋"/>
                <w:b/>
                <w:color w:val="000000"/>
                <w:sz w:val="22"/>
              </w:rPr>
              <w:t>病级</w:t>
            </w:r>
          </w:p>
        </w:tc>
        <w:tc>
          <w:tcPr>
            <w:tcW w:w="1003" w:type="dxa"/>
            <w:noWrap/>
            <w:vAlign w:val="center"/>
          </w:tcPr>
          <w:p w14:paraId="7DEEE73E">
            <w:pPr>
              <w:spacing w:line="276" w:lineRule="auto"/>
              <w:ind w:left="-105" w:leftChars="-50" w:right="-105" w:rightChars="-50"/>
              <w:jc w:val="center"/>
              <w:rPr>
                <w:rFonts w:ascii="仿宋" w:hAnsi="仿宋" w:eastAsia="仿宋"/>
                <w:b/>
                <w:color w:val="000000"/>
                <w:sz w:val="22"/>
              </w:rPr>
            </w:pPr>
            <w:r>
              <w:rPr>
                <w:rFonts w:hint="eastAsia" w:ascii="仿宋" w:hAnsi="仿宋" w:eastAsia="仿宋"/>
                <w:b/>
                <w:color w:val="000000"/>
                <w:sz w:val="22"/>
              </w:rPr>
              <w:t>抗性</w:t>
            </w:r>
          </w:p>
        </w:tc>
        <w:tc>
          <w:tcPr>
            <w:tcW w:w="4286" w:type="dxa"/>
            <w:noWrap/>
            <w:vAlign w:val="center"/>
          </w:tcPr>
          <w:p w14:paraId="11F0DECD">
            <w:pPr>
              <w:spacing w:line="276" w:lineRule="auto"/>
              <w:jc w:val="center"/>
              <w:rPr>
                <w:rFonts w:ascii="仿宋" w:hAnsi="仿宋" w:eastAsia="仿宋"/>
                <w:b/>
                <w:color w:val="000000"/>
                <w:sz w:val="22"/>
              </w:rPr>
            </w:pPr>
            <w:r>
              <w:rPr>
                <w:rFonts w:hint="eastAsia" w:ascii="仿宋" w:hAnsi="仿宋" w:eastAsia="仿宋"/>
                <w:b/>
                <w:color w:val="000000"/>
                <w:sz w:val="22"/>
              </w:rPr>
              <w:t>描     述</w:t>
            </w:r>
          </w:p>
        </w:tc>
      </w:tr>
      <w:tr w14:paraId="0042C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24D81687">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1</w:t>
            </w:r>
          </w:p>
        </w:tc>
        <w:tc>
          <w:tcPr>
            <w:tcW w:w="1003" w:type="dxa"/>
            <w:noWrap/>
            <w:vAlign w:val="center"/>
          </w:tcPr>
          <w:p w14:paraId="2F6201AB">
            <w:pPr>
              <w:spacing w:line="276" w:lineRule="auto"/>
              <w:ind w:firstLine="220" w:firstLineChars="100"/>
              <w:rPr>
                <w:rFonts w:ascii="仿宋" w:hAnsi="仿宋" w:eastAsia="仿宋"/>
                <w:color w:val="000000"/>
                <w:sz w:val="22"/>
              </w:rPr>
            </w:pPr>
            <w:r>
              <w:rPr>
                <w:rFonts w:hint="eastAsia" w:ascii="仿宋" w:hAnsi="仿宋" w:eastAsia="仿宋"/>
                <w:color w:val="000000"/>
                <w:sz w:val="22"/>
              </w:rPr>
              <w:t>高抗</w:t>
            </w:r>
          </w:p>
        </w:tc>
        <w:tc>
          <w:tcPr>
            <w:tcW w:w="4286" w:type="dxa"/>
            <w:noWrap/>
          </w:tcPr>
          <w:p w14:paraId="571806EC">
            <w:pPr>
              <w:spacing w:line="276" w:lineRule="auto"/>
              <w:ind w:right="-50"/>
              <w:rPr>
                <w:rFonts w:ascii="仿宋" w:hAnsi="仿宋" w:eastAsia="仿宋"/>
                <w:color w:val="000000"/>
                <w:sz w:val="22"/>
              </w:rPr>
            </w:pPr>
            <w:r>
              <w:rPr>
                <w:rFonts w:hint="eastAsia" w:ascii="仿宋" w:hAnsi="仿宋" w:eastAsia="仿宋"/>
                <w:color w:val="000000"/>
                <w:sz w:val="22"/>
              </w:rPr>
              <w:t>发病面积占果穗总面积0%～1%</w:t>
            </w:r>
          </w:p>
        </w:tc>
      </w:tr>
      <w:tr w14:paraId="17E6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10319AEB">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3</w:t>
            </w:r>
          </w:p>
        </w:tc>
        <w:tc>
          <w:tcPr>
            <w:tcW w:w="1003" w:type="dxa"/>
            <w:noWrap/>
            <w:vAlign w:val="center"/>
          </w:tcPr>
          <w:p w14:paraId="468AF8FE">
            <w:pPr>
              <w:spacing w:line="276" w:lineRule="auto"/>
              <w:ind w:firstLine="330" w:firstLineChars="150"/>
              <w:rPr>
                <w:rFonts w:ascii="仿宋" w:hAnsi="仿宋" w:eastAsia="仿宋"/>
                <w:color w:val="000000"/>
                <w:sz w:val="22"/>
              </w:rPr>
            </w:pPr>
            <w:r>
              <w:rPr>
                <w:rFonts w:hint="eastAsia" w:ascii="仿宋" w:hAnsi="仿宋" w:eastAsia="仿宋"/>
                <w:color w:val="000000"/>
                <w:sz w:val="22"/>
              </w:rPr>
              <w:t>抗</w:t>
            </w:r>
          </w:p>
        </w:tc>
        <w:tc>
          <w:tcPr>
            <w:tcW w:w="4286" w:type="dxa"/>
            <w:noWrap/>
          </w:tcPr>
          <w:p w14:paraId="00474D0A">
            <w:pPr>
              <w:spacing w:line="276" w:lineRule="auto"/>
              <w:ind w:right="-50"/>
              <w:rPr>
                <w:rFonts w:ascii="仿宋" w:hAnsi="仿宋" w:eastAsia="仿宋"/>
                <w:color w:val="000000"/>
                <w:sz w:val="22"/>
              </w:rPr>
            </w:pPr>
            <w:r>
              <w:rPr>
                <w:rFonts w:hint="eastAsia" w:ascii="仿宋" w:hAnsi="仿宋" w:eastAsia="仿宋"/>
                <w:color w:val="000000"/>
                <w:sz w:val="22"/>
              </w:rPr>
              <w:t>发病面积占果穗总面积2%～10%</w:t>
            </w:r>
          </w:p>
        </w:tc>
      </w:tr>
      <w:tr w14:paraId="5F3A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3E85FD41">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5</w:t>
            </w:r>
          </w:p>
        </w:tc>
        <w:tc>
          <w:tcPr>
            <w:tcW w:w="1003" w:type="dxa"/>
            <w:noWrap/>
            <w:vAlign w:val="center"/>
          </w:tcPr>
          <w:p w14:paraId="4F158034">
            <w:pPr>
              <w:spacing w:line="276" w:lineRule="auto"/>
              <w:ind w:firstLine="220" w:firstLineChars="100"/>
              <w:rPr>
                <w:rFonts w:ascii="仿宋" w:hAnsi="仿宋" w:eastAsia="仿宋"/>
                <w:color w:val="000000"/>
                <w:sz w:val="22"/>
              </w:rPr>
            </w:pPr>
            <w:r>
              <w:rPr>
                <w:rFonts w:hint="eastAsia" w:ascii="仿宋" w:hAnsi="仿宋" w:eastAsia="仿宋"/>
                <w:color w:val="000000"/>
                <w:sz w:val="22"/>
              </w:rPr>
              <w:t>中抗</w:t>
            </w:r>
          </w:p>
        </w:tc>
        <w:tc>
          <w:tcPr>
            <w:tcW w:w="4286" w:type="dxa"/>
            <w:noWrap/>
          </w:tcPr>
          <w:p w14:paraId="07A76811">
            <w:pPr>
              <w:spacing w:line="276" w:lineRule="auto"/>
              <w:ind w:right="-50"/>
              <w:rPr>
                <w:rFonts w:ascii="仿宋" w:hAnsi="仿宋" w:eastAsia="仿宋"/>
                <w:color w:val="000000"/>
                <w:sz w:val="22"/>
              </w:rPr>
            </w:pPr>
            <w:r>
              <w:rPr>
                <w:rFonts w:hint="eastAsia" w:ascii="仿宋" w:hAnsi="仿宋" w:eastAsia="仿宋"/>
                <w:color w:val="000000"/>
                <w:sz w:val="22"/>
              </w:rPr>
              <w:t>发病面积占果穗总面积11%～25%</w:t>
            </w:r>
          </w:p>
        </w:tc>
      </w:tr>
      <w:tr w14:paraId="684F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0E3F8013">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7</w:t>
            </w:r>
          </w:p>
        </w:tc>
        <w:tc>
          <w:tcPr>
            <w:tcW w:w="1003" w:type="dxa"/>
            <w:noWrap/>
            <w:vAlign w:val="center"/>
          </w:tcPr>
          <w:p w14:paraId="71BD9F55">
            <w:pPr>
              <w:spacing w:line="276" w:lineRule="auto"/>
              <w:ind w:firstLine="330" w:firstLineChars="150"/>
              <w:rPr>
                <w:rFonts w:ascii="仿宋" w:hAnsi="仿宋" w:eastAsia="仿宋"/>
                <w:color w:val="000000"/>
                <w:sz w:val="22"/>
              </w:rPr>
            </w:pPr>
            <w:r>
              <w:rPr>
                <w:rFonts w:hint="eastAsia" w:ascii="仿宋" w:hAnsi="仿宋" w:eastAsia="仿宋"/>
                <w:color w:val="000000"/>
                <w:sz w:val="22"/>
              </w:rPr>
              <w:t>感</w:t>
            </w:r>
          </w:p>
        </w:tc>
        <w:tc>
          <w:tcPr>
            <w:tcW w:w="4286" w:type="dxa"/>
            <w:noWrap/>
          </w:tcPr>
          <w:p w14:paraId="1327F38C">
            <w:pPr>
              <w:spacing w:line="276" w:lineRule="auto"/>
              <w:ind w:right="-50"/>
              <w:rPr>
                <w:rFonts w:ascii="仿宋" w:hAnsi="仿宋" w:eastAsia="仿宋"/>
                <w:color w:val="000000"/>
                <w:sz w:val="22"/>
              </w:rPr>
            </w:pPr>
            <w:r>
              <w:rPr>
                <w:rFonts w:hint="eastAsia" w:ascii="仿宋" w:hAnsi="仿宋" w:eastAsia="仿宋"/>
                <w:color w:val="000000"/>
                <w:sz w:val="22"/>
              </w:rPr>
              <w:t>发病面积占果穗总面积26%～50%</w:t>
            </w:r>
          </w:p>
        </w:tc>
      </w:tr>
      <w:tr w14:paraId="0AE3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103B6E70">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9</w:t>
            </w:r>
          </w:p>
        </w:tc>
        <w:tc>
          <w:tcPr>
            <w:tcW w:w="1003" w:type="dxa"/>
            <w:noWrap/>
            <w:vAlign w:val="center"/>
          </w:tcPr>
          <w:p w14:paraId="7BC743CB">
            <w:pPr>
              <w:spacing w:line="276" w:lineRule="auto"/>
              <w:ind w:firstLine="220" w:firstLineChars="100"/>
              <w:rPr>
                <w:rFonts w:ascii="仿宋" w:hAnsi="仿宋" w:eastAsia="仿宋"/>
                <w:color w:val="000000"/>
                <w:sz w:val="22"/>
              </w:rPr>
            </w:pPr>
            <w:r>
              <w:rPr>
                <w:rFonts w:hint="eastAsia" w:ascii="仿宋" w:hAnsi="仿宋" w:eastAsia="仿宋"/>
                <w:color w:val="000000"/>
                <w:sz w:val="22"/>
              </w:rPr>
              <w:t>高感</w:t>
            </w:r>
          </w:p>
        </w:tc>
        <w:tc>
          <w:tcPr>
            <w:tcW w:w="4286" w:type="dxa"/>
            <w:noWrap/>
          </w:tcPr>
          <w:p w14:paraId="0E77DAB4">
            <w:pPr>
              <w:spacing w:line="276" w:lineRule="auto"/>
              <w:ind w:right="-50"/>
              <w:rPr>
                <w:rFonts w:ascii="仿宋" w:hAnsi="仿宋" w:eastAsia="仿宋"/>
                <w:color w:val="000000"/>
                <w:sz w:val="22"/>
              </w:rPr>
            </w:pPr>
            <w:r>
              <w:rPr>
                <w:rFonts w:hint="eastAsia" w:ascii="仿宋" w:hAnsi="仿宋" w:eastAsia="仿宋"/>
                <w:color w:val="000000"/>
                <w:sz w:val="22"/>
              </w:rPr>
              <w:t>发病面积占果穗总面积51%～100%</w:t>
            </w:r>
          </w:p>
        </w:tc>
      </w:tr>
    </w:tbl>
    <w:p w14:paraId="57279F2C">
      <w:pPr>
        <w:spacing w:line="276" w:lineRule="auto"/>
        <w:jc w:val="center"/>
        <w:rPr>
          <w:rFonts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3</w:t>
      </w:r>
      <w:r>
        <w:rPr>
          <w:rFonts w:hint="eastAsia" w:ascii="仿宋" w:hAnsi="仿宋" w:eastAsia="仿宋"/>
          <w:b/>
          <w:bCs/>
          <w:color w:val="000000"/>
          <w:sz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6DF9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ign w:val="center"/>
          </w:tcPr>
          <w:p w14:paraId="6BA2D48D">
            <w:pPr>
              <w:spacing w:line="276" w:lineRule="auto"/>
              <w:ind w:left="-105" w:leftChars="-50" w:right="-105" w:rightChars="-50"/>
              <w:jc w:val="center"/>
              <w:rPr>
                <w:rFonts w:ascii="仿宋" w:hAnsi="仿宋" w:eastAsia="仿宋"/>
                <w:b/>
                <w:color w:val="000000"/>
                <w:sz w:val="22"/>
              </w:rPr>
            </w:pPr>
            <w:r>
              <w:rPr>
                <w:rFonts w:hint="eastAsia" w:ascii="仿宋" w:hAnsi="仿宋" w:eastAsia="仿宋"/>
                <w:b/>
                <w:color w:val="000000"/>
                <w:sz w:val="22"/>
              </w:rPr>
              <w:t>病级</w:t>
            </w:r>
          </w:p>
        </w:tc>
        <w:tc>
          <w:tcPr>
            <w:tcW w:w="1003" w:type="dxa"/>
            <w:noWrap/>
            <w:vAlign w:val="center"/>
          </w:tcPr>
          <w:p w14:paraId="2D407764">
            <w:pPr>
              <w:spacing w:line="276" w:lineRule="auto"/>
              <w:ind w:left="-105" w:leftChars="-50" w:right="-105" w:rightChars="-50"/>
              <w:jc w:val="center"/>
              <w:rPr>
                <w:rFonts w:ascii="仿宋" w:hAnsi="仿宋" w:eastAsia="仿宋"/>
                <w:b/>
                <w:color w:val="000000"/>
                <w:sz w:val="22"/>
              </w:rPr>
            </w:pPr>
            <w:r>
              <w:rPr>
                <w:rFonts w:hint="eastAsia" w:ascii="仿宋" w:hAnsi="仿宋" w:eastAsia="仿宋"/>
                <w:b/>
                <w:color w:val="000000"/>
                <w:sz w:val="22"/>
              </w:rPr>
              <w:t>抗性</w:t>
            </w:r>
          </w:p>
        </w:tc>
        <w:tc>
          <w:tcPr>
            <w:tcW w:w="3105" w:type="dxa"/>
            <w:noWrap/>
            <w:vAlign w:val="center"/>
          </w:tcPr>
          <w:p w14:paraId="5B19C716">
            <w:pPr>
              <w:spacing w:line="276" w:lineRule="auto"/>
              <w:jc w:val="center"/>
              <w:rPr>
                <w:rFonts w:ascii="仿宋" w:hAnsi="仿宋" w:eastAsia="仿宋"/>
                <w:b/>
                <w:color w:val="000000"/>
                <w:sz w:val="22"/>
              </w:rPr>
            </w:pPr>
            <w:r>
              <w:rPr>
                <w:rFonts w:hint="eastAsia" w:ascii="仿宋" w:hAnsi="仿宋" w:eastAsia="仿宋"/>
                <w:color w:val="000000"/>
                <w:sz w:val="22"/>
              </w:rPr>
              <w:t>平均病情级别</w:t>
            </w:r>
          </w:p>
        </w:tc>
      </w:tr>
      <w:tr w14:paraId="55D92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2BC2A2A6">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1</w:t>
            </w:r>
          </w:p>
        </w:tc>
        <w:tc>
          <w:tcPr>
            <w:tcW w:w="1003" w:type="dxa"/>
            <w:noWrap/>
            <w:vAlign w:val="center"/>
          </w:tcPr>
          <w:p w14:paraId="61CD925F">
            <w:pPr>
              <w:spacing w:line="276" w:lineRule="auto"/>
              <w:ind w:firstLine="220" w:firstLineChars="100"/>
              <w:rPr>
                <w:rFonts w:ascii="仿宋" w:hAnsi="仿宋" w:eastAsia="仿宋"/>
                <w:color w:val="000000"/>
                <w:sz w:val="22"/>
              </w:rPr>
            </w:pPr>
            <w:r>
              <w:rPr>
                <w:rFonts w:hint="eastAsia" w:ascii="仿宋" w:hAnsi="仿宋" w:eastAsia="仿宋"/>
                <w:color w:val="000000"/>
                <w:sz w:val="22"/>
              </w:rPr>
              <w:t>高抗</w:t>
            </w:r>
          </w:p>
        </w:tc>
        <w:tc>
          <w:tcPr>
            <w:tcW w:w="3105" w:type="dxa"/>
            <w:noWrap/>
            <w:vAlign w:val="center"/>
          </w:tcPr>
          <w:p w14:paraId="09A2B768">
            <w:pPr>
              <w:spacing w:line="276" w:lineRule="auto"/>
              <w:ind w:left="-50" w:leftChars="-24" w:right="-50" w:firstLine="660" w:firstLineChars="300"/>
              <w:rPr>
                <w:rFonts w:ascii="仿宋" w:hAnsi="仿宋" w:eastAsia="仿宋"/>
                <w:color w:val="000000"/>
                <w:sz w:val="22"/>
              </w:rPr>
            </w:pPr>
            <w:r>
              <w:rPr>
                <w:rFonts w:hint="eastAsia" w:ascii="仿宋" w:hAnsi="仿宋" w:eastAsia="仿宋"/>
                <w:color w:val="000000"/>
                <w:sz w:val="22"/>
              </w:rPr>
              <w:t>≦1.5</w:t>
            </w:r>
          </w:p>
        </w:tc>
      </w:tr>
      <w:tr w14:paraId="07EF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39BFF1A7">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3</w:t>
            </w:r>
          </w:p>
        </w:tc>
        <w:tc>
          <w:tcPr>
            <w:tcW w:w="1003" w:type="dxa"/>
            <w:noWrap/>
            <w:vAlign w:val="center"/>
          </w:tcPr>
          <w:p w14:paraId="62B22B84">
            <w:pPr>
              <w:spacing w:line="276" w:lineRule="auto"/>
              <w:ind w:firstLine="330" w:firstLineChars="150"/>
              <w:rPr>
                <w:rFonts w:ascii="仿宋" w:hAnsi="仿宋" w:eastAsia="仿宋"/>
                <w:color w:val="000000"/>
                <w:sz w:val="22"/>
              </w:rPr>
            </w:pPr>
            <w:r>
              <w:rPr>
                <w:rFonts w:hint="eastAsia" w:ascii="仿宋" w:hAnsi="仿宋" w:eastAsia="仿宋"/>
                <w:color w:val="000000"/>
                <w:sz w:val="22"/>
              </w:rPr>
              <w:t>抗</w:t>
            </w:r>
          </w:p>
        </w:tc>
        <w:tc>
          <w:tcPr>
            <w:tcW w:w="3105" w:type="dxa"/>
            <w:noWrap/>
            <w:vAlign w:val="center"/>
          </w:tcPr>
          <w:p w14:paraId="08990CC4">
            <w:pPr>
              <w:spacing w:line="276" w:lineRule="auto"/>
              <w:ind w:left="-50" w:leftChars="-24" w:right="-50" w:firstLine="660" w:firstLineChars="300"/>
              <w:rPr>
                <w:rFonts w:ascii="仿宋" w:hAnsi="仿宋" w:eastAsia="仿宋"/>
                <w:color w:val="000000"/>
                <w:sz w:val="22"/>
              </w:rPr>
            </w:pPr>
            <w:r>
              <w:rPr>
                <w:rFonts w:hint="eastAsia" w:ascii="仿宋" w:hAnsi="仿宋" w:eastAsia="仿宋"/>
                <w:color w:val="000000"/>
                <w:sz w:val="22"/>
              </w:rPr>
              <w:t>1.6-3.5</w:t>
            </w:r>
          </w:p>
        </w:tc>
      </w:tr>
      <w:tr w14:paraId="0FFCA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3216BD24">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5</w:t>
            </w:r>
          </w:p>
        </w:tc>
        <w:tc>
          <w:tcPr>
            <w:tcW w:w="1003" w:type="dxa"/>
            <w:noWrap/>
            <w:vAlign w:val="center"/>
          </w:tcPr>
          <w:p w14:paraId="331B1FEA">
            <w:pPr>
              <w:spacing w:line="276" w:lineRule="auto"/>
              <w:ind w:firstLine="220" w:firstLineChars="100"/>
              <w:rPr>
                <w:rFonts w:ascii="仿宋" w:hAnsi="仿宋" w:eastAsia="仿宋"/>
                <w:color w:val="000000"/>
                <w:sz w:val="22"/>
              </w:rPr>
            </w:pPr>
            <w:r>
              <w:rPr>
                <w:rFonts w:hint="eastAsia" w:ascii="仿宋" w:hAnsi="仿宋" w:eastAsia="仿宋"/>
                <w:color w:val="000000"/>
                <w:sz w:val="22"/>
              </w:rPr>
              <w:t>中抗</w:t>
            </w:r>
          </w:p>
        </w:tc>
        <w:tc>
          <w:tcPr>
            <w:tcW w:w="3105" w:type="dxa"/>
            <w:noWrap/>
            <w:vAlign w:val="center"/>
          </w:tcPr>
          <w:p w14:paraId="05FAA9DA">
            <w:pPr>
              <w:spacing w:line="276" w:lineRule="auto"/>
              <w:ind w:left="-50" w:leftChars="-24" w:right="-50" w:firstLine="660" w:firstLineChars="300"/>
              <w:rPr>
                <w:rFonts w:ascii="仿宋" w:hAnsi="仿宋" w:eastAsia="仿宋"/>
                <w:color w:val="000000"/>
                <w:sz w:val="22"/>
              </w:rPr>
            </w:pPr>
            <w:r>
              <w:rPr>
                <w:rFonts w:hint="eastAsia" w:ascii="仿宋" w:hAnsi="仿宋" w:eastAsia="仿宋"/>
                <w:color w:val="000000"/>
                <w:sz w:val="22"/>
              </w:rPr>
              <w:t>3.6-5.5</w:t>
            </w:r>
          </w:p>
        </w:tc>
      </w:tr>
      <w:tr w14:paraId="7727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0DA8E18F">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7</w:t>
            </w:r>
          </w:p>
        </w:tc>
        <w:tc>
          <w:tcPr>
            <w:tcW w:w="1003" w:type="dxa"/>
            <w:noWrap/>
            <w:vAlign w:val="center"/>
          </w:tcPr>
          <w:p w14:paraId="01BCBA22">
            <w:pPr>
              <w:spacing w:line="276" w:lineRule="auto"/>
              <w:ind w:firstLine="330" w:firstLineChars="150"/>
              <w:rPr>
                <w:rFonts w:ascii="仿宋" w:hAnsi="仿宋" w:eastAsia="仿宋"/>
                <w:color w:val="000000"/>
                <w:sz w:val="22"/>
              </w:rPr>
            </w:pPr>
            <w:r>
              <w:rPr>
                <w:rFonts w:hint="eastAsia" w:ascii="仿宋" w:hAnsi="仿宋" w:eastAsia="仿宋"/>
                <w:color w:val="000000"/>
                <w:sz w:val="22"/>
              </w:rPr>
              <w:t>感</w:t>
            </w:r>
          </w:p>
        </w:tc>
        <w:tc>
          <w:tcPr>
            <w:tcW w:w="3105" w:type="dxa"/>
            <w:noWrap/>
            <w:vAlign w:val="center"/>
          </w:tcPr>
          <w:p w14:paraId="7C9BAFB8">
            <w:pPr>
              <w:spacing w:line="276" w:lineRule="auto"/>
              <w:ind w:left="-50" w:leftChars="-24" w:right="-50" w:firstLine="660" w:firstLineChars="300"/>
              <w:rPr>
                <w:rFonts w:ascii="仿宋" w:hAnsi="仿宋" w:eastAsia="仿宋"/>
                <w:color w:val="000000"/>
                <w:sz w:val="22"/>
              </w:rPr>
            </w:pPr>
            <w:r>
              <w:rPr>
                <w:rFonts w:hint="eastAsia" w:ascii="仿宋" w:hAnsi="仿宋" w:eastAsia="仿宋"/>
                <w:color w:val="000000"/>
                <w:sz w:val="22"/>
              </w:rPr>
              <w:t>5.6-7.5</w:t>
            </w:r>
          </w:p>
        </w:tc>
      </w:tr>
      <w:tr w14:paraId="621D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tcPr>
          <w:p w14:paraId="04FDAC84">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9</w:t>
            </w:r>
          </w:p>
        </w:tc>
        <w:tc>
          <w:tcPr>
            <w:tcW w:w="1003" w:type="dxa"/>
            <w:noWrap/>
            <w:vAlign w:val="center"/>
          </w:tcPr>
          <w:p w14:paraId="78F20AA5">
            <w:pPr>
              <w:spacing w:line="276" w:lineRule="auto"/>
              <w:ind w:firstLine="220" w:firstLineChars="100"/>
              <w:rPr>
                <w:rFonts w:ascii="仿宋" w:hAnsi="仿宋" w:eastAsia="仿宋"/>
                <w:color w:val="000000"/>
                <w:sz w:val="22"/>
              </w:rPr>
            </w:pPr>
            <w:r>
              <w:rPr>
                <w:rFonts w:hint="eastAsia" w:ascii="仿宋" w:hAnsi="仿宋" w:eastAsia="仿宋"/>
                <w:color w:val="000000"/>
                <w:sz w:val="22"/>
              </w:rPr>
              <w:t>高感</w:t>
            </w:r>
          </w:p>
        </w:tc>
        <w:tc>
          <w:tcPr>
            <w:tcW w:w="3105" w:type="dxa"/>
            <w:noWrap/>
            <w:vAlign w:val="center"/>
          </w:tcPr>
          <w:p w14:paraId="21666699">
            <w:pPr>
              <w:spacing w:line="276" w:lineRule="auto"/>
              <w:ind w:left="-50" w:leftChars="-24" w:right="-50" w:firstLine="660" w:firstLineChars="300"/>
              <w:rPr>
                <w:rFonts w:ascii="仿宋" w:hAnsi="仿宋" w:eastAsia="仿宋"/>
                <w:color w:val="000000"/>
                <w:sz w:val="22"/>
              </w:rPr>
            </w:pPr>
            <w:r>
              <w:rPr>
                <w:rFonts w:hint="eastAsia" w:ascii="仿宋" w:hAnsi="仿宋" w:eastAsia="仿宋"/>
                <w:color w:val="000000"/>
                <w:sz w:val="22"/>
              </w:rPr>
              <w:t>7.6-9.0</w:t>
            </w:r>
          </w:p>
        </w:tc>
      </w:tr>
    </w:tbl>
    <w:p w14:paraId="220CEE50">
      <w:pPr>
        <w:tabs>
          <w:tab w:val="left" w:pos="420"/>
        </w:tabs>
        <w:spacing w:line="276" w:lineRule="auto"/>
        <w:rPr>
          <w:rFonts w:ascii="仿宋" w:hAnsi="仿宋" w:eastAsia="仿宋"/>
          <w:b/>
          <w:color w:val="000000"/>
          <w:sz w:val="24"/>
        </w:rPr>
      </w:pPr>
      <w:r>
        <w:rPr>
          <w:rFonts w:hint="eastAsia" w:ascii="仿宋" w:hAnsi="仿宋" w:eastAsia="仿宋"/>
          <w:b/>
          <w:color w:val="000000"/>
          <w:sz w:val="24"/>
        </w:rPr>
        <w:t>5.3 玉米锈病</w:t>
      </w:r>
    </w:p>
    <w:p w14:paraId="30AD14BD">
      <w:pPr>
        <w:tabs>
          <w:tab w:val="left" w:pos="420"/>
        </w:tabs>
        <w:spacing w:line="276" w:lineRule="auto"/>
        <w:ind w:left="361" w:hanging="361" w:hangingChars="150"/>
        <w:rPr>
          <w:rFonts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在玉米进入乳熟期进行调查。</w:t>
      </w:r>
    </w:p>
    <w:p w14:paraId="29554388">
      <w:pPr>
        <w:snapToGrid w:val="0"/>
        <w:spacing w:line="276" w:lineRule="auto"/>
        <w:rPr>
          <w:rFonts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4725506">
      <w:pPr>
        <w:tabs>
          <w:tab w:val="left" w:pos="0"/>
        </w:tabs>
        <w:spacing w:line="276" w:lineRule="auto"/>
        <w:ind w:left="2"/>
        <w:rPr>
          <w:rFonts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当该品种病害发病最高病级株数超过该群体总株数10%以上时，则定为该病发生级别</w:t>
      </w:r>
      <w:r>
        <w:rPr>
          <w:rFonts w:hint="eastAsia" w:ascii="仿宋" w:hAnsi="仿宋" w:eastAsia="仿宋"/>
          <w:b/>
          <w:color w:val="000000"/>
          <w:sz w:val="24"/>
        </w:rPr>
        <w:t>。</w:t>
      </w:r>
    </w:p>
    <w:p w14:paraId="05D21124">
      <w:pPr>
        <w:snapToGrid w:val="0"/>
        <w:spacing w:line="276" w:lineRule="auto"/>
        <w:rPr>
          <w:rFonts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田间病情分级、相对应的症状描述见表4。</w:t>
      </w:r>
    </w:p>
    <w:p w14:paraId="4E8F0094">
      <w:pPr>
        <w:spacing w:line="276" w:lineRule="auto"/>
        <w:jc w:val="center"/>
        <w:rPr>
          <w:rFonts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4</w:t>
      </w:r>
      <w:r>
        <w:rPr>
          <w:rFonts w:hint="eastAsia" w:ascii="仿宋" w:hAnsi="仿宋" w:eastAsia="仿宋"/>
          <w:b/>
          <w:bCs/>
          <w:color w:val="000000"/>
          <w:sz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5C693157">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ign w:val="center"/>
          </w:tcPr>
          <w:p w14:paraId="0598820E">
            <w:pPr>
              <w:spacing w:line="276" w:lineRule="auto"/>
              <w:ind w:left="-105" w:leftChars="-50" w:right="-105" w:rightChars="-50"/>
              <w:jc w:val="center"/>
              <w:rPr>
                <w:rFonts w:ascii="仿宋" w:hAnsi="仿宋" w:eastAsia="仿宋"/>
                <w:b/>
                <w:color w:val="000000"/>
                <w:sz w:val="22"/>
              </w:rPr>
            </w:pPr>
            <w:r>
              <w:rPr>
                <w:rFonts w:hint="eastAsia" w:ascii="仿宋" w:hAnsi="仿宋" w:eastAsia="仿宋"/>
                <w:b/>
                <w:color w:val="000000"/>
                <w:sz w:val="22"/>
              </w:rPr>
              <w:t>病级</w:t>
            </w:r>
          </w:p>
        </w:tc>
        <w:tc>
          <w:tcPr>
            <w:tcW w:w="863" w:type="dxa"/>
            <w:tcBorders>
              <w:top w:val="single" w:color="auto" w:sz="4" w:space="0"/>
              <w:left w:val="single" w:color="auto" w:sz="4" w:space="0"/>
              <w:bottom w:val="single" w:color="auto" w:sz="4" w:space="0"/>
              <w:right w:val="single" w:color="auto" w:sz="4" w:space="0"/>
            </w:tcBorders>
            <w:noWrap/>
            <w:vAlign w:val="center"/>
          </w:tcPr>
          <w:p w14:paraId="1C9AA0F0">
            <w:pPr>
              <w:spacing w:line="276" w:lineRule="auto"/>
              <w:ind w:left="-105" w:leftChars="-50" w:right="-105" w:rightChars="-50"/>
              <w:jc w:val="center"/>
              <w:rPr>
                <w:rFonts w:ascii="仿宋" w:hAnsi="仿宋" w:eastAsia="仿宋"/>
                <w:b/>
                <w:color w:val="000000"/>
                <w:sz w:val="22"/>
              </w:rPr>
            </w:pPr>
            <w:r>
              <w:rPr>
                <w:rFonts w:hint="eastAsia" w:ascii="仿宋" w:hAnsi="仿宋" w:eastAsia="仿宋"/>
                <w:b/>
                <w:color w:val="000000"/>
                <w:sz w:val="22"/>
              </w:rPr>
              <w:t>抗性</w:t>
            </w:r>
          </w:p>
        </w:tc>
        <w:tc>
          <w:tcPr>
            <w:tcW w:w="5173" w:type="dxa"/>
            <w:tcBorders>
              <w:top w:val="single" w:color="auto" w:sz="4" w:space="0"/>
              <w:left w:val="single" w:color="auto" w:sz="4" w:space="0"/>
              <w:bottom w:val="single" w:color="auto" w:sz="4" w:space="0"/>
              <w:right w:val="single" w:color="auto" w:sz="4" w:space="0"/>
            </w:tcBorders>
            <w:noWrap/>
            <w:vAlign w:val="center"/>
          </w:tcPr>
          <w:p w14:paraId="3EC740DB">
            <w:pPr>
              <w:spacing w:line="276" w:lineRule="auto"/>
              <w:jc w:val="center"/>
              <w:rPr>
                <w:rFonts w:ascii="仿宋" w:hAnsi="仿宋" w:eastAsia="仿宋"/>
                <w:b/>
                <w:color w:val="000000"/>
                <w:sz w:val="22"/>
              </w:rPr>
            </w:pPr>
            <w:r>
              <w:rPr>
                <w:rFonts w:hint="eastAsia" w:ascii="仿宋" w:hAnsi="仿宋" w:eastAsia="仿宋"/>
                <w:b/>
                <w:color w:val="000000"/>
                <w:sz w:val="22"/>
              </w:rPr>
              <w:t>描     述</w:t>
            </w:r>
          </w:p>
        </w:tc>
      </w:tr>
      <w:tr w14:paraId="43115ADF">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ign w:val="center"/>
          </w:tcPr>
          <w:p w14:paraId="4D18FC5E">
            <w:pPr>
              <w:spacing w:line="276" w:lineRule="auto"/>
              <w:jc w:val="center"/>
              <w:rPr>
                <w:rFonts w:ascii="仿宋" w:hAnsi="仿宋" w:eastAsia="仿宋"/>
                <w:color w:val="000000"/>
                <w:sz w:val="22"/>
              </w:rPr>
            </w:pPr>
            <w:r>
              <w:rPr>
                <w:rFonts w:ascii="仿宋" w:hAnsi="仿宋" w:eastAsia="仿宋"/>
                <w:color w:val="000000"/>
                <w:sz w:val="22"/>
              </w:rPr>
              <w:t>1</w:t>
            </w:r>
          </w:p>
        </w:tc>
        <w:tc>
          <w:tcPr>
            <w:tcW w:w="863" w:type="dxa"/>
            <w:tcBorders>
              <w:top w:val="single" w:color="auto" w:sz="4" w:space="0"/>
              <w:left w:val="single" w:color="auto" w:sz="4" w:space="0"/>
              <w:bottom w:val="single" w:color="auto" w:sz="4" w:space="0"/>
              <w:right w:val="single" w:color="auto" w:sz="4" w:space="0"/>
            </w:tcBorders>
            <w:noWrap/>
            <w:vAlign w:val="center"/>
          </w:tcPr>
          <w:p w14:paraId="1D042053">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高抗</w:t>
            </w:r>
          </w:p>
        </w:tc>
        <w:tc>
          <w:tcPr>
            <w:tcW w:w="5173" w:type="dxa"/>
            <w:tcBorders>
              <w:top w:val="single" w:color="auto" w:sz="4" w:space="0"/>
              <w:left w:val="single" w:color="auto" w:sz="4" w:space="0"/>
              <w:bottom w:val="single" w:color="auto" w:sz="4" w:space="0"/>
              <w:right w:val="single" w:color="auto" w:sz="4" w:space="0"/>
            </w:tcBorders>
            <w:noWrap/>
            <w:vAlign w:val="bottom"/>
          </w:tcPr>
          <w:p w14:paraId="19AF1C23">
            <w:pPr>
              <w:spacing w:line="276" w:lineRule="auto"/>
              <w:rPr>
                <w:rFonts w:ascii="仿宋" w:hAnsi="仿宋" w:eastAsia="仿宋"/>
                <w:color w:val="000000"/>
                <w:sz w:val="22"/>
              </w:rPr>
            </w:pPr>
            <w:r>
              <w:rPr>
                <w:rFonts w:hint="eastAsia" w:ascii="仿宋" w:hAnsi="仿宋" w:eastAsia="仿宋"/>
                <w:color w:val="000000"/>
                <w:sz w:val="22"/>
              </w:rPr>
              <w:t>叶片上无病斑或仅有无孢子堆的过敏性反应</w:t>
            </w:r>
          </w:p>
        </w:tc>
      </w:tr>
      <w:tr w14:paraId="6669EAC7">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ign w:val="center"/>
          </w:tcPr>
          <w:p w14:paraId="64D1C446">
            <w:pPr>
              <w:spacing w:line="276" w:lineRule="auto"/>
              <w:jc w:val="center"/>
              <w:rPr>
                <w:rFonts w:ascii="仿宋" w:hAnsi="仿宋" w:eastAsia="仿宋"/>
                <w:color w:val="000000"/>
                <w:sz w:val="22"/>
              </w:rPr>
            </w:pPr>
            <w:r>
              <w:rPr>
                <w:rFonts w:ascii="仿宋" w:hAnsi="仿宋" w:eastAsia="仿宋"/>
                <w:color w:val="000000"/>
                <w:sz w:val="22"/>
              </w:rPr>
              <w:t>3</w:t>
            </w:r>
          </w:p>
        </w:tc>
        <w:tc>
          <w:tcPr>
            <w:tcW w:w="863" w:type="dxa"/>
            <w:tcBorders>
              <w:top w:val="single" w:color="auto" w:sz="4" w:space="0"/>
              <w:left w:val="single" w:color="auto" w:sz="4" w:space="0"/>
              <w:bottom w:val="single" w:color="auto" w:sz="4" w:space="0"/>
              <w:right w:val="single" w:color="auto" w:sz="4" w:space="0"/>
            </w:tcBorders>
            <w:noWrap/>
            <w:vAlign w:val="center"/>
          </w:tcPr>
          <w:p w14:paraId="5BC4D326">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抗</w:t>
            </w:r>
          </w:p>
        </w:tc>
        <w:tc>
          <w:tcPr>
            <w:tcW w:w="5173" w:type="dxa"/>
            <w:tcBorders>
              <w:top w:val="single" w:color="auto" w:sz="4" w:space="0"/>
              <w:left w:val="single" w:color="auto" w:sz="4" w:space="0"/>
              <w:bottom w:val="single" w:color="auto" w:sz="4" w:space="0"/>
              <w:right w:val="single" w:color="auto" w:sz="4" w:space="0"/>
            </w:tcBorders>
            <w:noWrap/>
            <w:vAlign w:val="bottom"/>
          </w:tcPr>
          <w:p w14:paraId="3DCE902B">
            <w:pPr>
              <w:spacing w:line="276" w:lineRule="auto"/>
              <w:rPr>
                <w:rFonts w:ascii="仿宋" w:hAnsi="仿宋" w:eastAsia="仿宋"/>
                <w:color w:val="000000"/>
                <w:sz w:val="22"/>
              </w:rPr>
            </w:pPr>
            <w:r>
              <w:rPr>
                <w:rFonts w:hint="eastAsia" w:ascii="仿宋" w:hAnsi="仿宋" w:eastAsia="仿宋"/>
                <w:color w:val="000000"/>
                <w:sz w:val="22"/>
              </w:rPr>
              <w:t>叶片上有少量孢子堆，占叶面积少于</w:t>
            </w:r>
            <w:r>
              <w:rPr>
                <w:rFonts w:ascii="仿宋" w:hAnsi="仿宋" w:eastAsia="仿宋"/>
                <w:color w:val="000000"/>
                <w:sz w:val="22"/>
              </w:rPr>
              <w:t>25%</w:t>
            </w:r>
          </w:p>
        </w:tc>
      </w:tr>
      <w:tr w14:paraId="2E3A42D8">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ign w:val="center"/>
          </w:tcPr>
          <w:p w14:paraId="6D959353">
            <w:pPr>
              <w:spacing w:line="276" w:lineRule="auto"/>
              <w:jc w:val="center"/>
              <w:rPr>
                <w:rFonts w:ascii="仿宋" w:hAnsi="仿宋" w:eastAsia="仿宋"/>
                <w:color w:val="000000"/>
                <w:sz w:val="22"/>
              </w:rPr>
            </w:pPr>
            <w:r>
              <w:rPr>
                <w:rFonts w:ascii="仿宋" w:hAnsi="仿宋" w:eastAsia="仿宋"/>
                <w:color w:val="000000"/>
                <w:sz w:val="22"/>
              </w:rPr>
              <w:t>5</w:t>
            </w:r>
          </w:p>
        </w:tc>
        <w:tc>
          <w:tcPr>
            <w:tcW w:w="863" w:type="dxa"/>
            <w:tcBorders>
              <w:top w:val="single" w:color="auto" w:sz="4" w:space="0"/>
              <w:left w:val="single" w:color="auto" w:sz="4" w:space="0"/>
              <w:bottom w:val="single" w:color="auto" w:sz="4" w:space="0"/>
              <w:right w:val="single" w:color="auto" w:sz="4" w:space="0"/>
            </w:tcBorders>
            <w:noWrap/>
            <w:vAlign w:val="center"/>
          </w:tcPr>
          <w:p w14:paraId="6C2F50B8">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中抗</w:t>
            </w:r>
          </w:p>
        </w:tc>
        <w:tc>
          <w:tcPr>
            <w:tcW w:w="5173" w:type="dxa"/>
            <w:tcBorders>
              <w:top w:val="single" w:color="auto" w:sz="4" w:space="0"/>
              <w:left w:val="single" w:color="auto" w:sz="4" w:space="0"/>
              <w:bottom w:val="single" w:color="auto" w:sz="4" w:space="0"/>
              <w:right w:val="single" w:color="auto" w:sz="4" w:space="0"/>
            </w:tcBorders>
            <w:noWrap/>
            <w:vAlign w:val="bottom"/>
          </w:tcPr>
          <w:p w14:paraId="361A175E">
            <w:pPr>
              <w:spacing w:line="276" w:lineRule="auto"/>
              <w:rPr>
                <w:rFonts w:ascii="仿宋" w:hAnsi="仿宋" w:eastAsia="仿宋"/>
                <w:color w:val="000000"/>
                <w:sz w:val="22"/>
              </w:rPr>
            </w:pPr>
            <w:r>
              <w:rPr>
                <w:rFonts w:hint="eastAsia" w:ascii="仿宋" w:hAnsi="仿宋" w:eastAsia="仿宋"/>
                <w:color w:val="000000"/>
                <w:sz w:val="22"/>
              </w:rPr>
              <w:t>叶片上有中量孢子堆，占叶面积</w:t>
            </w:r>
            <w:r>
              <w:rPr>
                <w:rFonts w:ascii="仿宋" w:hAnsi="仿宋" w:eastAsia="仿宋"/>
                <w:color w:val="000000"/>
                <w:sz w:val="22"/>
              </w:rPr>
              <w:t>26</w:t>
            </w:r>
            <w:r>
              <w:rPr>
                <w:rFonts w:hint="eastAsia" w:ascii="仿宋" w:hAnsi="仿宋" w:eastAsia="仿宋"/>
                <w:color w:val="000000"/>
                <w:sz w:val="22"/>
              </w:rPr>
              <w:t>～</w:t>
            </w:r>
            <w:r>
              <w:rPr>
                <w:rFonts w:ascii="仿宋" w:hAnsi="仿宋" w:eastAsia="仿宋"/>
                <w:color w:val="000000"/>
                <w:sz w:val="22"/>
              </w:rPr>
              <w:t>50%</w:t>
            </w:r>
            <w:r>
              <w:rPr>
                <w:rFonts w:hint="eastAsia" w:ascii="仿宋" w:hAnsi="仿宋" w:eastAsia="仿宋"/>
                <w:color w:val="000000"/>
                <w:sz w:val="22"/>
              </w:rPr>
              <w:t>。</w:t>
            </w:r>
          </w:p>
        </w:tc>
      </w:tr>
      <w:tr w14:paraId="64230B02">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ign w:val="center"/>
          </w:tcPr>
          <w:p w14:paraId="359137B8">
            <w:pPr>
              <w:spacing w:line="276" w:lineRule="auto"/>
              <w:jc w:val="center"/>
              <w:rPr>
                <w:rFonts w:ascii="仿宋" w:hAnsi="仿宋" w:eastAsia="仿宋"/>
                <w:color w:val="000000"/>
                <w:sz w:val="22"/>
              </w:rPr>
            </w:pPr>
            <w:r>
              <w:rPr>
                <w:rFonts w:ascii="仿宋" w:hAnsi="仿宋" w:eastAsia="仿宋"/>
                <w:color w:val="000000"/>
                <w:sz w:val="22"/>
              </w:rPr>
              <w:t>7</w:t>
            </w:r>
          </w:p>
        </w:tc>
        <w:tc>
          <w:tcPr>
            <w:tcW w:w="863" w:type="dxa"/>
            <w:tcBorders>
              <w:top w:val="single" w:color="auto" w:sz="4" w:space="0"/>
              <w:left w:val="single" w:color="auto" w:sz="4" w:space="0"/>
              <w:bottom w:val="single" w:color="auto" w:sz="4" w:space="0"/>
              <w:right w:val="single" w:color="auto" w:sz="4" w:space="0"/>
            </w:tcBorders>
            <w:noWrap/>
            <w:vAlign w:val="center"/>
          </w:tcPr>
          <w:p w14:paraId="0A50E863">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感</w:t>
            </w:r>
          </w:p>
        </w:tc>
        <w:tc>
          <w:tcPr>
            <w:tcW w:w="5173" w:type="dxa"/>
            <w:tcBorders>
              <w:top w:val="single" w:color="auto" w:sz="4" w:space="0"/>
              <w:left w:val="single" w:color="auto" w:sz="4" w:space="0"/>
              <w:bottom w:val="single" w:color="auto" w:sz="4" w:space="0"/>
              <w:right w:val="single" w:color="auto" w:sz="4" w:space="0"/>
            </w:tcBorders>
            <w:noWrap/>
            <w:vAlign w:val="bottom"/>
          </w:tcPr>
          <w:p w14:paraId="52D5F552">
            <w:pPr>
              <w:spacing w:line="276" w:lineRule="auto"/>
              <w:rPr>
                <w:rFonts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51</w:t>
            </w:r>
            <w:r>
              <w:rPr>
                <w:rFonts w:hint="eastAsia" w:ascii="仿宋" w:hAnsi="仿宋" w:eastAsia="仿宋"/>
                <w:color w:val="000000"/>
                <w:sz w:val="22"/>
              </w:rPr>
              <w:t>～</w:t>
            </w:r>
            <w:r>
              <w:rPr>
                <w:rFonts w:ascii="仿宋" w:hAnsi="仿宋" w:eastAsia="仿宋"/>
                <w:color w:val="000000"/>
                <w:sz w:val="22"/>
              </w:rPr>
              <w:t>75%</w:t>
            </w:r>
            <w:r>
              <w:rPr>
                <w:rFonts w:hint="eastAsia" w:ascii="仿宋" w:hAnsi="仿宋" w:eastAsia="仿宋"/>
                <w:color w:val="000000"/>
                <w:sz w:val="22"/>
              </w:rPr>
              <w:t>。</w:t>
            </w:r>
          </w:p>
        </w:tc>
      </w:tr>
      <w:tr w14:paraId="7A7EE2A8">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ign w:val="center"/>
          </w:tcPr>
          <w:p w14:paraId="607FD74E">
            <w:pPr>
              <w:spacing w:line="276" w:lineRule="auto"/>
              <w:jc w:val="center"/>
              <w:rPr>
                <w:rFonts w:ascii="仿宋" w:hAnsi="仿宋" w:eastAsia="仿宋"/>
                <w:color w:val="000000"/>
                <w:sz w:val="22"/>
              </w:rPr>
            </w:pPr>
            <w:r>
              <w:rPr>
                <w:rFonts w:ascii="仿宋" w:hAnsi="仿宋" w:eastAsia="仿宋"/>
                <w:color w:val="000000"/>
                <w:sz w:val="22"/>
              </w:rPr>
              <w:t>9</w:t>
            </w:r>
          </w:p>
        </w:tc>
        <w:tc>
          <w:tcPr>
            <w:tcW w:w="863" w:type="dxa"/>
            <w:tcBorders>
              <w:top w:val="single" w:color="auto" w:sz="4" w:space="0"/>
              <w:left w:val="single" w:color="auto" w:sz="4" w:space="0"/>
              <w:bottom w:val="single" w:color="auto" w:sz="8" w:space="0"/>
              <w:right w:val="single" w:color="auto" w:sz="4" w:space="0"/>
            </w:tcBorders>
            <w:noWrap/>
            <w:vAlign w:val="center"/>
          </w:tcPr>
          <w:p w14:paraId="22258E00">
            <w:pPr>
              <w:spacing w:line="276" w:lineRule="auto"/>
              <w:ind w:left="-105" w:leftChars="-50" w:right="-105" w:rightChars="-50"/>
              <w:jc w:val="center"/>
              <w:rPr>
                <w:rFonts w:ascii="仿宋" w:hAnsi="仿宋" w:eastAsia="仿宋"/>
                <w:color w:val="000000"/>
                <w:sz w:val="22"/>
              </w:rPr>
            </w:pPr>
            <w:r>
              <w:rPr>
                <w:rFonts w:hint="eastAsia" w:ascii="仿宋" w:hAnsi="仿宋" w:eastAsia="仿宋"/>
                <w:color w:val="000000"/>
                <w:sz w:val="22"/>
              </w:rPr>
              <w:t>高感</w:t>
            </w:r>
          </w:p>
        </w:tc>
        <w:tc>
          <w:tcPr>
            <w:tcW w:w="5173" w:type="dxa"/>
            <w:tcBorders>
              <w:top w:val="single" w:color="auto" w:sz="4" w:space="0"/>
              <w:left w:val="single" w:color="auto" w:sz="4" w:space="0"/>
              <w:bottom w:val="single" w:color="auto" w:sz="8" w:space="0"/>
              <w:right w:val="single" w:color="auto" w:sz="4" w:space="0"/>
            </w:tcBorders>
            <w:noWrap/>
            <w:vAlign w:val="bottom"/>
          </w:tcPr>
          <w:p w14:paraId="28455F68">
            <w:pPr>
              <w:spacing w:line="276" w:lineRule="auto"/>
              <w:rPr>
                <w:rFonts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76</w:t>
            </w:r>
            <w:r>
              <w:rPr>
                <w:rFonts w:hint="eastAsia" w:ascii="仿宋" w:hAnsi="仿宋" w:eastAsia="仿宋"/>
                <w:color w:val="000000"/>
                <w:sz w:val="22"/>
              </w:rPr>
              <w:t>～</w:t>
            </w:r>
            <w:r>
              <w:rPr>
                <w:rFonts w:ascii="仿宋" w:hAnsi="仿宋" w:eastAsia="仿宋"/>
                <w:color w:val="000000"/>
                <w:sz w:val="22"/>
              </w:rPr>
              <w:t>100%</w:t>
            </w:r>
            <w:r>
              <w:rPr>
                <w:rFonts w:hint="eastAsia" w:ascii="仿宋" w:hAnsi="仿宋" w:eastAsia="仿宋"/>
                <w:color w:val="000000"/>
                <w:sz w:val="22"/>
              </w:rPr>
              <w:t>，叶片枯死。</w:t>
            </w:r>
          </w:p>
        </w:tc>
      </w:tr>
    </w:tbl>
    <w:p w14:paraId="120A6DAF">
      <w:pPr>
        <w:spacing w:line="276" w:lineRule="auto"/>
        <w:rPr>
          <w:rFonts w:ascii="仿宋" w:hAnsi="仿宋" w:eastAsia="仿宋"/>
          <w:b/>
          <w:color w:val="000000"/>
          <w:sz w:val="24"/>
        </w:rPr>
      </w:pPr>
    </w:p>
    <w:p w14:paraId="033E3B66">
      <w:pPr>
        <w:spacing w:line="276" w:lineRule="auto"/>
        <w:rPr>
          <w:rFonts w:ascii="仿宋" w:hAnsi="仿宋" w:eastAsia="仿宋"/>
          <w:color w:val="000000"/>
          <w:sz w:val="24"/>
        </w:rPr>
      </w:pPr>
      <w:r>
        <w:rPr>
          <w:rFonts w:hint="eastAsia" w:ascii="仿宋" w:hAnsi="仿宋" w:eastAsia="仿宋"/>
          <w:b/>
          <w:color w:val="000000"/>
          <w:sz w:val="24"/>
        </w:rPr>
        <w:t>5.4 玉米丝黑穗病：</w:t>
      </w:r>
      <w:r>
        <w:rPr>
          <w:rFonts w:hint="eastAsia" w:ascii="仿宋" w:hAnsi="仿宋" w:eastAsia="仿宋"/>
          <w:color w:val="000000"/>
          <w:sz w:val="24"/>
        </w:rPr>
        <w:t>雄穗或雌穗有黑色粉末孢子，乳熟期调查全小区内发病株占总株数的百分率，以%表示。</w:t>
      </w:r>
    </w:p>
    <w:p w14:paraId="429C62CD">
      <w:pPr>
        <w:spacing w:line="276" w:lineRule="auto"/>
        <w:jc w:val="center"/>
        <w:rPr>
          <w:rFonts w:ascii="仿宋" w:hAnsi="仿宋" w:eastAsia="仿宋"/>
          <w:b/>
          <w:color w:val="000000"/>
          <w:sz w:val="24"/>
        </w:rPr>
      </w:pPr>
      <w:r>
        <w:rPr>
          <w:rFonts w:hint="eastAsia" w:ascii="仿宋" w:hAnsi="仿宋" w:eastAsia="仿宋"/>
          <w:b/>
          <w:color w:val="000000"/>
          <w:sz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C93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ign w:val="center"/>
          </w:tcPr>
          <w:p w14:paraId="7546C32F">
            <w:pPr>
              <w:spacing w:line="276" w:lineRule="auto"/>
              <w:ind w:left="-105" w:leftChars="-50"/>
              <w:jc w:val="center"/>
              <w:rPr>
                <w:rFonts w:ascii="仿宋" w:hAnsi="仿宋" w:eastAsia="仿宋"/>
                <w:b/>
                <w:color w:val="000000"/>
                <w:sz w:val="22"/>
              </w:rPr>
            </w:pPr>
            <w:r>
              <w:rPr>
                <w:rFonts w:hint="eastAsia" w:ascii="仿宋" w:hAnsi="仿宋" w:eastAsia="仿宋"/>
                <w:b/>
                <w:color w:val="000000"/>
                <w:sz w:val="22"/>
              </w:rPr>
              <w:t>病级</w:t>
            </w:r>
          </w:p>
        </w:tc>
        <w:tc>
          <w:tcPr>
            <w:tcW w:w="1123" w:type="dxa"/>
            <w:noWrap/>
            <w:vAlign w:val="center"/>
          </w:tcPr>
          <w:p w14:paraId="564FFF05">
            <w:pPr>
              <w:spacing w:line="276" w:lineRule="auto"/>
              <w:ind w:left="-105" w:leftChars="-50"/>
              <w:jc w:val="center"/>
              <w:rPr>
                <w:rFonts w:ascii="仿宋" w:hAnsi="仿宋" w:eastAsia="仿宋"/>
                <w:b/>
                <w:color w:val="000000"/>
                <w:sz w:val="22"/>
              </w:rPr>
            </w:pPr>
            <w:r>
              <w:rPr>
                <w:rFonts w:hint="eastAsia" w:ascii="仿宋" w:hAnsi="仿宋" w:eastAsia="仿宋"/>
                <w:b/>
                <w:color w:val="000000"/>
                <w:sz w:val="22"/>
              </w:rPr>
              <w:t>抗性</w:t>
            </w:r>
          </w:p>
        </w:tc>
        <w:tc>
          <w:tcPr>
            <w:tcW w:w="2552" w:type="dxa"/>
            <w:noWrap/>
            <w:vAlign w:val="center"/>
          </w:tcPr>
          <w:p w14:paraId="12D1248B">
            <w:pPr>
              <w:spacing w:line="276" w:lineRule="auto"/>
              <w:jc w:val="center"/>
              <w:rPr>
                <w:rFonts w:ascii="仿宋" w:hAnsi="仿宋" w:eastAsia="仿宋"/>
                <w:b/>
                <w:color w:val="000000"/>
                <w:sz w:val="22"/>
              </w:rPr>
            </w:pPr>
            <w:r>
              <w:rPr>
                <w:rFonts w:hint="eastAsia" w:ascii="仿宋" w:hAnsi="仿宋" w:eastAsia="仿宋"/>
                <w:b/>
                <w:color w:val="000000"/>
                <w:sz w:val="22"/>
              </w:rPr>
              <w:t>描     述</w:t>
            </w:r>
          </w:p>
        </w:tc>
      </w:tr>
      <w:tr w14:paraId="6E89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ign w:val="center"/>
          </w:tcPr>
          <w:p w14:paraId="0511BB66">
            <w:pPr>
              <w:spacing w:line="276" w:lineRule="auto"/>
              <w:jc w:val="center"/>
              <w:rPr>
                <w:rFonts w:ascii="仿宋" w:hAnsi="仿宋" w:eastAsia="仿宋"/>
                <w:color w:val="000000"/>
                <w:sz w:val="22"/>
              </w:rPr>
            </w:pPr>
            <w:r>
              <w:rPr>
                <w:rFonts w:hint="eastAsia" w:ascii="仿宋" w:hAnsi="仿宋" w:eastAsia="仿宋"/>
                <w:color w:val="000000"/>
                <w:sz w:val="22"/>
              </w:rPr>
              <w:t>1</w:t>
            </w:r>
          </w:p>
        </w:tc>
        <w:tc>
          <w:tcPr>
            <w:tcW w:w="1123" w:type="dxa"/>
            <w:noWrap/>
            <w:vAlign w:val="center"/>
          </w:tcPr>
          <w:p w14:paraId="309CB43B">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高抗</w:t>
            </w:r>
          </w:p>
        </w:tc>
        <w:tc>
          <w:tcPr>
            <w:tcW w:w="2552" w:type="dxa"/>
            <w:noWrap/>
          </w:tcPr>
          <w:p w14:paraId="4E7E9D6E">
            <w:pPr>
              <w:spacing w:line="276" w:lineRule="auto"/>
              <w:rPr>
                <w:rFonts w:ascii="仿宋" w:hAnsi="仿宋" w:eastAsia="仿宋"/>
                <w:color w:val="000000"/>
                <w:sz w:val="22"/>
              </w:rPr>
            </w:pPr>
            <w:r>
              <w:rPr>
                <w:rFonts w:hint="eastAsia" w:ascii="仿宋" w:hAnsi="仿宋" w:eastAsia="仿宋"/>
                <w:color w:val="000000"/>
                <w:sz w:val="22"/>
              </w:rPr>
              <w:t>病株率0—1.0</w:t>
            </w:r>
          </w:p>
        </w:tc>
      </w:tr>
      <w:tr w14:paraId="4E761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ign w:val="center"/>
          </w:tcPr>
          <w:p w14:paraId="28788E11">
            <w:pPr>
              <w:spacing w:line="276" w:lineRule="auto"/>
              <w:jc w:val="center"/>
              <w:rPr>
                <w:rFonts w:ascii="仿宋" w:hAnsi="仿宋" w:eastAsia="仿宋"/>
                <w:color w:val="000000"/>
                <w:sz w:val="22"/>
              </w:rPr>
            </w:pPr>
            <w:r>
              <w:rPr>
                <w:rFonts w:hint="eastAsia" w:ascii="仿宋" w:hAnsi="仿宋" w:eastAsia="仿宋"/>
                <w:color w:val="000000"/>
                <w:sz w:val="22"/>
              </w:rPr>
              <w:t>3</w:t>
            </w:r>
          </w:p>
        </w:tc>
        <w:tc>
          <w:tcPr>
            <w:tcW w:w="1123" w:type="dxa"/>
            <w:noWrap/>
            <w:vAlign w:val="center"/>
          </w:tcPr>
          <w:p w14:paraId="05AC4D0F">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抗</w:t>
            </w:r>
          </w:p>
        </w:tc>
        <w:tc>
          <w:tcPr>
            <w:tcW w:w="2552" w:type="dxa"/>
            <w:noWrap/>
          </w:tcPr>
          <w:p w14:paraId="7D232E20">
            <w:pPr>
              <w:spacing w:line="276" w:lineRule="auto"/>
              <w:rPr>
                <w:rFonts w:ascii="仿宋" w:hAnsi="仿宋" w:eastAsia="仿宋"/>
                <w:color w:val="000000"/>
                <w:sz w:val="22"/>
              </w:rPr>
            </w:pPr>
            <w:r>
              <w:rPr>
                <w:rFonts w:hint="eastAsia" w:ascii="仿宋" w:hAnsi="仿宋" w:eastAsia="仿宋"/>
                <w:color w:val="000000"/>
                <w:sz w:val="22"/>
              </w:rPr>
              <w:t>病株率1.1—5.0</w:t>
            </w:r>
          </w:p>
        </w:tc>
      </w:tr>
      <w:tr w14:paraId="721A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ign w:val="center"/>
          </w:tcPr>
          <w:p w14:paraId="5EC96EB9">
            <w:pPr>
              <w:spacing w:line="276" w:lineRule="auto"/>
              <w:jc w:val="center"/>
              <w:rPr>
                <w:rFonts w:ascii="仿宋" w:hAnsi="仿宋" w:eastAsia="仿宋"/>
                <w:color w:val="000000"/>
                <w:sz w:val="22"/>
              </w:rPr>
            </w:pPr>
            <w:r>
              <w:rPr>
                <w:rFonts w:hint="eastAsia" w:ascii="仿宋" w:hAnsi="仿宋" w:eastAsia="仿宋"/>
                <w:color w:val="000000"/>
                <w:sz w:val="22"/>
              </w:rPr>
              <w:t>5</w:t>
            </w:r>
          </w:p>
        </w:tc>
        <w:tc>
          <w:tcPr>
            <w:tcW w:w="1123" w:type="dxa"/>
            <w:noWrap/>
            <w:vAlign w:val="center"/>
          </w:tcPr>
          <w:p w14:paraId="66D6746A">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中抗</w:t>
            </w:r>
          </w:p>
        </w:tc>
        <w:tc>
          <w:tcPr>
            <w:tcW w:w="2552" w:type="dxa"/>
            <w:noWrap/>
          </w:tcPr>
          <w:p w14:paraId="4B2E29EC">
            <w:pPr>
              <w:spacing w:line="276" w:lineRule="auto"/>
              <w:rPr>
                <w:rFonts w:ascii="仿宋" w:hAnsi="仿宋" w:eastAsia="仿宋"/>
                <w:color w:val="000000"/>
                <w:sz w:val="22"/>
              </w:rPr>
            </w:pPr>
            <w:r>
              <w:rPr>
                <w:rFonts w:hint="eastAsia" w:ascii="仿宋" w:hAnsi="仿宋" w:eastAsia="仿宋"/>
                <w:color w:val="000000"/>
                <w:sz w:val="22"/>
              </w:rPr>
              <w:t>病株率5.1—20.0</w:t>
            </w:r>
          </w:p>
        </w:tc>
      </w:tr>
      <w:tr w14:paraId="6A98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ign w:val="center"/>
          </w:tcPr>
          <w:p w14:paraId="74717680">
            <w:pPr>
              <w:spacing w:line="276" w:lineRule="auto"/>
              <w:jc w:val="center"/>
              <w:rPr>
                <w:rFonts w:ascii="仿宋" w:hAnsi="仿宋" w:eastAsia="仿宋"/>
                <w:color w:val="000000"/>
                <w:sz w:val="22"/>
              </w:rPr>
            </w:pPr>
            <w:r>
              <w:rPr>
                <w:rFonts w:hint="eastAsia" w:ascii="仿宋" w:hAnsi="仿宋" w:eastAsia="仿宋"/>
                <w:color w:val="000000"/>
                <w:sz w:val="22"/>
              </w:rPr>
              <w:t>7</w:t>
            </w:r>
          </w:p>
        </w:tc>
        <w:tc>
          <w:tcPr>
            <w:tcW w:w="1123" w:type="dxa"/>
            <w:noWrap/>
            <w:vAlign w:val="center"/>
          </w:tcPr>
          <w:p w14:paraId="00F9D66A">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感</w:t>
            </w:r>
          </w:p>
        </w:tc>
        <w:tc>
          <w:tcPr>
            <w:tcW w:w="2552" w:type="dxa"/>
            <w:noWrap/>
          </w:tcPr>
          <w:p w14:paraId="08F3FDCE">
            <w:pPr>
              <w:spacing w:line="276" w:lineRule="auto"/>
              <w:rPr>
                <w:rFonts w:ascii="仿宋" w:hAnsi="仿宋" w:eastAsia="仿宋"/>
                <w:color w:val="000000"/>
                <w:sz w:val="22"/>
              </w:rPr>
            </w:pPr>
            <w:r>
              <w:rPr>
                <w:rFonts w:hint="eastAsia" w:ascii="仿宋" w:hAnsi="仿宋" w:eastAsia="仿宋"/>
                <w:color w:val="000000"/>
                <w:sz w:val="22"/>
              </w:rPr>
              <w:t>病株率20.1—40.0</w:t>
            </w:r>
          </w:p>
        </w:tc>
      </w:tr>
      <w:tr w14:paraId="01DE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ign w:val="center"/>
          </w:tcPr>
          <w:p w14:paraId="792E649A">
            <w:pPr>
              <w:spacing w:line="276" w:lineRule="auto"/>
              <w:jc w:val="center"/>
              <w:rPr>
                <w:rFonts w:ascii="仿宋" w:hAnsi="仿宋" w:eastAsia="仿宋"/>
                <w:color w:val="000000"/>
                <w:sz w:val="22"/>
              </w:rPr>
            </w:pPr>
            <w:r>
              <w:rPr>
                <w:rFonts w:hint="eastAsia" w:ascii="仿宋" w:hAnsi="仿宋" w:eastAsia="仿宋"/>
                <w:color w:val="000000"/>
                <w:sz w:val="22"/>
              </w:rPr>
              <w:t>9</w:t>
            </w:r>
          </w:p>
        </w:tc>
        <w:tc>
          <w:tcPr>
            <w:tcW w:w="1123" w:type="dxa"/>
            <w:noWrap/>
            <w:vAlign w:val="center"/>
          </w:tcPr>
          <w:p w14:paraId="0197494E">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高感</w:t>
            </w:r>
          </w:p>
        </w:tc>
        <w:tc>
          <w:tcPr>
            <w:tcW w:w="2552" w:type="dxa"/>
            <w:noWrap/>
          </w:tcPr>
          <w:p w14:paraId="1CBFCEA0">
            <w:pPr>
              <w:spacing w:line="276" w:lineRule="auto"/>
              <w:rPr>
                <w:rFonts w:ascii="仿宋" w:hAnsi="仿宋" w:eastAsia="仿宋"/>
                <w:color w:val="000000"/>
                <w:sz w:val="22"/>
              </w:rPr>
            </w:pPr>
            <w:r>
              <w:rPr>
                <w:rFonts w:hint="eastAsia" w:ascii="仿宋" w:hAnsi="仿宋" w:eastAsia="仿宋"/>
                <w:color w:val="000000"/>
                <w:sz w:val="22"/>
              </w:rPr>
              <w:t>病株率40.1—100</w:t>
            </w:r>
          </w:p>
        </w:tc>
      </w:tr>
    </w:tbl>
    <w:p w14:paraId="53EC1E07">
      <w:pPr>
        <w:spacing w:line="276" w:lineRule="auto"/>
        <w:rPr>
          <w:rFonts w:ascii="仿宋" w:hAnsi="仿宋" w:eastAsia="仿宋"/>
          <w:color w:val="000000"/>
          <w:sz w:val="24"/>
        </w:rPr>
      </w:pPr>
      <w:r>
        <w:rPr>
          <w:rFonts w:hint="eastAsia" w:ascii="仿宋" w:hAnsi="仿宋" w:eastAsia="仿宋"/>
          <w:b/>
          <w:color w:val="000000"/>
          <w:sz w:val="24"/>
        </w:rPr>
        <w:t>5.5玉米茎腐病：</w:t>
      </w:r>
      <w:r>
        <w:rPr>
          <w:rFonts w:hint="eastAsia" w:ascii="仿宋" w:hAnsi="仿宋" w:eastAsia="仿宋"/>
          <w:color w:val="000000"/>
          <w:sz w:val="24"/>
        </w:rPr>
        <w:t>乳熟期调查全小区内发病株占总株数的百分率，以%表示。</w:t>
      </w:r>
    </w:p>
    <w:p w14:paraId="5F2F061D">
      <w:pPr>
        <w:spacing w:line="276" w:lineRule="auto"/>
        <w:jc w:val="center"/>
        <w:rPr>
          <w:rFonts w:ascii="仿宋" w:hAnsi="仿宋" w:eastAsia="仿宋"/>
          <w:b/>
          <w:color w:val="000000"/>
          <w:sz w:val="24"/>
        </w:rPr>
      </w:pPr>
      <w:r>
        <w:rPr>
          <w:rFonts w:hint="eastAsia" w:ascii="仿宋" w:hAnsi="仿宋" w:eastAsia="仿宋"/>
          <w:b/>
          <w:color w:val="000000"/>
          <w:sz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F55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ign w:val="center"/>
          </w:tcPr>
          <w:p w14:paraId="1A5CB95C">
            <w:pPr>
              <w:spacing w:line="276" w:lineRule="auto"/>
              <w:ind w:left="-105" w:leftChars="-50"/>
              <w:jc w:val="center"/>
              <w:rPr>
                <w:rFonts w:ascii="仿宋" w:hAnsi="仿宋" w:eastAsia="仿宋"/>
                <w:b/>
                <w:color w:val="000000"/>
                <w:sz w:val="22"/>
              </w:rPr>
            </w:pPr>
            <w:r>
              <w:rPr>
                <w:rFonts w:hint="eastAsia" w:ascii="仿宋" w:hAnsi="仿宋" w:eastAsia="仿宋"/>
                <w:b/>
                <w:color w:val="000000"/>
                <w:sz w:val="22"/>
              </w:rPr>
              <w:t>病级</w:t>
            </w:r>
          </w:p>
        </w:tc>
        <w:tc>
          <w:tcPr>
            <w:tcW w:w="1123" w:type="dxa"/>
            <w:noWrap/>
            <w:vAlign w:val="center"/>
          </w:tcPr>
          <w:p w14:paraId="29145AD6">
            <w:pPr>
              <w:spacing w:line="276" w:lineRule="auto"/>
              <w:ind w:left="-105" w:leftChars="-50"/>
              <w:jc w:val="center"/>
              <w:rPr>
                <w:rFonts w:ascii="仿宋" w:hAnsi="仿宋" w:eastAsia="仿宋"/>
                <w:b/>
                <w:color w:val="000000"/>
                <w:sz w:val="22"/>
              </w:rPr>
            </w:pPr>
            <w:r>
              <w:rPr>
                <w:rFonts w:hint="eastAsia" w:ascii="仿宋" w:hAnsi="仿宋" w:eastAsia="仿宋"/>
                <w:b/>
                <w:color w:val="000000"/>
                <w:sz w:val="22"/>
              </w:rPr>
              <w:t>抗性</w:t>
            </w:r>
          </w:p>
        </w:tc>
        <w:tc>
          <w:tcPr>
            <w:tcW w:w="2552" w:type="dxa"/>
            <w:noWrap/>
            <w:vAlign w:val="center"/>
          </w:tcPr>
          <w:p w14:paraId="0A19DCFE">
            <w:pPr>
              <w:spacing w:line="276" w:lineRule="auto"/>
              <w:jc w:val="center"/>
              <w:rPr>
                <w:rFonts w:ascii="仿宋" w:hAnsi="仿宋" w:eastAsia="仿宋"/>
                <w:b/>
                <w:color w:val="000000"/>
                <w:sz w:val="22"/>
              </w:rPr>
            </w:pPr>
            <w:r>
              <w:rPr>
                <w:rFonts w:hint="eastAsia" w:ascii="仿宋" w:hAnsi="仿宋" w:eastAsia="仿宋"/>
                <w:b/>
                <w:color w:val="000000"/>
                <w:sz w:val="22"/>
              </w:rPr>
              <w:t>描     述</w:t>
            </w:r>
          </w:p>
        </w:tc>
      </w:tr>
      <w:tr w14:paraId="7794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ign w:val="center"/>
          </w:tcPr>
          <w:p w14:paraId="75D274AA">
            <w:pPr>
              <w:spacing w:line="276" w:lineRule="auto"/>
              <w:jc w:val="center"/>
              <w:rPr>
                <w:rFonts w:ascii="仿宋" w:hAnsi="仿宋" w:eastAsia="仿宋"/>
                <w:color w:val="000000"/>
                <w:sz w:val="22"/>
              </w:rPr>
            </w:pPr>
            <w:r>
              <w:rPr>
                <w:rFonts w:hint="eastAsia" w:ascii="仿宋" w:hAnsi="仿宋" w:eastAsia="仿宋"/>
                <w:color w:val="000000"/>
                <w:sz w:val="22"/>
              </w:rPr>
              <w:t>1</w:t>
            </w:r>
          </w:p>
        </w:tc>
        <w:tc>
          <w:tcPr>
            <w:tcW w:w="1123" w:type="dxa"/>
            <w:noWrap/>
            <w:vAlign w:val="center"/>
          </w:tcPr>
          <w:p w14:paraId="6E48B868">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高抗</w:t>
            </w:r>
          </w:p>
        </w:tc>
        <w:tc>
          <w:tcPr>
            <w:tcW w:w="2552" w:type="dxa"/>
            <w:noWrap/>
          </w:tcPr>
          <w:p w14:paraId="4D8B8FAC">
            <w:pPr>
              <w:spacing w:line="276" w:lineRule="auto"/>
              <w:rPr>
                <w:rFonts w:ascii="仿宋" w:hAnsi="仿宋" w:eastAsia="仿宋"/>
                <w:color w:val="000000"/>
                <w:sz w:val="22"/>
              </w:rPr>
            </w:pPr>
            <w:r>
              <w:rPr>
                <w:rFonts w:hint="eastAsia" w:ascii="仿宋" w:hAnsi="仿宋" w:eastAsia="仿宋"/>
                <w:color w:val="000000"/>
                <w:sz w:val="22"/>
              </w:rPr>
              <w:t>病株率0—1.0</w:t>
            </w:r>
          </w:p>
        </w:tc>
      </w:tr>
      <w:tr w14:paraId="6ACB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ign w:val="center"/>
          </w:tcPr>
          <w:p w14:paraId="16E25806">
            <w:pPr>
              <w:spacing w:line="276" w:lineRule="auto"/>
              <w:jc w:val="center"/>
              <w:rPr>
                <w:rFonts w:ascii="仿宋" w:hAnsi="仿宋" w:eastAsia="仿宋"/>
                <w:color w:val="000000"/>
                <w:sz w:val="22"/>
              </w:rPr>
            </w:pPr>
            <w:r>
              <w:rPr>
                <w:rFonts w:hint="eastAsia" w:ascii="仿宋" w:hAnsi="仿宋" w:eastAsia="仿宋"/>
                <w:color w:val="000000"/>
                <w:sz w:val="22"/>
              </w:rPr>
              <w:t>3</w:t>
            </w:r>
          </w:p>
        </w:tc>
        <w:tc>
          <w:tcPr>
            <w:tcW w:w="1123" w:type="dxa"/>
            <w:noWrap/>
            <w:vAlign w:val="center"/>
          </w:tcPr>
          <w:p w14:paraId="09F952BD">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抗</w:t>
            </w:r>
          </w:p>
        </w:tc>
        <w:tc>
          <w:tcPr>
            <w:tcW w:w="2552" w:type="dxa"/>
            <w:noWrap/>
          </w:tcPr>
          <w:p w14:paraId="07243230">
            <w:pPr>
              <w:spacing w:line="276" w:lineRule="auto"/>
              <w:rPr>
                <w:rFonts w:ascii="仿宋" w:hAnsi="仿宋" w:eastAsia="仿宋"/>
                <w:color w:val="000000"/>
                <w:sz w:val="22"/>
              </w:rPr>
            </w:pPr>
            <w:r>
              <w:rPr>
                <w:rFonts w:hint="eastAsia" w:ascii="仿宋" w:hAnsi="仿宋" w:eastAsia="仿宋"/>
                <w:color w:val="000000"/>
                <w:sz w:val="22"/>
              </w:rPr>
              <w:t>病株率1.1—5.0</w:t>
            </w:r>
          </w:p>
        </w:tc>
      </w:tr>
      <w:tr w14:paraId="189E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ign w:val="center"/>
          </w:tcPr>
          <w:p w14:paraId="7D07737A">
            <w:pPr>
              <w:spacing w:line="276" w:lineRule="auto"/>
              <w:jc w:val="center"/>
              <w:rPr>
                <w:rFonts w:ascii="仿宋" w:hAnsi="仿宋" w:eastAsia="仿宋"/>
                <w:color w:val="000000"/>
                <w:sz w:val="22"/>
              </w:rPr>
            </w:pPr>
            <w:r>
              <w:rPr>
                <w:rFonts w:hint="eastAsia" w:ascii="仿宋" w:hAnsi="仿宋" w:eastAsia="仿宋"/>
                <w:color w:val="000000"/>
                <w:sz w:val="22"/>
              </w:rPr>
              <w:t>5</w:t>
            </w:r>
          </w:p>
        </w:tc>
        <w:tc>
          <w:tcPr>
            <w:tcW w:w="1123" w:type="dxa"/>
            <w:noWrap/>
            <w:vAlign w:val="center"/>
          </w:tcPr>
          <w:p w14:paraId="75610882">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中抗</w:t>
            </w:r>
          </w:p>
        </w:tc>
        <w:tc>
          <w:tcPr>
            <w:tcW w:w="2552" w:type="dxa"/>
            <w:noWrap/>
          </w:tcPr>
          <w:p w14:paraId="09DC49BC">
            <w:pPr>
              <w:spacing w:line="276" w:lineRule="auto"/>
              <w:rPr>
                <w:rFonts w:ascii="仿宋" w:hAnsi="仿宋" w:eastAsia="仿宋"/>
                <w:color w:val="000000"/>
                <w:sz w:val="22"/>
              </w:rPr>
            </w:pPr>
            <w:r>
              <w:rPr>
                <w:rFonts w:hint="eastAsia" w:ascii="仿宋" w:hAnsi="仿宋" w:eastAsia="仿宋"/>
                <w:color w:val="000000"/>
                <w:sz w:val="22"/>
              </w:rPr>
              <w:t>病株率5.1—20.0</w:t>
            </w:r>
          </w:p>
        </w:tc>
      </w:tr>
      <w:tr w14:paraId="6C53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ign w:val="center"/>
          </w:tcPr>
          <w:p w14:paraId="0BCFFDE1">
            <w:pPr>
              <w:spacing w:line="276" w:lineRule="auto"/>
              <w:jc w:val="center"/>
              <w:rPr>
                <w:rFonts w:ascii="仿宋" w:hAnsi="仿宋" w:eastAsia="仿宋"/>
                <w:color w:val="000000"/>
                <w:sz w:val="22"/>
              </w:rPr>
            </w:pPr>
            <w:r>
              <w:rPr>
                <w:rFonts w:hint="eastAsia" w:ascii="仿宋" w:hAnsi="仿宋" w:eastAsia="仿宋"/>
                <w:color w:val="000000"/>
                <w:sz w:val="22"/>
              </w:rPr>
              <w:t>7</w:t>
            </w:r>
          </w:p>
        </w:tc>
        <w:tc>
          <w:tcPr>
            <w:tcW w:w="1123" w:type="dxa"/>
            <w:noWrap/>
            <w:vAlign w:val="center"/>
          </w:tcPr>
          <w:p w14:paraId="33615BD3">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感</w:t>
            </w:r>
          </w:p>
        </w:tc>
        <w:tc>
          <w:tcPr>
            <w:tcW w:w="2552" w:type="dxa"/>
            <w:noWrap/>
          </w:tcPr>
          <w:p w14:paraId="10A6F65F">
            <w:pPr>
              <w:spacing w:line="276" w:lineRule="auto"/>
              <w:rPr>
                <w:rFonts w:ascii="仿宋" w:hAnsi="仿宋" w:eastAsia="仿宋"/>
                <w:color w:val="000000"/>
                <w:sz w:val="22"/>
              </w:rPr>
            </w:pPr>
            <w:r>
              <w:rPr>
                <w:rFonts w:hint="eastAsia" w:ascii="仿宋" w:hAnsi="仿宋" w:eastAsia="仿宋"/>
                <w:color w:val="000000"/>
                <w:sz w:val="22"/>
              </w:rPr>
              <w:t>病株率20.1—40.0</w:t>
            </w:r>
          </w:p>
        </w:tc>
      </w:tr>
      <w:tr w14:paraId="5080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ign w:val="center"/>
          </w:tcPr>
          <w:p w14:paraId="68C82894">
            <w:pPr>
              <w:spacing w:line="276" w:lineRule="auto"/>
              <w:jc w:val="center"/>
              <w:rPr>
                <w:rFonts w:ascii="仿宋" w:hAnsi="仿宋" w:eastAsia="仿宋"/>
                <w:color w:val="000000"/>
                <w:sz w:val="22"/>
              </w:rPr>
            </w:pPr>
            <w:r>
              <w:rPr>
                <w:rFonts w:hint="eastAsia" w:ascii="仿宋" w:hAnsi="仿宋" w:eastAsia="仿宋"/>
                <w:color w:val="000000"/>
                <w:sz w:val="22"/>
              </w:rPr>
              <w:t>9</w:t>
            </w:r>
          </w:p>
        </w:tc>
        <w:tc>
          <w:tcPr>
            <w:tcW w:w="1123" w:type="dxa"/>
            <w:noWrap/>
            <w:vAlign w:val="center"/>
          </w:tcPr>
          <w:p w14:paraId="47E2C373">
            <w:pPr>
              <w:spacing w:line="276" w:lineRule="auto"/>
              <w:ind w:left="-105" w:leftChars="-50"/>
              <w:jc w:val="center"/>
              <w:rPr>
                <w:rFonts w:ascii="仿宋" w:hAnsi="仿宋" w:eastAsia="仿宋"/>
                <w:color w:val="000000"/>
                <w:sz w:val="22"/>
              </w:rPr>
            </w:pPr>
            <w:r>
              <w:rPr>
                <w:rFonts w:hint="eastAsia" w:ascii="仿宋" w:hAnsi="仿宋" w:eastAsia="仿宋"/>
                <w:color w:val="000000"/>
                <w:sz w:val="22"/>
              </w:rPr>
              <w:t>高感</w:t>
            </w:r>
          </w:p>
        </w:tc>
        <w:tc>
          <w:tcPr>
            <w:tcW w:w="2552" w:type="dxa"/>
            <w:noWrap/>
          </w:tcPr>
          <w:p w14:paraId="1EEF02AB">
            <w:pPr>
              <w:spacing w:line="276" w:lineRule="auto"/>
              <w:rPr>
                <w:rFonts w:ascii="仿宋" w:hAnsi="仿宋" w:eastAsia="仿宋"/>
                <w:color w:val="000000"/>
                <w:sz w:val="22"/>
              </w:rPr>
            </w:pPr>
            <w:r>
              <w:rPr>
                <w:rFonts w:hint="eastAsia" w:ascii="仿宋" w:hAnsi="仿宋" w:eastAsia="仿宋"/>
                <w:color w:val="000000"/>
                <w:sz w:val="22"/>
              </w:rPr>
              <w:t>病株率40.1—100</w:t>
            </w:r>
          </w:p>
        </w:tc>
      </w:tr>
    </w:tbl>
    <w:p w14:paraId="5FCE3070">
      <w:pPr>
        <w:pStyle w:val="13"/>
        <w:spacing w:before="156" w:after="156" w:line="276" w:lineRule="auto"/>
        <w:rPr>
          <w:rFonts w:ascii="仿宋" w:hAnsi="仿宋" w:eastAsia="仿宋" w:cs="仿宋"/>
          <w:bCs/>
          <w:sz w:val="28"/>
          <w:szCs w:val="28"/>
        </w:rPr>
      </w:pPr>
      <w:r>
        <w:rPr>
          <w:rFonts w:hint="eastAsia" w:ascii="仿宋" w:hAnsi="仿宋" w:eastAsia="仿宋"/>
          <w:b/>
          <w:color w:val="000000"/>
          <w:sz w:val="24"/>
          <w:szCs w:val="24"/>
        </w:rPr>
        <w:t>5.6 玉米螟害率：</w:t>
      </w:r>
      <w:r>
        <w:rPr>
          <w:rFonts w:hint="eastAsia" w:ascii="仿宋" w:hAnsi="仿宋" w:eastAsia="仿宋"/>
          <w:color w:val="000000"/>
          <w:sz w:val="24"/>
          <w:szCs w:val="24"/>
        </w:rPr>
        <w:t>玉米螟危害调查，以%表示。</w:t>
      </w:r>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1683DC3B-57F5-429B-B0FB-948B9AF33AAA}"/>
  </w:font>
  <w:font w:name="方正小标宋简体">
    <w:altName w:val="Arial Unicode MS"/>
    <w:panose1 w:val="00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panose1 w:val="02000000000000000000"/>
    <w:charset w:val="86"/>
    <w:family w:val="auto"/>
    <w:pitch w:val="default"/>
    <w:sig w:usb0="A00002BF" w:usb1="38CF7CFA" w:usb2="00082016" w:usb3="00000000" w:csb0="00040001" w:csb1="00000000"/>
    <w:embedRegular r:id="rId2" w:fontKey="{7954382A-56EE-4618-8E0A-4BC0ABC2A298}"/>
  </w:font>
  <w:font w:name="国标黑体">
    <w:altName w:val="黑体"/>
    <w:panose1 w:val="00000000000000000000"/>
    <w:charset w:val="86"/>
    <w:family w:val="auto"/>
    <w:pitch w:val="default"/>
    <w:sig w:usb0="00000000" w:usb1="00000000" w:usb2="00000000" w:usb3="00000000" w:csb0="00040000" w:csb1="00000000"/>
    <w:embedRegular r:id="rId3" w:fontKey="{93B8CF77-9179-4C76-8AE6-81F93DE46ABA}"/>
  </w:font>
  <w:font w:name="KSOF4B1AA1F4">
    <w:panose1 w:val="020B0604020202020204"/>
    <w:charset w:val="86"/>
    <w:family w:val="auto"/>
    <w:pitch w:val="default"/>
    <w:sig w:usb0="00000001" w:usb1="00000000" w:usb2="00000000" w:usb3="00000000" w:csb0="00040001" w:csb1="00000000"/>
  </w:font>
  <w:font w:name="KSOF7DF6CDC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AF43C">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path/>
          <v:fill on="f" focussize="0,0"/>
          <v:stroke on="f" joinstyle="miter"/>
          <v:imagedata o:title=""/>
          <o:lock v:ext="edit"/>
          <v:textbox inset="0mm,0mm,0mm,0mm" style="mso-fit-shape-to-text:t;">
            <w:txbxContent>
              <w:p w14:paraId="68781B45">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11</w:t>
                </w:r>
                <w:r>
                  <w:rPr>
                    <w:rFonts w:asciiTheme="minorHAnsi" w:hAnsiTheme="minorHAnsi"/>
                    <w:sz w:val="24"/>
                    <w:szCs w:val="24"/>
                  </w:rPr>
                  <w:fldChar w:fldCharType="end"/>
                </w:r>
                <w:r>
                  <w:rPr>
                    <w:rFonts w:asciiTheme="minorHAnsi" w:hAnsiTheme="minorHAnsi"/>
                    <w:sz w:val="24"/>
                    <w:szCs w:val="24"/>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4322E">
    <w:pPr>
      <w:pStyle w:val="3"/>
    </w:pPr>
    <w:r>
      <w:pict>
        <v:shape id="_x0000_s1028" o:spid="_x0000_s1028"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path/>
          <v:fill on="f" focussize="0,0"/>
          <v:stroke on="f" joinstyle="miter"/>
          <v:imagedata o:title=""/>
          <o:lock v:ext="edit"/>
          <v:textbox inset="0mm,0mm,0mm,0mm" style="mso-fit-shape-to-text:t;">
            <w:txbxContent>
              <w:p w14:paraId="53DE2862">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17</w:t>
                </w:r>
                <w:r>
                  <w:rPr>
                    <w:rStyle w:val="8"/>
                  </w:rPr>
                  <w:fldChar w:fldCharType="end"/>
                </w:r>
                <w:r>
                  <w:rPr>
                    <w:rStyle w:val="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A84CD">
    <w:pPr>
      <w:pStyle w:val="3"/>
      <w:framePr w:wrap="around" w:vAnchor="text" w:hAnchor="margin" w:xAlign="center" w:y="1"/>
      <w:rPr>
        <w:rStyle w:val="8"/>
      </w:rPr>
    </w:pPr>
    <w:r>
      <w:fldChar w:fldCharType="begin"/>
    </w:r>
    <w:r>
      <w:rPr>
        <w:rStyle w:val="8"/>
      </w:rPr>
      <w:instrText xml:space="preserve">PAGE  </w:instrText>
    </w:r>
    <w:r>
      <w:fldChar w:fldCharType="end"/>
    </w:r>
  </w:p>
  <w:p w14:paraId="70F0A700">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0607B">
    <w:pPr>
      <w:pStyle w:val="3"/>
      <w:jc w:val="center"/>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path/>
          <v:fill on="f" focussize="0,0"/>
          <v:stroke on="f" weight="0.5pt" joinstyle="miter"/>
          <v:imagedata o:title=""/>
          <o:lock v:ext="edit"/>
          <v:textbox inset="0mm,0mm,0mm,0mm" style="mso-fit-shape-to-text:t;">
            <w:txbxContent>
              <w:p w14:paraId="086CCD9C">
                <w:pPr>
                  <w:pStyle w:val="3"/>
                </w:pPr>
                <w:r>
                  <w:t xml:space="preserve">— </w:t>
                </w:r>
                <w:r>
                  <w:fldChar w:fldCharType="begin"/>
                </w:r>
                <w:r>
                  <w:instrText xml:space="preserve"> PAGE  \* MERGEFORMAT </w:instrText>
                </w:r>
                <w:r>
                  <w:fldChar w:fldCharType="separate"/>
                </w:r>
                <w:r>
                  <w:t>19</w:t>
                </w:r>
                <w:r>
                  <w:fldChar w:fldCharType="end"/>
                </w:r>
                <w:r>
                  <w:t xml:space="preserve"> —</w:t>
                </w:r>
              </w:p>
            </w:txbxContent>
          </v:textbox>
        </v:shape>
      </w:pict>
    </w:r>
  </w:p>
  <w:p w14:paraId="1730C1D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43C73">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E54E4">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2CEBE">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GNkMTcyNGM5ZGRlY2QxNzhmZmY1ZTQ0YmE0MTRiMDkifQ=="/>
  </w:docVars>
  <w:rsids>
    <w:rsidRoot w:val="715A3044"/>
    <w:rsid w:val="006C1BE3"/>
    <w:rsid w:val="009B2DD3"/>
    <w:rsid w:val="043471CE"/>
    <w:rsid w:val="065B2FFE"/>
    <w:rsid w:val="316D28EC"/>
    <w:rsid w:val="37E98084"/>
    <w:rsid w:val="389C38C3"/>
    <w:rsid w:val="3BD85411"/>
    <w:rsid w:val="41995262"/>
    <w:rsid w:val="5899651E"/>
    <w:rsid w:val="5D760369"/>
    <w:rsid w:val="5FABDB2D"/>
    <w:rsid w:val="5FDCA53C"/>
    <w:rsid w:val="5FF60B51"/>
    <w:rsid w:val="6ADA59EE"/>
    <w:rsid w:val="6FF74F81"/>
    <w:rsid w:val="715A3044"/>
    <w:rsid w:val="7BB71D3E"/>
    <w:rsid w:val="7F7C4AB7"/>
    <w:rsid w:val="ADBF220C"/>
    <w:rsid w:val="E97DFCFA"/>
    <w:rsid w:val="E9E95A9D"/>
    <w:rsid w:val="FDE5A8CD"/>
    <w:rsid w:val="FFD577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eastAsia="en-U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outlineLvl w:val="2"/>
    </w:pPr>
  </w:style>
  <w:style w:type="paragraph" w:customStyle="1" w:styleId="14">
    <w:name w:val="章标题"/>
    <w:next w:val="15"/>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4407</Words>
  <Characters>4925</Characters>
  <Lines>21</Lines>
  <Paragraphs>20</Paragraphs>
  <TotalTime>4</TotalTime>
  <ScaleCrop>false</ScaleCrop>
  <LinksUpToDate>false</LinksUpToDate>
  <CharactersWithSpaces>5140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寻觅</cp:lastModifiedBy>
  <cp:lastPrinted>2026-02-10T14:22:00Z</cp:lastPrinted>
  <dcterms:modified xsi:type="dcterms:W3CDTF">2026-04-02T10:22:42Z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E1ED637FE26A4439ACE67FF18216CBB2_13</vt:lpwstr>
  </property>
  <property fmtid="{D5CDD505-2E9C-101B-9397-08002B2CF9AE}" pid="4" name="KSOTemplateDocerSaveRecord">
    <vt:lpwstr>eyJoZGlkIjoiYjdkZTE2ZTY2NmY4ZDhiYzgxNjZkYjA5NWE2ZjRkMDgiLCJ1c2VySWQiOiI1Nzg2ODcwNDkifQ==</vt:lpwstr>
  </property>
</Properties>
</file>