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A16" w:rsidRPr="00E37269" w:rsidRDefault="007D7BFF" w:rsidP="00426459">
      <w:pPr>
        <w:spacing w:line="500" w:lineRule="exact"/>
        <w:jc w:val="center"/>
        <w:rPr>
          <w:rFonts w:ascii="宋体" w:hAnsi="宋体"/>
          <w:b/>
          <w:color w:val="000000" w:themeColor="text1"/>
          <w:sz w:val="40"/>
          <w:szCs w:val="32"/>
        </w:rPr>
      </w:pPr>
      <w:bookmarkStart w:id="0" w:name="OLE_LINK3"/>
      <w:bookmarkStart w:id="1" w:name="OLE_LINK4"/>
      <w:r w:rsidRPr="00E37269">
        <w:rPr>
          <w:rFonts w:ascii="宋体" w:hAnsi="宋体" w:hint="eastAsia"/>
          <w:b/>
          <w:color w:val="000000" w:themeColor="text1"/>
          <w:sz w:val="40"/>
          <w:szCs w:val="32"/>
        </w:rPr>
        <w:t>202</w:t>
      </w:r>
      <w:r w:rsidR="001A05EC" w:rsidRPr="00E37269">
        <w:rPr>
          <w:rFonts w:ascii="宋体" w:hAnsi="宋体" w:hint="eastAsia"/>
          <w:b/>
          <w:color w:val="000000" w:themeColor="text1"/>
          <w:sz w:val="40"/>
          <w:szCs w:val="32"/>
        </w:rPr>
        <w:t>6</w:t>
      </w:r>
      <w:r w:rsidRPr="00E37269">
        <w:rPr>
          <w:rFonts w:ascii="宋体" w:hAnsi="宋体" w:hint="eastAsia"/>
          <w:b/>
          <w:color w:val="000000" w:themeColor="text1"/>
          <w:sz w:val="40"/>
          <w:szCs w:val="32"/>
        </w:rPr>
        <w:t>年</w:t>
      </w:r>
      <w:r w:rsidR="002E1ECD" w:rsidRPr="00E37269">
        <w:rPr>
          <w:rFonts w:ascii="宋体" w:hAnsi="宋体" w:hint="eastAsia"/>
          <w:b/>
          <w:color w:val="000000" w:themeColor="text1"/>
          <w:sz w:val="40"/>
          <w:szCs w:val="32"/>
        </w:rPr>
        <w:t>云南</w:t>
      </w:r>
      <w:r w:rsidRPr="00E37269">
        <w:rPr>
          <w:rFonts w:ascii="宋体" w:hAnsi="宋体" w:hint="eastAsia"/>
          <w:b/>
          <w:color w:val="000000" w:themeColor="text1"/>
          <w:sz w:val="40"/>
          <w:szCs w:val="32"/>
        </w:rPr>
        <w:t>足丰玉米联合体—中</w:t>
      </w:r>
      <w:r w:rsidR="006969D9" w:rsidRPr="00E37269">
        <w:rPr>
          <w:rFonts w:ascii="宋体" w:hAnsi="宋体" w:hint="eastAsia"/>
          <w:b/>
          <w:color w:val="000000" w:themeColor="text1"/>
          <w:sz w:val="40"/>
          <w:szCs w:val="32"/>
        </w:rPr>
        <w:t>低</w:t>
      </w:r>
      <w:r w:rsidRPr="00E37269">
        <w:rPr>
          <w:rFonts w:ascii="宋体" w:hAnsi="宋体" w:hint="eastAsia"/>
          <w:b/>
          <w:color w:val="000000" w:themeColor="text1"/>
          <w:sz w:val="40"/>
          <w:szCs w:val="32"/>
        </w:rPr>
        <w:t>海拔组</w:t>
      </w:r>
    </w:p>
    <w:p w:rsidR="00BD2B89" w:rsidRPr="00E37269" w:rsidRDefault="007D7BFF" w:rsidP="00426459">
      <w:pPr>
        <w:spacing w:line="500" w:lineRule="exact"/>
        <w:jc w:val="center"/>
        <w:rPr>
          <w:rFonts w:ascii="宋体" w:hAnsi="宋体"/>
          <w:b/>
          <w:color w:val="000000" w:themeColor="text1"/>
          <w:sz w:val="36"/>
          <w:szCs w:val="32"/>
        </w:rPr>
      </w:pPr>
      <w:r w:rsidRPr="00E37269">
        <w:rPr>
          <w:rFonts w:ascii="宋体" w:hAnsi="宋体" w:hint="eastAsia"/>
          <w:b/>
          <w:color w:val="000000" w:themeColor="text1"/>
          <w:sz w:val="36"/>
          <w:szCs w:val="32"/>
        </w:rPr>
        <w:t>试验实施方案</w:t>
      </w:r>
    </w:p>
    <w:p w:rsidR="00BD2B89" w:rsidRPr="00E37269" w:rsidRDefault="007D7BFF">
      <w:pPr>
        <w:jc w:val="center"/>
        <w:rPr>
          <w:rFonts w:ascii="宋体" w:hAnsi="宋体"/>
          <w:color w:val="000000" w:themeColor="text1"/>
          <w:sz w:val="30"/>
          <w:szCs w:val="30"/>
        </w:rPr>
      </w:pPr>
      <w:r w:rsidRPr="00E37269">
        <w:rPr>
          <w:rFonts w:ascii="宋体" w:hAnsi="宋体" w:hint="eastAsia"/>
          <w:color w:val="000000" w:themeColor="text1"/>
          <w:sz w:val="30"/>
          <w:szCs w:val="30"/>
        </w:rPr>
        <w:t>云南足丰种业有限公司（牵头单位）</w:t>
      </w:r>
    </w:p>
    <w:p w:rsidR="002E1ECD" w:rsidRPr="00E37269" w:rsidRDefault="002E1ECD" w:rsidP="007F2100">
      <w:pPr>
        <w:spacing w:line="440" w:lineRule="exact"/>
        <w:ind w:firstLineChars="200" w:firstLine="562"/>
        <w:rPr>
          <w:rFonts w:ascii="仿宋" w:eastAsia="仿宋" w:hAnsi="仿宋"/>
          <w:b/>
          <w:color w:val="000000" w:themeColor="text1"/>
          <w:sz w:val="28"/>
          <w:szCs w:val="28"/>
        </w:rPr>
      </w:pPr>
      <w:r w:rsidRPr="00E37269">
        <w:rPr>
          <w:rFonts w:ascii="仿宋" w:eastAsia="仿宋" w:hAnsi="仿宋" w:hint="eastAsia"/>
          <w:b/>
          <w:color w:val="000000" w:themeColor="text1"/>
          <w:sz w:val="28"/>
          <w:szCs w:val="28"/>
        </w:rPr>
        <w:t>一、试验目的</w:t>
      </w:r>
    </w:p>
    <w:p w:rsidR="002E1ECD" w:rsidRPr="00E37269" w:rsidRDefault="002E1ECD" w:rsidP="007F2100">
      <w:pPr>
        <w:spacing w:line="340" w:lineRule="exact"/>
        <w:ind w:firstLineChars="200" w:firstLine="560"/>
        <w:rPr>
          <w:rFonts w:ascii="仿宋" w:eastAsia="仿宋" w:hAnsi="仿宋"/>
          <w:color w:val="000000" w:themeColor="text1"/>
          <w:sz w:val="28"/>
          <w:szCs w:val="28"/>
        </w:rPr>
      </w:pPr>
      <w:r w:rsidRPr="00E37269">
        <w:rPr>
          <w:rFonts w:ascii="仿宋" w:eastAsia="仿宋" w:hAnsi="仿宋" w:hint="eastAsia"/>
          <w:color w:val="000000" w:themeColor="text1"/>
          <w:sz w:val="28"/>
          <w:szCs w:val="28"/>
        </w:rPr>
        <w:t>为客观、公正、科学地评价本联合体各成员单位新育成的普通玉米品种在云南省不同生态区、不同栽培水平条件下的适应性、丰产性、抗逆性、品质及其利用价值，为品种审定和推广提供科学依据，根据《中华人民共和国种子法》的有关规定，制定本实施方案。</w:t>
      </w:r>
    </w:p>
    <w:p w:rsidR="002E1ECD" w:rsidRPr="00E37269" w:rsidRDefault="002E1ECD" w:rsidP="007F2100">
      <w:pPr>
        <w:spacing w:line="440" w:lineRule="exact"/>
        <w:ind w:firstLineChars="200" w:firstLine="562"/>
        <w:rPr>
          <w:rFonts w:ascii="仿宋" w:eastAsia="仿宋" w:hAnsi="仿宋"/>
          <w:b/>
          <w:color w:val="000000" w:themeColor="text1"/>
          <w:sz w:val="28"/>
          <w:szCs w:val="28"/>
        </w:rPr>
      </w:pPr>
      <w:r w:rsidRPr="00E37269">
        <w:rPr>
          <w:rFonts w:ascii="仿宋" w:eastAsia="仿宋" w:hAnsi="仿宋" w:hint="eastAsia"/>
          <w:b/>
          <w:color w:val="000000" w:themeColor="text1"/>
          <w:sz w:val="28"/>
          <w:szCs w:val="28"/>
        </w:rPr>
        <w:t>二、试验组别</w:t>
      </w:r>
    </w:p>
    <w:p w:rsidR="002E1ECD" w:rsidRPr="00E37269" w:rsidRDefault="002E1ECD" w:rsidP="007F2100">
      <w:pPr>
        <w:spacing w:line="340" w:lineRule="exact"/>
        <w:ind w:firstLineChars="200" w:firstLine="560"/>
        <w:rPr>
          <w:rFonts w:ascii="仿宋" w:eastAsia="仿宋" w:hAnsi="仿宋"/>
          <w:color w:val="000000" w:themeColor="text1"/>
          <w:sz w:val="28"/>
          <w:szCs w:val="28"/>
        </w:rPr>
      </w:pPr>
      <w:r w:rsidRPr="00E37269">
        <w:rPr>
          <w:rFonts w:ascii="仿宋" w:eastAsia="仿宋" w:hAnsi="仿宋" w:hint="eastAsia"/>
          <w:color w:val="000000" w:themeColor="text1"/>
          <w:sz w:val="28"/>
          <w:szCs w:val="28"/>
        </w:rPr>
        <w:t>根据我省玉米生态区分布和生产实际，按照《云南省玉米品种试验管理办法》的要求，结合点本联合体实际情况开展普通玉米品种试验。</w:t>
      </w:r>
    </w:p>
    <w:tbl>
      <w:tblPr>
        <w:tblpPr w:leftFromText="180" w:rightFromText="180" w:vertAnchor="text" w:horzAnchor="margin" w:tblpXSpec="center" w:tblpY="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15"/>
        <w:gridCol w:w="1874"/>
        <w:gridCol w:w="2307"/>
        <w:gridCol w:w="3102"/>
      </w:tblGrid>
      <w:tr w:rsidR="002E1ECD" w:rsidRPr="00E37269" w:rsidTr="00C82564">
        <w:trPr>
          <w:trHeight w:val="521"/>
        </w:trPr>
        <w:tc>
          <w:tcPr>
            <w:tcW w:w="2315" w:type="dxa"/>
            <w:vAlign w:val="center"/>
          </w:tcPr>
          <w:p w:rsidR="002E1ECD" w:rsidRPr="00E37269" w:rsidRDefault="002E1ECD" w:rsidP="00C82564">
            <w:pPr>
              <w:spacing w:line="320" w:lineRule="exact"/>
              <w:jc w:val="center"/>
              <w:rPr>
                <w:rFonts w:ascii="仿宋" w:eastAsia="仿宋" w:hAnsi="仿宋" w:cs="仿宋"/>
                <w:b/>
                <w:bCs/>
                <w:color w:val="000000" w:themeColor="text1"/>
                <w:sz w:val="28"/>
                <w:szCs w:val="28"/>
              </w:rPr>
            </w:pPr>
            <w:r w:rsidRPr="00E37269">
              <w:rPr>
                <w:rFonts w:ascii="仿宋" w:eastAsia="仿宋" w:hAnsi="仿宋" w:cs="仿宋" w:hint="eastAsia"/>
                <w:b/>
                <w:bCs/>
                <w:color w:val="000000" w:themeColor="text1"/>
                <w:sz w:val="28"/>
                <w:szCs w:val="28"/>
              </w:rPr>
              <w:t>试验组别</w:t>
            </w:r>
          </w:p>
        </w:tc>
        <w:tc>
          <w:tcPr>
            <w:tcW w:w="1874" w:type="dxa"/>
            <w:vAlign w:val="center"/>
          </w:tcPr>
          <w:p w:rsidR="002E1ECD" w:rsidRPr="00E37269" w:rsidRDefault="002E1ECD" w:rsidP="00C82564">
            <w:pPr>
              <w:spacing w:line="320" w:lineRule="exact"/>
              <w:jc w:val="center"/>
              <w:rPr>
                <w:rFonts w:ascii="仿宋" w:eastAsia="仿宋" w:hAnsi="仿宋" w:cs="仿宋"/>
                <w:b/>
                <w:bCs/>
                <w:color w:val="000000" w:themeColor="text1"/>
                <w:sz w:val="28"/>
                <w:szCs w:val="28"/>
              </w:rPr>
            </w:pPr>
            <w:r w:rsidRPr="00E37269">
              <w:rPr>
                <w:rFonts w:ascii="仿宋" w:eastAsia="仿宋" w:hAnsi="仿宋" w:cs="仿宋" w:hint="eastAsia"/>
                <w:b/>
                <w:bCs/>
                <w:color w:val="000000" w:themeColor="text1"/>
                <w:sz w:val="28"/>
                <w:szCs w:val="28"/>
              </w:rPr>
              <w:t>对照品种</w:t>
            </w:r>
          </w:p>
        </w:tc>
        <w:tc>
          <w:tcPr>
            <w:tcW w:w="2307" w:type="dxa"/>
            <w:vAlign w:val="center"/>
          </w:tcPr>
          <w:p w:rsidR="002E1ECD" w:rsidRPr="00E37269" w:rsidRDefault="002E1ECD" w:rsidP="00C82564">
            <w:pPr>
              <w:spacing w:line="320" w:lineRule="exact"/>
              <w:jc w:val="center"/>
              <w:rPr>
                <w:rFonts w:ascii="仿宋" w:eastAsia="仿宋" w:hAnsi="仿宋" w:cs="仿宋"/>
                <w:b/>
                <w:bCs/>
                <w:color w:val="000000" w:themeColor="text1"/>
                <w:sz w:val="28"/>
                <w:szCs w:val="28"/>
              </w:rPr>
            </w:pPr>
            <w:r w:rsidRPr="00E37269">
              <w:rPr>
                <w:rFonts w:ascii="仿宋" w:eastAsia="仿宋" w:hAnsi="仿宋" w:cs="仿宋" w:hint="eastAsia"/>
                <w:b/>
                <w:bCs/>
                <w:color w:val="000000" w:themeColor="text1"/>
                <w:sz w:val="28"/>
                <w:szCs w:val="28"/>
              </w:rPr>
              <w:t>种植密度（株/亩）</w:t>
            </w:r>
          </w:p>
        </w:tc>
        <w:tc>
          <w:tcPr>
            <w:tcW w:w="3102" w:type="dxa"/>
            <w:vAlign w:val="center"/>
          </w:tcPr>
          <w:p w:rsidR="002E1ECD" w:rsidRPr="00E37269" w:rsidRDefault="002E1ECD" w:rsidP="007F2100">
            <w:pPr>
              <w:spacing w:line="320" w:lineRule="exact"/>
              <w:ind w:leftChars="-48" w:left="-101" w:firstLineChars="143" w:firstLine="402"/>
              <w:jc w:val="center"/>
              <w:rPr>
                <w:rFonts w:ascii="仿宋" w:eastAsia="仿宋" w:hAnsi="仿宋" w:cs="仿宋"/>
                <w:b/>
                <w:bCs/>
                <w:color w:val="000000" w:themeColor="text1"/>
                <w:sz w:val="28"/>
                <w:szCs w:val="28"/>
              </w:rPr>
            </w:pPr>
            <w:r w:rsidRPr="00E37269">
              <w:rPr>
                <w:rFonts w:ascii="仿宋" w:eastAsia="仿宋" w:hAnsi="仿宋" w:cs="仿宋" w:hint="eastAsia"/>
                <w:b/>
                <w:bCs/>
                <w:color w:val="000000" w:themeColor="text1"/>
                <w:sz w:val="28"/>
                <w:szCs w:val="28"/>
              </w:rPr>
              <w:t>对照供样单位</w:t>
            </w:r>
          </w:p>
        </w:tc>
      </w:tr>
      <w:tr w:rsidR="002E1ECD" w:rsidRPr="00E37269" w:rsidTr="00C82564">
        <w:trPr>
          <w:trHeight w:val="554"/>
        </w:trPr>
        <w:tc>
          <w:tcPr>
            <w:tcW w:w="2315" w:type="dxa"/>
            <w:vAlign w:val="center"/>
          </w:tcPr>
          <w:p w:rsidR="002E1ECD" w:rsidRPr="00E37269" w:rsidRDefault="002E1ECD" w:rsidP="00C82564">
            <w:pPr>
              <w:spacing w:line="320" w:lineRule="exact"/>
              <w:jc w:val="center"/>
              <w:rPr>
                <w:rFonts w:ascii="仿宋" w:eastAsia="仿宋" w:hAnsi="仿宋"/>
                <w:color w:val="000000" w:themeColor="text1"/>
                <w:sz w:val="28"/>
                <w:szCs w:val="28"/>
              </w:rPr>
            </w:pPr>
            <w:r w:rsidRPr="00E37269">
              <w:rPr>
                <w:rFonts w:ascii="仿宋" w:eastAsia="仿宋" w:hAnsi="仿宋" w:hint="eastAsia"/>
                <w:color w:val="000000" w:themeColor="text1"/>
                <w:sz w:val="28"/>
                <w:szCs w:val="28"/>
              </w:rPr>
              <w:t>中低海拔组</w:t>
            </w:r>
          </w:p>
        </w:tc>
        <w:tc>
          <w:tcPr>
            <w:tcW w:w="1874" w:type="dxa"/>
            <w:vAlign w:val="center"/>
          </w:tcPr>
          <w:p w:rsidR="002E1ECD" w:rsidRPr="00E37269" w:rsidRDefault="002E1ECD" w:rsidP="00C82564">
            <w:pPr>
              <w:spacing w:line="320" w:lineRule="exact"/>
              <w:jc w:val="center"/>
              <w:rPr>
                <w:rFonts w:ascii="仿宋" w:eastAsia="仿宋" w:hAnsi="仿宋"/>
                <w:color w:val="000000" w:themeColor="text1"/>
                <w:sz w:val="28"/>
                <w:szCs w:val="28"/>
              </w:rPr>
            </w:pPr>
            <w:r w:rsidRPr="00E37269">
              <w:rPr>
                <w:rFonts w:ascii="仿宋" w:eastAsia="仿宋" w:hAnsi="仿宋" w:hint="eastAsia"/>
                <w:color w:val="000000" w:themeColor="text1"/>
                <w:sz w:val="28"/>
                <w:szCs w:val="28"/>
              </w:rPr>
              <w:t>正大808</w:t>
            </w:r>
          </w:p>
        </w:tc>
        <w:tc>
          <w:tcPr>
            <w:tcW w:w="2307" w:type="dxa"/>
            <w:vAlign w:val="center"/>
          </w:tcPr>
          <w:p w:rsidR="002E1ECD" w:rsidRPr="00E37269" w:rsidRDefault="002E1ECD" w:rsidP="00C82564">
            <w:pPr>
              <w:spacing w:line="320" w:lineRule="exact"/>
              <w:jc w:val="center"/>
              <w:rPr>
                <w:rFonts w:ascii="仿宋" w:eastAsia="仿宋" w:hAnsi="仿宋"/>
                <w:color w:val="000000" w:themeColor="text1"/>
                <w:sz w:val="28"/>
                <w:szCs w:val="28"/>
              </w:rPr>
            </w:pPr>
            <w:r w:rsidRPr="00E37269">
              <w:rPr>
                <w:rFonts w:ascii="仿宋" w:eastAsia="仿宋" w:hAnsi="仿宋" w:hint="eastAsia"/>
                <w:color w:val="000000" w:themeColor="text1"/>
                <w:sz w:val="28"/>
                <w:szCs w:val="28"/>
              </w:rPr>
              <w:t>3500-4000</w:t>
            </w:r>
          </w:p>
        </w:tc>
        <w:tc>
          <w:tcPr>
            <w:tcW w:w="3102" w:type="dxa"/>
            <w:vAlign w:val="center"/>
          </w:tcPr>
          <w:p w:rsidR="002E1ECD" w:rsidRPr="00E37269" w:rsidRDefault="002E1ECD" w:rsidP="00C82564">
            <w:pPr>
              <w:spacing w:line="320" w:lineRule="exact"/>
              <w:jc w:val="center"/>
              <w:rPr>
                <w:rFonts w:ascii="仿宋" w:eastAsia="仿宋" w:hAnsi="仿宋"/>
                <w:color w:val="000000" w:themeColor="text1"/>
                <w:sz w:val="28"/>
                <w:szCs w:val="28"/>
              </w:rPr>
            </w:pPr>
            <w:r w:rsidRPr="00E37269">
              <w:rPr>
                <w:rFonts w:ascii="仿宋" w:eastAsia="仿宋" w:hAnsi="仿宋" w:hint="eastAsia"/>
                <w:color w:val="000000" w:themeColor="text1"/>
                <w:sz w:val="28"/>
                <w:szCs w:val="28"/>
              </w:rPr>
              <w:t>云南正大种子有限公司</w:t>
            </w:r>
          </w:p>
        </w:tc>
      </w:tr>
    </w:tbl>
    <w:p w:rsidR="00CB08C3" w:rsidRPr="00E37269" w:rsidRDefault="00CB08C3" w:rsidP="00CB08C3">
      <w:pPr>
        <w:ind w:firstLineChars="200" w:firstLine="562"/>
        <w:rPr>
          <w:rFonts w:ascii="仿宋" w:eastAsia="仿宋" w:hAnsi="仿宋"/>
          <w:b/>
          <w:color w:val="000000" w:themeColor="text1"/>
          <w:sz w:val="28"/>
          <w:szCs w:val="28"/>
        </w:rPr>
      </w:pPr>
      <w:r w:rsidRPr="00E37269">
        <w:rPr>
          <w:rFonts w:ascii="仿宋" w:eastAsia="仿宋" w:hAnsi="仿宋" w:hint="eastAsia"/>
          <w:b/>
          <w:color w:val="000000" w:themeColor="text1"/>
          <w:sz w:val="28"/>
          <w:szCs w:val="28"/>
        </w:rPr>
        <w:t>三、组织形式</w:t>
      </w:r>
    </w:p>
    <w:p w:rsidR="00CB08C3" w:rsidRPr="00E37269" w:rsidRDefault="00CB08C3" w:rsidP="00CB08C3">
      <w:pPr>
        <w:spacing w:line="340" w:lineRule="exact"/>
        <w:ind w:firstLineChars="200" w:firstLine="560"/>
        <w:rPr>
          <w:rFonts w:ascii="仿宋" w:eastAsia="仿宋" w:hAnsi="仿宋"/>
          <w:color w:val="000000" w:themeColor="text1"/>
          <w:sz w:val="28"/>
          <w:szCs w:val="28"/>
        </w:rPr>
      </w:pPr>
      <w:r w:rsidRPr="00E37269">
        <w:rPr>
          <w:rFonts w:ascii="仿宋" w:eastAsia="仿宋" w:hAnsi="仿宋" w:hint="eastAsia"/>
          <w:color w:val="000000" w:themeColor="text1"/>
          <w:sz w:val="28"/>
          <w:szCs w:val="28"/>
        </w:rPr>
        <w:t>（一）牵头主持单位：云南足丰种业有限公司</w:t>
      </w:r>
    </w:p>
    <w:tbl>
      <w:tblPr>
        <w:tblStyle w:val="ab"/>
        <w:tblW w:w="9856" w:type="dxa"/>
        <w:jc w:val="center"/>
        <w:tblLayout w:type="fixed"/>
        <w:tblLook w:val="04A0"/>
      </w:tblPr>
      <w:tblGrid>
        <w:gridCol w:w="1336"/>
        <w:gridCol w:w="903"/>
        <w:gridCol w:w="992"/>
        <w:gridCol w:w="2126"/>
        <w:gridCol w:w="1559"/>
        <w:gridCol w:w="1863"/>
        <w:gridCol w:w="1077"/>
      </w:tblGrid>
      <w:tr w:rsidR="00CB08C3" w:rsidRPr="00E37269" w:rsidTr="00A1748B">
        <w:trPr>
          <w:trHeight w:val="1278"/>
          <w:jc w:val="center"/>
        </w:trPr>
        <w:tc>
          <w:tcPr>
            <w:tcW w:w="1336" w:type="dxa"/>
            <w:tcBorders>
              <w:tl2br w:val="nil"/>
            </w:tcBorders>
            <w:shd w:val="clear" w:color="auto" w:fill="FFFFFF"/>
            <w:noWrap/>
            <w:vAlign w:val="center"/>
          </w:tcPr>
          <w:p w:rsidR="00CB08C3" w:rsidRPr="00E37269" w:rsidRDefault="00CB08C3" w:rsidP="00A1748B">
            <w:pPr>
              <w:widowControl/>
              <w:spacing w:line="360" w:lineRule="auto"/>
              <w:jc w:val="center"/>
              <w:rPr>
                <w:rFonts w:ascii="方正仿宋_GBK" w:eastAsia="方正仿宋_GBK" w:hAnsi="方正仿宋_GBK" w:cs="方正仿宋_GBK"/>
                <w:bCs/>
                <w:color w:val="000000" w:themeColor="text1"/>
                <w:szCs w:val="21"/>
              </w:rPr>
            </w:pPr>
            <w:bookmarkStart w:id="2" w:name="OLE_LINK12"/>
            <w:r w:rsidRPr="00E37269">
              <w:rPr>
                <w:rFonts w:ascii="方正仿宋_GBK" w:eastAsia="方正仿宋_GBK" w:hAnsi="方正仿宋_GBK" w:cs="方正仿宋_GBK" w:hint="eastAsia"/>
                <w:bCs/>
                <w:color w:val="000000" w:themeColor="text1"/>
                <w:szCs w:val="21"/>
              </w:rPr>
              <w:t>主持单位</w:t>
            </w:r>
          </w:p>
        </w:tc>
        <w:tc>
          <w:tcPr>
            <w:tcW w:w="903" w:type="dxa"/>
            <w:shd w:val="clear" w:color="auto" w:fill="FFFFFF"/>
            <w:noWrap/>
            <w:vAlign w:val="center"/>
          </w:tcPr>
          <w:p w:rsidR="00CB08C3" w:rsidRPr="00E37269" w:rsidRDefault="00CB08C3" w:rsidP="00A1748B">
            <w:pPr>
              <w:widowControl/>
              <w:spacing w:line="360" w:lineRule="auto"/>
              <w:jc w:val="center"/>
              <w:rPr>
                <w:rFonts w:ascii="方正仿宋_GBK" w:eastAsia="方正仿宋_GBK" w:hAnsi="方正仿宋_GBK" w:cs="方正仿宋_GBK"/>
                <w:bCs/>
                <w:color w:val="000000" w:themeColor="text1"/>
                <w:szCs w:val="21"/>
              </w:rPr>
            </w:pPr>
            <w:r w:rsidRPr="00E37269">
              <w:rPr>
                <w:rFonts w:ascii="方正仿宋_GBK" w:eastAsia="方正仿宋_GBK" w:hAnsi="方正仿宋_GBK" w:cs="方正仿宋_GBK" w:hint="eastAsia"/>
                <w:bCs/>
                <w:color w:val="000000" w:themeColor="text1"/>
                <w:szCs w:val="21"/>
              </w:rPr>
              <w:t>主持人</w:t>
            </w:r>
          </w:p>
        </w:tc>
        <w:tc>
          <w:tcPr>
            <w:tcW w:w="992" w:type="dxa"/>
            <w:shd w:val="clear" w:color="auto" w:fill="FFFFFF"/>
            <w:noWrap/>
            <w:vAlign w:val="center"/>
          </w:tcPr>
          <w:p w:rsidR="00CB08C3" w:rsidRPr="00E37269" w:rsidRDefault="00CB08C3" w:rsidP="00A1748B">
            <w:pPr>
              <w:widowControl/>
              <w:spacing w:line="360" w:lineRule="auto"/>
              <w:jc w:val="center"/>
              <w:rPr>
                <w:rFonts w:ascii="方正仿宋_GBK" w:eastAsia="方正仿宋_GBK" w:hAnsi="方正仿宋_GBK" w:cs="方正仿宋_GBK"/>
                <w:bCs/>
                <w:color w:val="000000" w:themeColor="text1"/>
                <w:szCs w:val="21"/>
              </w:rPr>
            </w:pPr>
            <w:r w:rsidRPr="00E37269">
              <w:rPr>
                <w:rFonts w:ascii="方正仿宋_GBK" w:eastAsia="方正仿宋_GBK" w:hAnsi="方正仿宋_GBK" w:cs="方正仿宋_GBK" w:hint="eastAsia"/>
                <w:bCs/>
                <w:color w:val="000000" w:themeColor="text1"/>
                <w:szCs w:val="21"/>
              </w:rPr>
              <w:t>负责人</w:t>
            </w:r>
          </w:p>
        </w:tc>
        <w:tc>
          <w:tcPr>
            <w:tcW w:w="2126" w:type="dxa"/>
            <w:shd w:val="clear" w:color="auto" w:fill="FFFFFF"/>
            <w:noWrap/>
            <w:vAlign w:val="center"/>
          </w:tcPr>
          <w:p w:rsidR="00CB08C3" w:rsidRPr="00E37269" w:rsidRDefault="00CB08C3" w:rsidP="00A1748B">
            <w:pPr>
              <w:widowControl/>
              <w:spacing w:line="360" w:lineRule="auto"/>
              <w:jc w:val="center"/>
              <w:rPr>
                <w:rFonts w:ascii="方正仿宋_GBK" w:eastAsia="方正仿宋_GBK" w:hAnsi="方正仿宋_GBK" w:cs="方正仿宋_GBK"/>
                <w:bCs/>
                <w:color w:val="000000" w:themeColor="text1"/>
                <w:szCs w:val="21"/>
              </w:rPr>
            </w:pPr>
            <w:r w:rsidRPr="00E37269">
              <w:rPr>
                <w:rFonts w:ascii="方正仿宋_GBK" w:eastAsia="方正仿宋_GBK" w:hAnsi="方正仿宋_GBK" w:cs="方正仿宋_GBK" w:hint="eastAsia"/>
                <w:bCs/>
                <w:color w:val="000000" w:themeColor="text1"/>
                <w:szCs w:val="21"/>
              </w:rPr>
              <w:t>任务分工</w:t>
            </w:r>
          </w:p>
        </w:tc>
        <w:tc>
          <w:tcPr>
            <w:tcW w:w="1559" w:type="dxa"/>
            <w:shd w:val="clear" w:color="auto" w:fill="FFFFFF"/>
            <w:noWrap/>
            <w:vAlign w:val="center"/>
          </w:tcPr>
          <w:p w:rsidR="00CB08C3" w:rsidRPr="00E37269" w:rsidRDefault="00CB08C3" w:rsidP="00A1748B">
            <w:pPr>
              <w:widowControl/>
              <w:spacing w:line="360" w:lineRule="auto"/>
              <w:jc w:val="center"/>
              <w:rPr>
                <w:rFonts w:ascii="方正仿宋_GBK" w:eastAsia="方正仿宋_GBK" w:hAnsi="方正仿宋_GBK" w:cs="方正仿宋_GBK"/>
                <w:bCs/>
                <w:color w:val="000000" w:themeColor="text1"/>
                <w:szCs w:val="21"/>
              </w:rPr>
            </w:pPr>
            <w:r w:rsidRPr="00E37269">
              <w:rPr>
                <w:rFonts w:ascii="方正仿宋_GBK" w:eastAsia="方正仿宋_GBK" w:hAnsi="方正仿宋_GBK" w:cs="方正仿宋_GBK" w:hint="eastAsia"/>
                <w:bCs/>
                <w:color w:val="000000" w:themeColor="text1"/>
                <w:szCs w:val="21"/>
              </w:rPr>
              <w:t>联系电话</w:t>
            </w:r>
          </w:p>
        </w:tc>
        <w:tc>
          <w:tcPr>
            <w:tcW w:w="1863" w:type="dxa"/>
            <w:shd w:val="clear" w:color="auto" w:fill="FFFFFF"/>
            <w:noWrap/>
            <w:vAlign w:val="center"/>
          </w:tcPr>
          <w:p w:rsidR="00CB08C3" w:rsidRPr="00E37269" w:rsidRDefault="00CB08C3" w:rsidP="00A1748B">
            <w:pPr>
              <w:widowControl/>
              <w:spacing w:line="360" w:lineRule="auto"/>
              <w:jc w:val="center"/>
              <w:rPr>
                <w:rFonts w:ascii="方正仿宋_GBK" w:eastAsia="方正仿宋_GBK" w:hAnsi="方正仿宋_GBK" w:cs="方正仿宋_GBK"/>
                <w:bCs/>
                <w:color w:val="000000" w:themeColor="text1"/>
                <w:szCs w:val="21"/>
              </w:rPr>
            </w:pPr>
            <w:r w:rsidRPr="00E37269">
              <w:rPr>
                <w:rFonts w:ascii="方正仿宋_GBK" w:eastAsia="方正仿宋_GBK" w:hAnsi="方正仿宋_GBK" w:cs="方正仿宋_GBK" w:hint="eastAsia"/>
                <w:bCs/>
                <w:color w:val="000000" w:themeColor="text1"/>
                <w:szCs w:val="21"/>
              </w:rPr>
              <w:t>地址</w:t>
            </w:r>
          </w:p>
        </w:tc>
        <w:tc>
          <w:tcPr>
            <w:tcW w:w="1077" w:type="dxa"/>
            <w:shd w:val="clear" w:color="auto" w:fill="FFFFFF"/>
            <w:noWrap/>
            <w:vAlign w:val="center"/>
          </w:tcPr>
          <w:p w:rsidR="00CB08C3" w:rsidRPr="00E37269" w:rsidRDefault="00CB08C3" w:rsidP="00A1748B">
            <w:pPr>
              <w:widowControl/>
              <w:spacing w:line="360" w:lineRule="auto"/>
              <w:jc w:val="center"/>
              <w:rPr>
                <w:rFonts w:ascii="方正仿宋_GBK" w:eastAsia="方正仿宋_GBK" w:hAnsi="方正仿宋_GBK" w:cs="方正仿宋_GBK"/>
                <w:bCs/>
                <w:color w:val="000000" w:themeColor="text1"/>
                <w:szCs w:val="21"/>
              </w:rPr>
            </w:pPr>
            <w:r w:rsidRPr="00E37269">
              <w:rPr>
                <w:rFonts w:ascii="方正仿宋_GBK" w:eastAsia="方正仿宋_GBK" w:hAnsi="方正仿宋_GBK" w:cs="方正仿宋_GBK" w:hint="eastAsia"/>
                <w:bCs/>
                <w:color w:val="000000" w:themeColor="text1"/>
                <w:szCs w:val="21"/>
              </w:rPr>
              <w:t>电子邮箱</w:t>
            </w:r>
          </w:p>
        </w:tc>
      </w:tr>
      <w:tr w:rsidR="00CB08C3" w:rsidRPr="00E37269" w:rsidTr="00A1748B">
        <w:trPr>
          <w:trHeight w:val="1299"/>
          <w:jc w:val="center"/>
        </w:trPr>
        <w:tc>
          <w:tcPr>
            <w:tcW w:w="1336" w:type="dxa"/>
            <w:shd w:val="clear" w:color="auto" w:fill="FFFFFF"/>
            <w:noWrap/>
            <w:vAlign w:val="center"/>
          </w:tcPr>
          <w:p w:rsidR="00CB08C3" w:rsidRPr="00E37269" w:rsidRDefault="00CB08C3" w:rsidP="00A1748B">
            <w:pPr>
              <w:widowControl/>
              <w:spacing w:line="240" w:lineRule="exact"/>
              <w:rPr>
                <w:rFonts w:ascii="仿宋" w:eastAsia="仿宋" w:hAnsi="仿宋" w:cs="方正仿宋_GBK"/>
                <w:bCs/>
                <w:color w:val="000000" w:themeColor="text1"/>
                <w:sz w:val="22"/>
                <w:szCs w:val="21"/>
              </w:rPr>
            </w:pPr>
            <w:r w:rsidRPr="00E37269">
              <w:rPr>
                <w:rFonts w:ascii="仿宋" w:eastAsia="仿宋" w:hAnsi="仿宋" w:hint="eastAsia"/>
                <w:color w:val="000000" w:themeColor="text1"/>
                <w:sz w:val="22"/>
                <w:szCs w:val="28"/>
              </w:rPr>
              <w:t>云南足丰种业有限公司</w:t>
            </w:r>
          </w:p>
        </w:tc>
        <w:tc>
          <w:tcPr>
            <w:tcW w:w="903" w:type="dxa"/>
            <w:shd w:val="clear" w:color="auto" w:fill="FFFFFF"/>
            <w:noWrap/>
            <w:vAlign w:val="center"/>
          </w:tcPr>
          <w:p w:rsidR="00CB08C3" w:rsidRPr="00E37269" w:rsidRDefault="00CB08C3" w:rsidP="00A1748B">
            <w:pPr>
              <w:widowControl/>
              <w:spacing w:line="240" w:lineRule="exact"/>
              <w:rPr>
                <w:rFonts w:ascii="仿宋" w:eastAsia="仿宋" w:hAnsi="仿宋" w:cs="方正仿宋_GBK"/>
                <w:bCs/>
                <w:color w:val="000000" w:themeColor="text1"/>
                <w:sz w:val="22"/>
                <w:szCs w:val="21"/>
              </w:rPr>
            </w:pPr>
            <w:r w:rsidRPr="00E37269">
              <w:rPr>
                <w:rFonts w:ascii="仿宋" w:eastAsia="仿宋" w:hAnsi="仿宋" w:hint="eastAsia"/>
                <w:color w:val="000000" w:themeColor="text1"/>
                <w:sz w:val="22"/>
                <w:szCs w:val="28"/>
              </w:rPr>
              <w:t>刘朝睿</w:t>
            </w:r>
          </w:p>
        </w:tc>
        <w:tc>
          <w:tcPr>
            <w:tcW w:w="992" w:type="dxa"/>
            <w:shd w:val="clear" w:color="auto" w:fill="FFFFFF"/>
            <w:noWrap/>
            <w:vAlign w:val="center"/>
          </w:tcPr>
          <w:p w:rsidR="00CB08C3" w:rsidRPr="00E37269" w:rsidRDefault="00CB08C3" w:rsidP="00A1748B">
            <w:pPr>
              <w:widowControl/>
              <w:spacing w:line="240" w:lineRule="exact"/>
              <w:rPr>
                <w:rFonts w:ascii="仿宋" w:eastAsia="仿宋" w:hAnsi="仿宋" w:cs="方正仿宋_GBK"/>
                <w:bCs/>
                <w:color w:val="000000" w:themeColor="text1"/>
                <w:sz w:val="22"/>
                <w:szCs w:val="21"/>
              </w:rPr>
            </w:pPr>
            <w:r w:rsidRPr="00E37269">
              <w:rPr>
                <w:rFonts w:ascii="仿宋" w:eastAsia="仿宋" w:hAnsi="仿宋" w:hint="eastAsia"/>
                <w:color w:val="000000" w:themeColor="text1"/>
                <w:sz w:val="22"/>
                <w:szCs w:val="28"/>
              </w:rPr>
              <w:t>刘朝睿</w:t>
            </w:r>
          </w:p>
        </w:tc>
        <w:tc>
          <w:tcPr>
            <w:tcW w:w="2126" w:type="dxa"/>
            <w:shd w:val="clear" w:color="auto" w:fill="FFFFFF"/>
            <w:noWrap/>
            <w:vAlign w:val="center"/>
          </w:tcPr>
          <w:p w:rsidR="00CB08C3" w:rsidRPr="00E37269" w:rsidRDefault="00CB08C3" w:rsidP="00A1748B">
            <w:pPr>
              <w:widowControl/>
              <w:spacing w:line="240" w:lineRule="exact"/>
              <w:rPr>
                <w:rFonts w:ascii="仿宋" w:eastAsia="仿宋" w:hAnsi="仿宋" w:cs="方正仿宋_GBK"/>
                <w:bCs/>
                <w:color w:val="000000" w:themeColor="text1"/>
                <w:sz w:val="22"/>
                <w:szCs w:val="21"/>
              </w:rPr>
            </w:pPr>
            <w:r w:rsidRPr="00E37269">
              <w:rPr>
                <w:rFonts w:ascii="仿宋" w:eastAsia="仿宋" w:hAnsi="仿宋" w:hint="eastAsia"/>
                <w:color w:val="000000" w:themeColor="text1"/>
                <w:sz w:val="22"/>
                <w:szCs w:val="28"/>
              </w:rPr>
              <w:t>负责联合体试验安排；数据汇总；年会；上报材料等相关事宜</w:t>
            </w:r>
          </w:p>
        </w:tc>
        <w:tc>
          <w:tcPr>
            <w:tcW w:w="1559" w:type="dxa"/>
            <w:shd w:val="clear" w:color="auto" w:fill="FFFFFF"/>
            <w:noWrap/>
            <w:vAlign w:val="center"/>
          </w:tcPr>
          <w:p w:rsidR="00CB08C3" w:rsidRPr="00E37269" w:rsidRDefault="00CB08C3" w:rsidP="00A1748B">
            <w:pPr>
              <w:widowControl/>
              <w:spacing w:line="240" w:lineRule="exact"/>
              <w:rPr>
                <w:rFonts w:ascii="仿宋" w:eastAsia="仿宋" w:hAnsi="仿宋" w:cs="方正仿宋_GBK"/>
                <w:bCs/>
                <w:color w:val="000000" w:themeColor="text1"/>
                <w:sz w:val="22"/>
                <w:szCs w:val="21"/>
              </w:rPr>
            </w:pPr>
            <w:r w:rsidRPr="00E37269">
              <w:rPr>
                <w:rFonts w:ascii="仿宋" w:eastAsia="仿宋" w:hAnsi="仿宋" w:hint="eastAsia"/>
                <w:color w:val="000000" w:themeColor="text1"/>
                <w:sz w:val="22"/>
                <w:szCs w:val="28"/>
              </w:rPr>
              <w:t>13908728656</w:t>
            </w:r>
          </w:p>
        </w:tc>
        <w:tc>
          <w:tcPr>
            <w:tcW w:w="1863" w:type="dxa"/>
            <w:shd w:val="clear" w:color="auto" w:fill="FFFFFF"/>
            <w:noWrap/>
            <w:vAlign w:val="center"/>
          </w:tcPr>
          <w:p w:rsidR="00CB08C3" w:rsidRPr="00E37269" w:rsidRDefault="00CB08C3" w:rsidP="00A1748B">
            <w:pPr>
              <w:widowControl/>
              <w:spacing w:line="240" w:lineRule="exact"/>
              <w:rPr>
                <w:rFonts w:ascii="仿宋" w:eastAsia="仿宋" w:hAnsi="仿宋" w:cs="方正仿宋_GBK"/>
                <w:bCs/>
                <w:color w:val="000000" w:themeColor="text1"/>
                <w:sz w:val="22"/>
                <w:szCs w:val="21"/>
              </w:rPr>
            </w:pPr>
            <w:r w:rsidRPr="00E37269">
              <w:rPr>
                <w:rFonts w:ascii="仿宋" w:eastAsia="仿宋" w:hAnsi="仿宋" w:hint="eastAsia"/>
                <w:color w:val="000000" w:themeColor="text1"/>
                <w:sz w:val="22"/>
                <w:szCs w:val="28"/>
              </w:rPr>
              <w:t>云南省大理州宾川县金牛镇柳家湾生物工业园区云南足丰种业有限公司</w:t>
            </w:r>
          </w:p>
        </w:tc>
        <w:tc>
          <w:tcPr>
            <w:tcW w:w="1077" w:type="dxa"/>
            <w:shd w:val="clear" w:color="auto" w:fill="FFFFFF"/>
            <w:noWrap/>
            <w:vAlign w:val="center"/>
          </w:tcPr>
          <w:p w:rsidR="00CB08C3" w:rsidRPr="00E37269" w:rsidRDefault="00F23DD6" w:rsidP="00A1748B">
            <w:pPr>
              <w:widowControl/>
              <w:spacing w:line="240" w:lineRule="exact"/>
              <w:rPr>
                <w:rFonts w:ascii="仿宋" w:eastAsia="仿宋" w:hAnsi="仿宋" w:cs="方正仿宋_GBK"/>
                <w:bCs/>
                <w:color w:val="000000" w:themeColor="text1"/>
                <w:sz w:val="22"/>
                <w:szCs w:val="21"/>
              </w:rPr>
            </w:pPr>
            <w:hyperlink r:id="rId8" w:history="1">
              <w:r w:rsidR="00CB08C3" w:rsidRPr="00E37269">
                <w:rPr>
                  <w:rFonts w:ascii="仿宋" w:eastAsia="仿宋" w:hAnsi="仿宋" w:hint="eastAsia"/>
                  <w:color w:val="000000" w:themeColor="text1"/>
                  <w:sz w:val="22"/>
                  <w:szCs w:val="28"/>
                </w:rPr>
                <w:t>zfzywjh@163.com</w:t>
              </w:r>
            </w:hyperlink>
          </w:p>
        </w:tc>
      </w:tr>
      <w:bookmarkEnd w:id="2"/>
    </w:tbl>
    <w:p w:rsidR="00CB08C3" w:rsidRPr="00E37269" w:rsidRDefault="00CB08C3" w:rsidP="007F2100">
      <w:pPr>
        <w:spacing w:line="340" w:lineRule="exact"/>
        <w:ind w:firstLineChars="200" w:firstLine="560"/>
        <w:rPr>
          <w:rFonts w:ascii="仿宋" w:eastAsia="仿宋" w:hAnsi="仿宋"/>
          <w:color w:val="000000" w:themeColor="text1"/>
          <w:sz w:val="28"/>
          <w:szCs w:val="28"/>
        </w:rPr>
      </w:pPr>
    </w:p>
    <w:p w:rsidR="00426459" w:rsidRPr="00E37269" w:rsidRDefault="007D7BFF" w:rsidP="00E37269">
      <w:pPr>
        <w:spacing w:line="400" w:lineRule="exact"/>
        <w:ind w:firstLineChars="200" w:firstLine="560"/>
        <w:rPr>
          <w:rFonts w:ascii="仿宋" w:eastAsia="仿宋" w:hAnsi="仿宋"/>
          <w:color w:val="000000" w:themeColor="text1"/>
          <w:sz w:val="28"/>
          <w:szCs w:val="28"/>
        </w:rPr>
      </w:pPr>
      <w:r w:rsidRPr="00E37269">
        <w:rPr>
          <w:rFonts w:ascii="仿宋" w:eastAsia="仿宋" w:hAnsi="仿宋" w:hint="eastAsia"/>
          <w:color w:val="000000" w:themeColor="text1"/>
          <w:sz w:val="28"/>
          <w:szCs w:val="28"/>
        </w:rPr>
        <w:t>（</w:t>
      </w:r>
      <w:r w:rsidR="002E1ECD" w:rsidRPr="00E37269">
        <w:rPr>
          <w:rFonts w:ascii="仿宋" w:eastAsia="仿宋" w:hAnsi="仿宋" w:hint="eastAsia"/>
          <w:color w:val="000000" w:themeColor="text1"/>
          <w:sz w:val="28"/>
          <w:szCs w:val="28"/>
        </w:rPr>
        <w:t>二</w:t>
      </w:r>
      <w:r w:rsidRPr="00E37269">
        <w:rPr>
          <w:rFonts w:ascii="仿宋" w:eastAsia="仿宋" w:hAnsi="仿宋" w:hint="eastAsia"/>
          <w:color w:val="000000" w:themeColor="text1"/>
          <w:sz w:val="28"/>
          <w:szCs w:val="28"/>
        </w:rPr>
        <w:t>）本联合体组成单位共</w:t>
      </w:r>
      <w:r w:rsidR="00836600" w:rsidRPr="00E37269">
        <w:rPr>
          <w:rFonts w:ascii="仿宋" w:eastAsia="仿宋" w:hAnsi="仿宋" w:hint="eastAsia"/>
          <w:color w:val="000000" w:themeColor="text1"/>
          <w:sz w:val="28"/>
          <w:szCs w:val="28"/>
        </w:rPr>
        <w:t>11</w:t>
      </w:r>
      <w:r w:rsidRPr="00E37269">
        <w:rPr>
          <w:rFonts w:ascii="仿宋" w:eastAsia="仿宋" w:hAnsi="仿宋" w:hint="eastAsia"/>
          <w:color w:val="000000" w:themeColor="text1"/>
          <w:sz w:val="28"/>
          <w:szCs w:val="28"/>
        </w:rPr>
        <w:t>家，分别为：云南足丰种业有限公司（牵头单位）、云南石丰种业有限公司、云南林丰种业有限公司、云南迪玉种业有限公司、云南云单种子科技有限公司、弥勒市金谷种子有限公司</w:t>
      </w:r>
      <w:r w:rsidR="00F82761" w:rsidRPr="00E37269">
        <w:rPr>
          <w:rFonts w:ascii="仿宋" w:eastAsia="仿宋" w:hAnsi="仿宋" w:hint="eastAsia"/>
          <w:color w:val="000000" w:themeColor="text1"/>
          <w:sz w:val="28"/>
          <w:szCs w:val="28"/>
        </w:rPr>
        <w:t>、</w:t>
      </w:r>
      <w:r w:rsidR="001017AC" w:rsidRPr="00E37269">
        <w:rPr>
          <w:rFonts w:ascii="仿宋" w:eastAsia="仿宋" w:hAnsi="仿宋" w:hint="eastAsia"/>
          <w:color w:val="000000" w:themeColor="text1"/>
          <w:sz w:val="28"/>
          <w:szCs w:val="28"/>
        </w:rPr>
        <w:t>广西青青农业科技有限公司、</w:t>
      </w:r>
      <w:r w:rsidR="00836600" w:rsidRPr="00E37269">
        <w:rPr>
          <w:rFonts w:ascii="仿宋" w:eastAsia="仿宋" w:hAnsi="仿宋" w:hint="eastAsia"/>
          <w:color w:val="000000" w:themeColor="text1"/>
          <w:sz w:val="28"/>
          <w:szCs w:val="28"/>
        </w:rPr>
        <w:t>四川裕丰种业有限责任公司、大理大学、四川三丰种业有限责任公司、勐海曼香云天农业发展有限公司</w:t>
      </w:r>
      <w:r w:rsidRPr="00E37269">
        <w:rPr>
          <w:rFonts w:ascii="仿宋" w:eastAsia="仿宋" w:hAnsi="仿宋" w:hint="eastAsia"/>
          <w:color w:val="000000" w:themeColor="text1"/>
          <w:sz w:val="28"/>
          <w:szCs w:val="28"/>
        </w:rPr>
        <w:t>。</w:t>
      </w:r>
      <w:r w:rsidR="00CB08C3" w:rsidRPr="00E37269">
        <w:rPr>
          <w:rFonts w:ascii="仿宋" w:eastAsia="仿宋" w:hAnsi="仿宋" w:hint="eastAsia"/>
          <w:color w:val="000000" w:themeColor="text1"/>
          <w:sz w:val="28"/>
          <w:szCs w:val="28"/>
        </w:rPr>
        <w:t>因剩余试验品种少于5个，按《云南省玉米品种试验管理办法》规定，今年与</w:t>
      </w:r>
      <w:r w:rsidR="007B6088" w:rsidRPr="00E37269">
        <w:rPr>
          <w:rFonts w:ascii="仿宋" w:eastAsia="仿宋" w:hAnsi="仿宋" w:hint="eastAsia"/>
          <w:b/>
          <w:color w:val="000000" w:themeColor="text1"/>
          <w:sz w:val="36"/>
          <w:szCs w:val="28"/>
          <w:u w:val="single"/>
        </w:rPr>
        <w:t>云南点</w:t>
      </w:r>
      <w:r w:rsidR="00CB08C3" w:rsidRPr="00E37269">
        <w:rPr>
          <w:rFonts w:ascii="仿宋" w:eastAsia="仿宋" w:hAnsi="仿宋" w:hint="eastAsia"/>
          <w:b/>
          <w:color w:val="000000" w:themeColor="text1"/>
          <w:sz w:val="36"/>
          <w:szCs w:val="28"/>
          <w:u w:val="single"/>
        </w:rPr>
        <w:t>谷</w:t>
      </w:r>
      <w:r w:rsidR="007B6088" w:rsidRPr="00E37269">
        <w:rPr>
          <w:rFonts w:ascii="仿宋" w:eastAsia="仿宋" w:hAnsi="仿宋" w:hint="eastAsia"/>
          <w:b/>
          <w:color w:val="000000" w:themeColor="text1"/>
          <w:sz w:val="36"/>
          <w:szCs w:val="28"/>
          <w:u w:val="single"/>
        </w:rPr>
        <w:t>农业</w:t>
      </w:r>
      <w:r w:rsidR="00CB08C3" w:rsidRPr="00E37269">
        <w:rPr>
          <w:rFonts w:ascii="仿宋" w:eastAsia="仿宋" w:hAnsi="仿宋" w:hint="eastAsia"/>
          <w:b/>
          <w:color w:val="000000" w:themeColor="text1"/>
          <w:sz w:val="36"/>
          <w:szCs w:val="28"/>
          <w:u w:val="single"/>
        </w:rPr>
        <w:t>联合体</w:t>
      </w:r>
      <w:r w:rsidR="00CB08C3" w:rsidRPr="00E37269">
        <w:rPr>
          <w:rFonts w:ascii="仿宋" w:eastAsia="仿宋" w:hAnsi="仿宋" w:hint="eastAsia"/>
          <w:b/>
          <w:color w:val="000000" w:themeColor="text1"/>
          <w:sz w:val="36"/>
          <w:szCs w:val="28"/>
        </w:rPr>
        <w:t>及</w:t>
      </w:r>
      <w:r w:rsidR="00654487" w:rsidRPr="00E37269">
        <w:rPr>
          <w:rFonts w:ascii="仿宋" w:eastAsia="仿宋" w:hAnsi="仿宋" w:hint="eastAsia"/>
          <w:b/>
          <w:color w:val="000000" w:themeColor="text1"/>
          <w:sz w:val="36"/>
          <w:szCs w:val="28"/>
          <w:u w:val="single"/>
        </w:rPr>
        <w:t>云南高原种业联合体</w:t>
      </w:r>
      <w:r w:rsidR="00CB08C3" w:rsidRPr="00E37269">
        <w:rPr>
          <w:rFonts w:ascii="仿宋" w:eastAsia="仿宋" w:hAnsi="仿宋" w:hint="eastAsia"/>
          <w:color w:val="000000" w:themeColor="text1"/>
          <w:sz w:val="28"/>
          <w:szCs w:val="28"/>
        </w:rPr>
        <w:t>共同完成本年试验。</w:t>
      </w:r>
    </w:p>
    <w:p w:rsidR="00CB08C3" w:rsidRPr="00E37269" w:rsidRDefault="00CB08C3" w:rsidP="00E37269">
      <w:pPr>
        <w:spacing w:line="340" w:lineRule="exact"/>
        <w:rPr>
          <w:rFonts w:ascii="仿宋" w:eastAsia="仿宋" w:hAnsi="仿宋"/>
          <w:color w:val="000000" w:themeColor="text1"/>
          <w:sz w:val="28"/>
          <w:szCs w:val="28"/>
        </w:rPr>
      </w:pPr>
    </w:p>
    <w:bookmarkEnd w:id="0"/>
    <w:bookmarkEnd w:id="1"/>
    <w:p w:rsidR="00BD2B89" w:rsidRPr="00E37269" w:rsidRDefault="007D7BFF" w:rsidP="007F2100">
      <w:pPr>
        <w:ind w:firstLineChars="200" w:firstLine="560"/>
        <w:rPr>
          <w:rFonts w:ascii="宋体" w:hAnsi="宋体"/>
          <w:color w:val="000000" w:themeColor="text1"/>
          <w:sz w:val="28"/>
          <w:szCs w:val="30"/>
        </w:rPr>
      </w:pPr>
      <w:r w:rsidRPr="00E37269">
        <w:rPr>
          <w:rFonts w:ascii="宋体" w:hAnsi="宋体" w:hint="eastAsia"/>
          <w:color w:val="000000" w:themeColor="text1"/>
          <w:sz w:val="28"/>
          <w:szCs w:val="30"/>
        </w:rPr>
        <w:lastRenderedPageBreak/>
        <w:t>试验点、承试单位、承试人详见下表：</w:t>
      </w: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9"/>
        <w:gridCol w:w="708"/>
        <w:gridCol w:w="3261"/>
        <w:gridCol w:w="850"/>
        <w:gridCol w:w="1418"/>
        <w:gridCol w:w="708"/>
        <w:gridCol w:w="709"/>
      </w:tblGrid>
      <w:tr w:rsidR="00CB08C3" w:rsidRPr="00E37269" w:rsidTr="00CB08C3">
        <w:tc>
          <w:tcPr>
            <w:tcW w:w="2269"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试验点</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海拔</w:t>
            </w:r>
          </w:p>
        </w:tc>
        <w:tc>
          <w:tcPr>
            <w:tcW w:w="3261"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试验承担单位</w:t>
            </w:r>
          </w:p>
        </w:tc>
        <w:tc>
          <w:tcPr>
            <w:tcW w:w="850"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承试人</w:t>
            </w:r>
          </w:p>
        </w:tc>
        <w:tc>
          <w:tcPr>
            <w:tcW w:w="141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电话</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区试</w:t>
            </w:r>
          </w:p>
        </w:tc>
        <w:tc>
          <w:tcPr>
            <w:tcW w:w="709"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生试</w:t>
            </w:r>
          </w:p>
        </w:tc>
      </w:tr>
      <w:tr w:rsidR="00CB08C3" w:rsidRPr="00E37269" w:rsidTr="00CB08C3">
        <w:tc>
          <w:tcPr>
            <w:tcW w:w="2269" w:type="dxa"/>
            <w:vAlign w:val="center"/>
          </w:tcPr>
          <w:p w:rsidR="00CB08C3" w:rsidRPr="00E37269" w:rsidRDefault="00CB08C3" w:rsidP="00CB08C3">
            <w:pPr>
              <w:widowControl/>
              <w:jc w:val="center"/>
              <w:rPr>
                <w:rFonts w:ascii="宋体" w:hAnsi="宋体" w:cs="宋体"/>
                <w:caps/>
                <w:color w:val="000000" w:themeColor="text1"/>
                <w:kern w:val="0"/>
                <w:sz w:val="20"/>
              </w:rPr>
            </w:pPr>
            <w:r w:rsidRPr="00E37269">
              <w:rPr>
                <w:rFonts w:ascii="宋体" w:hAnsi="宋体" w:cs="宋体" w:hint="eastAsia"/>
                <w:caps/>
                <w:color w:val="000000" w:themeColor="text1"/>
                <w:kern w:val="0"/>
                <w:sz w:val="20"/>
              </w:rPr>
              <w:t>统一生产试验点</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1200</w:t>
            </w:r>
          </w:p>
        </w:tc>
        <w:tc>
          <w:tcPr>
            <w:tcW w:w="3261" w:type="dxa"/>
            <w:vAlign w:val="center"/>
          </w:tcPr>
          <w:p w:rsidR="00CB08C3" w:rsidRPr="00E37269" w:rsidRDefault="00CB08C3" w:rsidP="00CB08C3">
            <w:pPr>
              <w:widowControl/>
              <w:jc w:val="center"/>
              <w:rPr>
                <w:rFonts w:ascii="宋体" w:hAnsi="宋体" w:cs="宋体"/>
                <w:color w:val="000000" w:themeColor="text1"/>
                <w:kern w:val="0"/>
                <w:sz w:val="18"/>
              </w:rPr>
            </w:pPr>
            <w:r w:rsidRPr="00E37269">
              <w:rPr>
                <w:rFonts w:ascii="宋体" w:hAnsi="宋体" w:cs="宋体" w:hint="eastAsia"/>
                <w:color w:val="000000" w:themeColor="text1"/>
                <w:kern w:val="0"/>
                <w:sz w:val="18"/>
              </w:rPr>
              <w:t>云南鑫禾种业有限公司</w:t>
            </w:r>
          </w:p>
        </w:tc>
        <w:tc>
          <w:tcPr>
            <w:tcW w:w="850"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刘贵松</w:t>
            </w:r>
          </w:p>
        </w:tc>
        <w:tc>
          <w:tcPr>
            <w:tcW w:w="141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13887563998</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rPr>
            </w:pPr>
          </w:p>
        </w:tc>
        <w:tc>
          <w:tcPr>
            <w:tcW w:w="709"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w:t>
            </w:r>
          </w:p>
        </w:tc>
      </w:tr>
      <w:tr w:rsidR="00CB08C3" w:rsidRPr="00E37269" w:rsidTr="00CB08C3">
        <w:tc>
          <w:tcPr>
            <w:tcW w:w="2269"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永胜县涛源镇小坝村</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1200</w:t>
            </w:r>
          </w:p>
        </w:tc>
        <w:tc>
          <w:tcPr>
            <w:tcW w:w="3261" w:type="dxa"/>
            <w:vAlign w:val="center"/>
          </w:tcPr>
          <w:p w:rsidR="00CB08C3" w:rsidRPr="00E37269" w:rsidRDefault="00CB08C3" w:rsidP="00CB08C3">
            <w:pPr>
              <w:widowControl/>
              <w:jc w:val="center"/>
              <w:rPr>
                <w:rFonts w:ascii="宋体" w:hAnsi="宋体" w:cs="宋体"/>
                <w:color w:val="000000" w:themeColor="text1"/>
                <w:kern w:val="0"/>
                <w:sz w:val="18"/>
              </w:rPr>
            </w:pPr>
            <w:r w:rsidRPr="00E37269">
              <w:rPr>
                <w:rFonts w:ascii="宋体" w:hAnsi="宋体" w:cs="宋体" w:hint="eastAsia"/>
                <w:color w:val="000000" w:themeColor="text1"/>
                <w:kern w:val="0"/>
                <w:sz w:val="18"/>
              </w:rPr>
              <w:t>云南足丰种业有限公司</w:t>
            </w:r>
          </w:p>
        </w:tc>
        <w:tc>
          <w:tcPr>
            <w:tcW w:w="850" w:type="dxa"/>
            <w:vAlign w:val="center"/>
          </w:tcPr>
          <w:p w:rsidR="00CB08C3" w:rsidRPr="00E37269" w:rsidRDefault="00CB08C3" w:rsidP="00CB08C3">
            <w:pPr>
              <w:widowControl/>
              <w:jc w:val="center"/>
              <w:rPr>
                <w:rFonts w:ascii="宋体" w:hAnsi="宋体" w:cs="宋体"/>
                <w:color w:val="000000" w:themeColor="text1"/>
                <w:kern w:val="0"/>
                <w:sz w:val="20"/>
                <w:szCs w:val="20"/>
              </w:rPr>
            </w:pPr>
            <w:r w:rsidRPr="00E37269">
              <w:rPr>
                <w:rFonts w:ascii="宋体" w:hAnsi="宋体" w:hint="eastAsia"/>
                <w:color w:val="000000" w:themeColor="text1"/>
                <w:sz w:val="20"/>
                <w:szCs w:val="20"/>
              </w:rPr>
              <w:t>刘朝睿</w:t>
            </w:r>
          </w:p>
        </w:tc>
        <w:tc>
          <w:tcPr>
            <w:tcW w:w="1418" w:type="dxa"/>
            <w:vAlign w:val="center"/>
          </w:tcPr>
          <w:p w:rsidR="00CB08C3" w:rsidRPr="00E37269" w:rsidRDefault="00CB08C3" w:rsidP="00CB08C3">
            <w:pPr>
              <w:widowControl/>
              <w:jc w:val="center"/>
              <w:rPr>
                <w:rFonts w:ascii="宋体" w:hAnsi="宋体" w:cs="宋体"/>
                <w:color w:val="000000" w:themeColor="text1"/>
                <w:kern w:val="0"/>
                <w:sz w:val="20"/>
                <w:szCs w:val="20"/>
              </w:rPr>
            </w:pPr>
            <w:r w:rsidRPr="00E37269">
              <w:rPr>
                <w:rFonts w:ascii="宋体" w:hAnsi="宋体" w:hint="eastAsia"/>
                <w:color w:val="000000" w:themeColor="text1"/>
                <w:sz w:val="20"/>
                <w:szCs w:val="20"/>
              </w:rPr>
              <w:t>13908728656</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u w:val="single"/>
              </w:rPr>
            </w:pPr>
            <w:r w:rsidRPr="00E37269">
              <w:rPr>
                <w:rFonts w:ascii="宋体" w:hAnsi="宋体" w:cs="宋体" w:hint="eastAsia"/>
                <w:color w:val="000000" w:themeColor="text1"/>
                <w:kern w:val="0"/>
                <w:sz w:val="20"/>
              </w:rPr>
              <w:t>√</w:t>
            </w:r>
          </w:p>
        </w:tc>
        <w:tc>
          <w:tcPr>
            <w:tcW w:w="709" w:type="dxa"/>
            <w:vAlign w:val="center"/>
          </w:tcPr>
          <w:p w:rsidR="00CB08C3" w:rsidRPr="00E37269" w:rsidRDefault="00CB08C3" w:rsidP="00CB08C3">
            <w:pPr>
              <w:widowControl/>
              <w:jc w:val="center"/>
              <w:rPr>
                <w:rFonts w:ascii="宋体" w:hAnsi="宋体" w:cs="宋体"/>
                <w:color w:val="000000" w:themeColor="text1"/>
                <w:kern w:val="0"/>
                <w:sz w:val="20"/>
                <w:u w:val="single"/>
              </w:rPr>
            </w:pPr>
          </w:p>
        </w:tc>
      </w:tr>
      <w:tr w:rsidR="00CB08C3" w:rsidRPr="00E37269" w:rsidTr="00CB08C3">
        <w:tc>
          <w:tcPr>
            <w:tcW w:w="2269" w:type="dxa"/>
            <w:vAlign w:val="center"/>
          </w:tcPr>
          <w:p w:rsidR="00CB08C3" w:rsidRPr="00E37269" w:rsidRDefault="00CB08C3" w:rsidP="00CB08C3">
            <w:pPr>
              <w:widowControl/>
              <w:jc w:val="center"/>
              <w:rPr>
                <w:rFonts w:ascii="宋体" w:hAnsi="宋体" w:cs="宋体"/>
                <w:bCs/>
                <w:color w:val="000000" w:themeColor="text1"/>
                <w:kern w:val="0"/>
                <w:sz w:val="18"/>
                <w:szCs w:val="18"/>
              </w:rPr>
            </w:pPr>
            <w:r w:rsidRPr="00E37269">
              <w:rPr>
                <w:rFonts w:ascii="宋体" w:hAnsi="宋体" w:cs="宋体" w:hint="eastAsia"/>
                <w:color w:val="000000" w:themeColor="text1"/>
                <w:kern w:val="0"/>
                <w:sz w:val="18"/>
                <w:szCs w:val="18"/>
              </w:rPr>
              <w:t>华坪县中心镇华兴社区</w:t>
            </w:r>
          </w:p>
        </w:tc>
        <w:tc>
          <w:tcPr>
            <w:tcW w:w="708" w:type="dxa"/>
            <w:vAlign w:val="center"/>
          </w:tcPr>
          <w:p w:rsidR="00CB08C3" w:rsidRPr="00E37269" w:rsidRDefault="00CB08C3" w:rsidP="00CB08C3">
            <w:pPr>
              <w:widowControl/>
              <w:jc w:val="center"/>
              <w:rPr>
                <w:rFonts w:ascii="宋体" w:hAnsi="宋体" w:cs="宋体"/>
                <w:bCs/>
                <w:color w:val="000000" w:themeColor="text1"/>
                <w:kern w:val="0"/>
                <w:sz w:val="18"/>
                <w:szCs w:val="18"/>
              </w:rPr>
            </w:pPr>
            <w:r w:rsidRPr="00E37269">
              <w:rPr>
                <w:rFonts w:ascii="宋体" w:hAnsi="宋体" w:cs="宋体" w:hint="eastAsia"/>
                <w:color w:val="000000" w:themeColor="text1"/>
                <w:kern w:val="0"/>
                <w:sz w:val="18"/>
                <w:szCs w:val="18"/>
              </w:rPr>
              <w:t>1140</w:t>
            </w:r>
          </w:p>
        </w:tc>
        <w:tc>
          <w:tcPr>
            <w:tcW w:w="3261" w:type="dxa"/>
            <w:vAlign w:val="center"/>
          </w:tcPr>
          <w:p w:rsidR="00CB08C3" w:rsidRPr="00E37269" w:rsidRDefault="00CB08C3" w:rsidP="00CB08C3">
            <w:pPr>
              <w:widowControl/>
              <w:jc w:val="center"/>
              <w:rPr>
                <w:rFonts w:ascii="宋体" w:hAnsi="宋体" w:cs="宋体"/>
                <w:bCs/>
                <w:color w:val="000000" w:themeColor="text1"/>
                <w:kern w:val="0"/>
                <w:sz w:val="18"/>
                <w:szCs w:val="18"/>
              </w:rPr>
            </w:pPr>
            <w:r w:rsidRPr="00E37269">
              <w:rPr>
                <w:rFonts w:ascii="宋体" w:hAnsi="宋体" w:cs="宋体" w:hint="eastAsia"/>
                <w:color w:val="000000" w:themeColor="text1"/>
                <w:kern w:val="0"/>
                <w:sz w:val="18"/>
                <w:szCs w:val="18"/>
              </w:rPr>
              <w:t>华坪丰禾农资有限责任公司</w:t>
            </w:r>
          </w:p>
        </w:tc>
        <w:tc>
          <w:tcPr>
            <w:tcW w:w="850" w:type="dxa"/>
            <w:vAlign w:val="center"/>
          </w:tcPr>
          <w:p w:rsidR="00CB08C3" w:rsidRPr="00E37269" w:rsidRDefault="00CB08C3" w:rsidP="00CB08C3">
            <w:pPr>
              <w:widowControl/>
              <w:jc w:val="center"/>
              <w:rPr>
                <w:rFonts w:ascii="宋体" w:hAnsi="宋体" w:cs="宋体"/>
                <w:bCs/>
                <w:color w:val="000000" w:themeColor="text1"/>
                <w:kern w:val="0"/>
                <w:sz w:val="18"/>
                <w:szCs w:val="18"/>
              </w:rPr>
            </w:pPr>
            <w:r w:rsidRPr="00E37269">
              <w:rPr>
                <w:rFonts w:ascii="宋体" w:hAnsi="宋体" w:cs="宋体" w:hint="eastAsia"/>
                <w:color w:val="000000" w:themeColor="text1"/>
                <w:sz w:val="18"/>
                <w:szCs w:val="18"/>
              </w:rPr>
              <w:t>徐仕文</w:t>
            </w:r>
          </w:p>
        </w:tc>
        <w:tc>
          <w:tcPr>
            <w:tcW w:w="1418" w:type="dxa"/>
            <w:vAlign w:val="center"/>
          </w:tcPr>
          <w:p w:rsidR="00CB08C3" w:rsidRPr="00E37269" w:rsidRDefault="00CB08C3" w:rsidP="00CB08C3">
            <w:pPr>
              <w:widowControl/>
              <w:jc w:val="center"/>
              <w:rPr>
                <w:rFonts w:ascii="宋体" w:hAnsi="宋体" w:cs="宋体"/>
                <w:bCs/>
                <w:color w:val="000000" w:themeColor="text1"/>
                <w:kern w:val="0"/>
                <w:sz w:val="18"/>
                <w:szCs w:val="18"/>
              </w:rPr>
            </w:pPr>
            <w:r w:rsidRPr="00E37269">
              <w:rPr>
                <w:rFonts w:ascii="宋体" w:hAnsi="宋体" w:cs="宋体" w:hint="eastAsia"/>
                <w:color w:val="000000" w:themeColor="text1"/>
                <w:sz w:val="18"/>
                <w:szCs w:val="18"/>
              </w:rPr>
              <w:t>18988017947</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u w:val="single"/>
              </w:rPr>
            </w:pPr>
            <w:r w:rsidRPr="00E37269">
              <w:rPr>
                <w:rFonts w:ascii="宋体" w:hAnsi="宋体" w:cs="宋体" w:hint="eastAsia"/>
                <w:color w:val="000000" w:themeColor="text1"/>
                <w:kern w:val="0"/>
                <w:sz w:val="20"/>
              </w:rPr>
              <w:t>√</w:t>
            </w:r>
          </w:p>
        </w:tc>
        <w:tc>
          <w:tcPr>
            <w:tcW w:w="709" w:type="dxa"/>
            <w:vAlign w:val="center"/>
          </w:tcPr>
          <w:p w:rsidR="00CB08C3" w:rsidRPr="00E37269" w:rsidRDefault="00CB08C3" w:rsidP="00CB08C3">
            <w:pPr>
              <w:widowControl/>
              <w:jc w:val="center"/>
              <w:rPr>
                <w:rFonts w:ascii="宋体" w:hAnsi="宋体" w:cs="宋体"/>
                <w:color w:val="000000" w:themeColor="text1"/>
                <w:kern w:val="0"/>
                <w:sz w:val="20"/>
                <w:u w:val="single"/>
              </w:rPr>
            </w:pPr>
          </w:p>
        </w:tc>
      </w:tr>
      <w:tr w:rsidR="00CB08C3" w:rsidRPr="00E37269" w:rsidTr="00CB08C3">
        <w:tc>
          <w:tcPr>
            <w:tcW w:w="2269"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芒市遮放镇小芒海村</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830</w:t>
            </w:r>
          </w:p>
        </w:tc>
        <w:tc>
          <w:tcPr>
            <w:tcW w:w="3261" w:type="dxa"/>
            <w:vAlign w:val="center"/>
          </w:tcPr>
          <w:p w:rsidR="00CB08C3" w:rsidRPr="00E37269" w:rsidRDefault="00CB08C3" w:rsidP="00CB08C3">
            <w:pPr>
              <w:widowControl/>
              <w:jc w:val="center"/>
              <w:rPr>
                <w:rFonts w:ascii="宋体" w:hAnsi="宋体" w:cs="宋体"/>
                <w:color w:val="000000" w:themeColor="text1"/>
                <w:kern w:val="0"/>
                <w:sz w:val="18"/>
              </w:rPr>
            </w:pPr>
            <w:r w:rsidRPr="00E37269">
              <w:rPr>
                <w:rFonts w:ascii="宋体" w:hAnsi="宋体" w:cs="宋体" w:hint="eastAsia"/>
                <w:color w:val="000000" w:themeColor="text1"/>
                <w:kern w:val="0"/>
                <w:sz w:val="18"/>
              </w:rPr>
              <w:t>云南足丰种业有限公司</w:t>
            </w:r>
          </w:p>
        </w:tc>
        <w:tc>
          <w:tcPr>
            <w:tcW w:w="850" w:type="dxa"/>
            <w:vAlign w:val="center"/>
          </w:tcPr>
          <w:p w:rsidR="00CB08C3" w:rsidRPr="00E37269" w:rsidRDefault="00CB08C3" w:rsidP="00CB08C3">
            <w:pPr>
              <w:widowControl/>
              <w:jc w:val="center"/>
              <w:rPr>
                <w:rFonts w:ascii="宋体" w:hAnsi="宋体" w:cs="宋体"/>
                <w:color w:val="000000" w:themeColor="text1"/>
                <w:kern w:val="0"/>
                <w:sz w:val="20"/>
                <w:szCs w:val="20"/>
              </w:rPr>
            </w:pPr>
            <w:r w:rsidRPr="00E37269">
              <w:rPr>
                <w:rFonts w:ascii="宋体" w:hAnsi="宋体" w:hint="eastAsia"/>
                <w:color w:val="000000" w:themeColor="text1"/>
                <w:sz w:val="20"/>
                <w:szCs w:val="20"/>
              </w:rPr>
              <w:t>刘朝睿</w:t>
            </w:r>
          </w:p>
        </w:tc>
        <w:tc>
          <w:tcPr>
            <w:tcW w:w="1418" w:type="dxa"/>
            <w:vAlign w:val="center"/>
          </w:tcPr>
          <w:p w:rsidR="00CB08C3" w:rsidRPr="00E37269" w:rsidRDefault="00CB08C3" w:rsidP="00CB08C3">
            <w:pPr>
              <w:widowControl/>
              <w:jc w:val="center"/>
              <w:rPr>
                <w:rFonts w:ascii="宋体" w:hAnsi="宋体" w:cs="宋体"/>
                <w:color w:val="000000" w:themeColor="text1"/>
                <w:kern w:val="0"/>
                <w:sz w:val="20"/>
                <w:szCs w:val="20"/>
              </w:rPr>
            </w:pPr>
            <w:r w:rsidRPr="00E37269">
              <w:rPr>
                <w:rFonts w:ascii="宋体" w:hAnsi="宋体" w:hint="eastAsia"/>
                <w:color w:val="000000" w:themeColor="text1"/>
                <w:sz w:val="20"/>
                <w:szCs w:val="20"/>
              </w:rPr>
              <w:t>13908728656</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u w:val="single"/>
              </w:rPr>
            </w:pPr>
            <w:r w:rsidRPr="00E37269">
              <w:rPr>
                <w:rFonts w:ascii="宋体" w:hAnsi="宋体" w:cs="宋体" w:hint="eastAsia"/>
                <w:color w:val="000000" w:themeColor="text1"/>
                <w:kern w:val="0"/>
                <w:sz w:val="20"/>
              </w:rPr>
              <w:t>√</w:t>
            </w:r>
          </w:p>
        </w:tc>
        <w:tc>
          <w:tcPr>
            <w:tcW w:w="709" w:type="dxa"/>
            <w:vAlign w:val="center"/>
          </w:tcPr>
          <w:p w:rsidR="00CB08C3" w:rsidRPr="00E37269" w:rsidRDefault="00D37EB9" w:rsidP="00CB08C3">
            <w:pPr>
              <w:widowControl/>
              <w:jc w:val="center"/>
              <w:rPr>
                <w:rFonts w:ascii="宋体" w:hAnsi="宋体" w:cs="宋体"/>
                <w:color w:val="000000" w:themeColor="text1"/>
                <w:kern w:val="0"/>
                <w:sz w:val="20"/>
                <w:u w:val="single"/>
              </w:rPr>
            </w:pPr>
            <w:r w:rsidRPr="00E37269">
              <w:rPr>
                <w:rFonts w:ascii="宋体" w:hAnsi="宋体" w:cs="宋体" w:hint="eastAsia"/>
                <w:color w:val="000000" w:themeColor="text1"/>
                <w:kern w:val="0"/>
                <w:sz w:val="20"/>
              </w:rPr>
              <w:t>√</w:t>
            </w:r>
          </w:p>
        </w:tc>
      </w:tr>
      <w:tr w:rsidR="00CB08C3" w:rsidRPr="00E37269" w:rsidTr="00CB08C3">
        <w:tc>
          <w:tcPr>
            <w:tcW w:w="2269"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镇沅县恩乐镇复兴村</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1078</w:t>
            </w:r>
          </w:p>
        </w:tc>
        <w:tc>
          <w:tcPr>
            <w:tcW w:w="3261" w:type="dxa"/>
            <w:vAlign w:val="center"/>
          </w:tcPr>
          <w:p w:rsidR="00CB08C3" w:rsidRPr="00E37269" w:rsidRDefault="00CB08C3" w:rsidP="00CB08C3">
            <w:pPr>
              <w:widowControl/>
              <w:jc w:val="center"/>
              <w:rPr>
                <w:rFonts w:ascii="宋体" w:hAnsi="宋体" w:cs="宋体"/>
                <w:color w:val="000000" w:themeColor="text1"/>
                <w:kern w:val="0"/>
                <w:sz w:val="18"/>
              </w:rPr>
            </w:pPr>
            <w:r w:rsidRPr="00E37269">
              <w:rPr>
                <w:rFonts w:ascii="宋体" w:hAnsi="宋体" w:cs="宋体" w:hint="eastAsia"/>
                <w:color w:val="000000" w:themeColor="text1"/>
                <w:kern w:val="0"/>
                <w:sz w:val="18"/>
              </w:rPr>
              <w:t>云南迪玉种业有限公司</w:t>
            </w:r>
          </w:p>
        </w:tc>
        <w:tc>
          <w:tcPr>
            <w:tcW w:w="850"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王玲波</w:t>
            </w:r>
          </w:p>
        </w:tc>
        <w:tc>
          <w:tcPr>
            <w:tcW w:w="141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18387407910</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w:t>
            </w:r>
          </w:p>
        </w:tc>
        <w:tc>
          <w:tcPr>
            <w:tcW w:w="709"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w:t>
            </w:r>
          </w:p>
        </w:tc>
      </w:tr>
      <w:tr w:rsidR="00CB08C3" w:rsidRPr="00E37269" w:rsidTr="00CB08C3">
        <w:tc>
          <w:tcPr>
            <w:tcW w:w="2269"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景东县锦屏镇前所村</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1170</w:t>
            </w:r>
          </w:p>
        </w:tc>
        <w:tc>
          <w:tcPr>
            <w:tcW w:w="3261" w:type="dxa"/>
            <w:vAlign w:val="center"/>
          </w:tcPr>
          <w:p w:rsidR="00CB08C3" w:rsidRPr="00E37269" w:rsidRDefault="00CB08C3" w:rsidP="00CB08C3">
            <w:pPr>
              <w:widowControl/>
              <w:jc w:val="center"/>
              <w:rPr>
                <w:rFonts w:ascii="宋体" w:hAnsi="宋体" w:cs="宋体"/>
                <w:color w:val="000000" w:themeColor="text1"/>
                <w:kern w:val="0"/>
                <w:sz w:val="18"/>
              </w:rPr>
            </w:pPr>
            <w:r w:rsidRPr="00E37269">
              <w:rPr>
                <w:rFonts w:ascii="宋体" w:hAnsi="宋体" w:cs="宋体" w:hint="eastAsia"/>
                <w:color w:val="000000" w:themeColor="text1"/>
                <w:kern w:val="0"/>
                <w:sz w:val="18"/>
              </w:rPr>
              <w:t>云南迪玉种业有限公司</w:t>
            </w:r>
          </w:p>
        </w:tc>
        <w:tc>
          <w:tcPr>
            <w:tcW w:w="850"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王玲波</w:t>
            </w:r>
          </w:p>
        </w:tc>
        <w:tc>
          <w:tcPr>
            <w:tcW w:w="141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18387407910</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w:t>
            </w:r>
          </w:p>
        </w:tc>
        <w:tc>
          <w:tcPr>
            <w:tcW w:w="709" w:type="dxa"/>
            <w:vAlign w:val="center"/>
          </w:tcPr>
          <w:p w:rsidR="00CB08C3" w:rsidRPr="00E37269" w:rsidRDefault="00CB08C3" w:rsidP="00CB08C3">
            <w:pPr>
              <w:widowControl/>
              <w:jc w:val="center"/>
              <w:rPr>
                <w:rFonts w:ascii="宋体" w:hAnsi="宋体" w:cs="宋体"/>
                <w:color w:val="000000" w:themeColor="text1"/>
                <w:kern w:val="0"/>
                <w:sz w:val="20"/>
              </w:rPr>
            </w:pPr>
          </w:p>
        </w:tc>
      </w:tr>
      <w:tr w:rsidR="00CB08C3" w:rsidRPr="00E37269" w:rsidTr="00CB08C3">
        <w:tc>
          <w:tcPr>
            <w:tcW w:w="2269"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个旧市鸡街镇倘甸村</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1100</w:t>
            </w:r>
          </w:p>
        </w:tc>
        <w:tc>
          <w:tcPr>
            <w:tcW w:w="3261" w:type="dxa"/>
            <w:vAlign w:val="center"/>
          </w:tcPr>
          <w:p w:rsidR="00CB08C3" w:rsidRPr="00E37269" w:rsidRDefault="00CB08C3" w:rsidP="00CB08C3">
            <w:pPr>
              <w:widowControl/>
              <w:jc w:val="center"/>
              <w:rPr>
                <w:rFonts w:ascii="宋体" w:hAnsi="宋体" w:cs="宋体"/>
                <w:color w:val="000000" w:themeColor="text1"/>
                <w:kern w:val="0"/>
                <w:sz w:val="18"/>
              </w:rPr>
            </w:pPr>
            <w:r w:rsidRPr="00E37269">
              <w:rPr>
                <w:rFonts w:ascii="宋体" w:hAnsi="宋体" w:cs="宋体" w:hint="eastAsia"/>
                <w:color w:val="000000" w:themeColor="text1"/>
                <w:kern w:val="0"/>
                <w:sz w:val="16"/>
              </w:rPr>
              <w:t>弥勒市金谷种子有限公司</w:t>
            </w:r>
          </w:p>
        </w:tc>
        <w:tc>
          <w:tcPr>
            <w:tcW w:w="850"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王启林</w:t>
            </w:r>
          </w:p>
        </w:tc>
        <w:tc>
          <w:tcPr>
            <w:tcW w:w="141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13608839205</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u w:val="single"/>
              </w:rPr>
            </w:pPr>
            <w:r w:rsidRPr="00E37269">
              <w:rPr>
                <w:rFonts w:ascii="宋体" w:hAnsi="宋体" w:cs="宋体" w:hint="eastAsia"/>
                <w:color w:val="000000" w:themeColor="text1"/>
                <w:kern w:val="0"/>
                <w:sz w:val="20"/>
              </w:rPr>
              <w:t>√</w:t>
            </w:r>
          </w:p>
        </w:tc>
        <w:tc>
          <w:tcPr>
            <w:tcW w:w="709" w:type="dxa"/>
            <w:vAlign w:val="center"/>
          </w:tcPr>
          <w:p w:rsidR="00CB08C3" w:rsidRPr="00E37269" w:rsidRDefault="00CB08C3" w:rsidP="00CB08C3">
            <w:pPr>
              <w:widowControl/>
              <w:jc w:val="center"/>
              <w:rPr>
                <w:rFonts w:ascii="宋体" w:hAnsi="宋体" w:cs="宋体"/>
                <w:color w:val="000000" w:themeColor="text1"/>
                <w:kern w:val="0"/>
                <w:sz w:val="20"/>
              </w:rPr>
            </w:pPr>
          </w:p>
        </w:tc>
      </w:tr>
      <w:tr w:rsidR="00CB08C3" w:rsidRPr="00E37269" w:rsidTr="00CB08C3">
        <w:tc>
          <w:tcPr>
            <w:tcW w:w="2269"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弥勒市朋普镇朋普村</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1123</w:t>
            </w:r>
          </w:p>
        </w:tc>
        <w:tc>
          <w:tcPr>
            <w:tcW w:w="3261" w:type="dxa"/>
            <w:vAlign w:val="center"/>
          </w:tcPr>
          <w:p w:rsidR="00CB08C3" w:rsidRPr="00E37269" w:rsidRDefault="00CB08C3" w:rsidP="00CB08C3">
            <w:pPr>
              <w:widowControl/>
              <w:jc w:val="center"/>
              <w:rPr>
                <w:rFonts w:ascii="宋体" w:hAnsi="宋体" w:cs="宋体"/>
                <w:color w:val="000000" w:themeColor="text1"/>
                <w:kern w:val="0"/>
                <w:sz w:val="18"/>
              </w:rPr>
            </w:pPr>
            <w:r w:rsidRPr="00E37269">
              <w:rPr>
                <w:rFonts w:ascii="宋体" w:hAnsi="宋体" w:cs="宋体" w:hint="eastAsia"/>
                <w:color w:val="000000" w:themeColor="text1"/>
                <w:kern w:val="0"/>
                <w:sz w:val="16"/>
              </w:rPr>
              <w:t>弥勒市金谷种子有限公司</w:t>
            </w:r>
          </w:p>
        </w:tc>
        <w:tc>
          <w:tcPr>
            <w:tcW w:w="850"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王启林</w:t>
            </w:r>
          </w:p>
        </w:tc>
        <w:tc>
          <w:tcPr>
            <w:tcW w:w="141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13608839205</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u w:val="single"/>
              </w:rPr>
            </w:pPr>
            <w:r w:rsidRPr="00E37269">
              <w:rPr>
                <w:rFonts w:ascii="宋体" w:hAnsi="宋体" w:cs="宋体" w:hint="eastAsia"/>
                <w:color w:val="000000" w:themeColor="text1"/>
                <w:kern w:val="0"/>
                <w:sz w:val="20"/>
              </w:rPr>
              <w:t>√</w:t>
            </w:r>
          </w:p>
        </w:tc>
        <w:tc>
          <w:tcPr>
            <w:tcW w:w="709"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w:t>
            </w:r>
          </w:p>
        </w:tc>
      </w:tr>
      <w:tr w:rsidR="00CB08C3" w:rsidRPr="00E37269" w:rsidTr="00CB08C3">
        <w:tc>
          <w:tcPr>
            <w:tcW w:w="2269" w:type="dxa"/>
            <w:vAlign w:val="center"/>
          </w:tcPr>
          <w:p w:rsidR="00CB08C3" w:rsidRPr="00E37269" w:rsidRDefault="00CB08C3" w:rsidP="00CB08C3">
            <w:pPr>
              <w:widowControl/>
              <w:jc w:val="center"/>
              <w:rPr>
                <w:rFonts w:ascii="宋体" w:hAnsi="宋体" w:cs="宋体"/>
                <w:color w:val="000000" w:themeColor="text1"/>
                <w:kern w:val="0"/>
                <w:sz w:val="18"/>
              </w:rPr>
            </w:pPr>
            <w:r w:rsidRPr="00E37269">
              <w:rPr>
                <w:rFonts w:ascii="宋体" w:hAnsi="宋体" w:cs="宋体" w:hint="eastAsia"/>
                <w:color w:val="000000" w:themeColor="text1"/>
                <w:kern w:val="0"/>
                <w:sz w:val="18"/>
              </w:rPr>
              <w:t>广南县旧莫乡板茂村</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1169</w:t>
            </w:r>
          </w:p>
        </w:tc>
        <w:tc>
          <w:tcPr>
            <w:tcW w:w="3261" w:type="dxa"/>
            <w:vAlign w:val="center"/>
          </w:tcPr>
          <w:p w:rsidR="00CB08C3" w:rsidRPr="00E37269" w:rsidRDefault="00CB08C3" w:rsidP="00CB08C3">
            <w:pPr>
              <w:widowControl/>
              <w:jc w:val="center"/>
              <w:rPr>
                <w:rFonts w:ascii="宋体" w:hAnsi="宋体" w:cs="宋体"/>
                <w:color w:val="000000" w:themeColor="text1"/>
                <w:kern w:val="0"/>
                <w:sz w:val="18"/>
              </w:rPr>
            </w:pPr>
            <w:r w:rsidRPr="00E37269">
              <w:rPr>
                <w:rFonts w:ascii="宋体" w:hAnsi="宋体" w:cs="宋体" w:hint="eastAsia"/>
                <w:color w:val="000000" w:themeColor="text1"/>
                <w:kern w:val="0"/>
                <w:sz w:val="18"/>
              </w:rPr>
              <w:t>云南林丰种业有限公司</w:t>
            </w:r>
          </w:p>
        </w:tc>
        <w:tc>
          <w:tcPr>
            <w:tcW w:w="850"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张成云</w:t>
            </w:r>
          </w:p>
        </w:tc>
        <w:tc>
          <w:tcPr>
            <w:tcW w:w="141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color w:val="000000" w:themeColor="text1"/>
                <w:kern w:val="0"/>
                <w:sz w:val="20"/>
              </w:rPr>
              <w:t>13678715055</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u w:val="single"/>
              </w:rPr>
            </w:pPr>
            <w:r w:rsidRPr="00E37269">
              <w:rPr>
                <w:rFonts w:ascii="宋体" w:hAnsi="宋体" w:cs="宋体" w:hint="eastAsia"/>
                <w:color w:val="000000" w:themeColor="text1"/>
                <w:kern w:val="0"/>
                <w:sz w:val="20"/>
              </w:rPr>
              <w:t>√</w:t>
            </w:r>
          </w:p>
        </w:tc>
        <w:tc>
          <w:tcPr>
            <w:tcW w:w="709" w:type="dxa"/>
            <w:vAlign w:val="center"/>
          </w:tcPr>
          <w:p w:rsidR="00CB08C3" w:rsidRPr="00E37269" w:rsidRDefault="00CB08C3" w:rsidP="00CB08C3">
            <w:pPr>
              <w:widowControl/>
              <w:jc w:val="center"/>
              <w:rPr>
                <w:rFonts w:ascii="宋体" w:hAnsi="宋体" w:cs="宋体"/>
                <w:color w:val="000000" w:themeColor="text1"/>
                <w:kern w:val="0"/>
                <w:sz w:val="20"/>
                <w:u w:val="single"/>
              </w:rPr>
            </w:pPr>
            <w:r w:rsidRPr="00E37269">
              <w:rPr>
                <w:rFonts w:ascii="宋体" w:hAnsi="宋体" w:cs="宋体" w:hint="eastAsia"/>
                <w:color w:val="000000" w:themeColor="text1"/>
                <w:kern w:val="0"/>
                <w:sz w:val="20"/>
              </w:rPr>
              <w:t>√</w:t>
            </w:r>
          </w:p>
        </w:tc>
      </w:tr>
      <w:tr w:rsidR="00CB08C3" w:rsidRPr="00E37269" w:rsidTr="00CB08C3">
        <w:tc>
          <w:tcPr>
            <w:tcW w:w="2269" w:type="dxa"/>
            <w:vAlign w:val="center"/>
          </w:tcPr>
          <w:p w:rsidR="00CB08C3" w:rsidRPr="00E37269" w:rsidRDefault="00CB08C3" w:rsidP="00CB08C3">
            <w:pPr>
              <w:widowControl/>
              <w:jc w:val="center"/>
              <w:rPr>
                <w:rFonts w:ascii="宋体" w:hAnsi="宋体" w:cs="宋体"/>
                <w:bCs/>
                <w:color w:val="000000" w:themeColor="text1"/>
                <w:kern w:val="0"/>
                <w:sz w:val="18"/>
                <w:szCs w:val="18"/>
              </w:rPr>
            </w:pPr>
            <w:r w:rsidRPr="00E37269">
              <w:rPr>
                <w:rFonts w:ascii="宋体" w:hAnsi="宋体" w:cs="宋体" w:hint="eastAsia"/>
                <w:color w:val="000000" w:themeColor="text1"/>
                <w:kern w:val="0"/>
                <w:sz w:val="18"/>
                <w:szCs w:val="18"/>
              </w:rPr>
              <w:t>耿马县勐永镇城子村</w:t>
            </w:r>
          </w:p>
        </w:tc>
        <w:tc>
          <w:tcPr>
            <w:tcW w:w="708" w:type="dxa"/>
            <w:vAlign w:val="center"/>
          </w:tcPr>
          <w:p w:rsidR="00CB08C3" w:rsidRPr="00E37269" w:rsidRDefault="00CB08C3" w:rsidP="00CB08C3">
            <w:pPr>
              <w:widowControl/>
              <w:jc w:val="center"/>
              <w:rPr>
                <w:rFonts w:ascii="宋体" w:hAnsi="宋体" w:cs="宋体"/>
                <w:bCs/>
                <w:color w:val="000000" w:themeColor="text1"/>
                <w:kern w:val="0"/>
                <w:sz w:val="18"/>
                <w:szCs w:val="18"/>
              </w:rPr>
            </w:pPr>
            <w:r w:rsidRPr="00E37269">
              <w:rPr>
                <w:rFonts w:ascii="宋体" w:hAnsi="宋体" w:cs="宋体" w:hint="eastAsia"/>
                <w:color w:val="000000" w:themeColor="text1"/>
                <w:kern w:val="0"/>
                <w:sz w:val="18"/>
                <w:szCs w:val="18"/>
              </w:rPr>
              <w:t>1146</w:t>
            </w:r>
          </w:p>
        </w:tc>
        <w:tc>
          <w:tcPr>
            <w:tcW w:w="3261" w:type="dxa"/>
            <w:vAlign w:val="center"/>
          </w:tcPr>
          <w:p w:rsidR="00CB08C3" w:rsidRPr="00E37269" w:rsidRDefault="00CB08C3" w:rsidP="00CB08C3">
            <w:pPr>
              <w:widowControl/>
              <w:jc w:val="center"/>
              <w:rPr>
                <w:rFonts w:ascii="宋体" w:hAnsi="宋体" w:cs="宋体"/>
                <w:bCs/>
                <w:color w:val="000000" w:themeColor="text1"/>
                <w:kern w:val="0"/>
                <w:sz w:val="18"/>
                <w:szCs w:val="18"/>
              </w:rPr>
            </w:pPr>
            <w:r w:rsidRPr="00E37269">
              <w:rPr>
                <w:rFonts w:ascii="宋体" w:hAnsi="宋体" w:cs="宋体" w:hint="eastAsia"/>
                <w:color w:val="000000" w:themeColor="text1"/>
                <w:kern w:val="0"/>
                <w:sz w:val="18"/>
                <w:szCs w:val="18"/>
              </w:rPr>
              <w:t>耿马农悦农业科技有限公司</w:t>
            </w:r>
          </w:p>
        </w:tc>
        <w:tc>
          <w:tcPr>
            <w:tcW w:w="850" w:type="dxa"/>
            <w:vAlign w:val="center"/>
          </w:tcPr>
          <w:p w:rsidR="00CB08C3" w:rsidRPr="00E37269" w:rsidRDefault="00CB08C3" w:rsidP="00CB08C3">
            <w:pPr>
              <w:widowControl/>
              <w:jc w:val="center"/>
              <w:rPr>
                <w:rFonts w:ascii="宋体" w:hAnsi="宋体" w:cs="宋体"/>
                <w:bCs/>
                <w:color w:val="000000" w:themeColor="text1"/>
                <w:kern w:val="0"/>
                <w:sz w:val="18"/>
                <w:szCs w:val="18"/>
              </w:rPr>
            </w:pPr>
            <w:r w:rsidRPr="00E37269">
              <w:rPr>
                <w:rFonts w:ascii="宋体" w:hAnsi="宋体" w:cs="宋体" w:hint="eastAsia"/>
                <w:color w:val="000000" w:themeColor="text1"/>
                <w:kern w:val="0"/>
                <w:sz w:val="18"/>
                <w:szCs w:val="18"/>
              </w:rPr>
              <w:t>俸文芳</w:t>
            </w:r>
          </w:p>
        </w:tc>
        <w:tc>
          <w:tcPr>
            <w:tcW w:w="1418" w:type="dxa"/>
            <w:vAlign w:val="center"/>
          </w:tcPr>
          <w:p w:rsidR="00CB08C3" w:rsidRPr="00E37269" w:rsidRDefault="00CB08C3" w:rsidP="00CB08C3">
            <w:pPr>
              <w:widowControl/>
              <w:jc w:val="center"/>
              <w:rPr>
                <w:rFonts w:ascii="宋体" w:hAnsi="宋体" w:cs="宋体"/>
                <w:bCs/>
                <w:color w:val="000000" w:themeColor="text1"/>
                <w:kern w:val="0"/>
                <w:sz w:val="18"/>
                <w:szCs w:val="18"/>
              </w:rPr>
            </w:pPr>
            <w:r w:rsidRPr="00E37269">
              <w:rPr>
                <w:rFonts w:ascii="宋体" w:hAnsi="宋体" w:cs="宋体" w:hint="eastAsia"/>
                <w:color w:val="000000" w:themeColor="text1"/>
                <w:kern w:val="0"/>
                <w:sz w:val="18"/>
                <w:szCs w:val="18"/>
              </w:rPr>
              <w:t>13987038638</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u w:val="single"/>
              </w:rPr>
            </w:pPr>
            <w:r w:rsidRPr="00E37269">
              <w:rPr>
                <w:rFonts w:ascii="宋体" w:hAnsi="宋体" w:cs="宋体" w:hint="eastAsia"/>
                <w:color w:val="000000" w:themeColor="text1"/>
                <w:kern w:val="0"/>
                <w:sz w:val="20"/>
              </w:rPr>
              <w:t>√</w:t>
            </w:r>
          </w:p>
        </w:tc>
        <w:tc>
          <w:tcPr>
            <w:tcW w:w="709" w:type="dxa"/>
            <w:vAlign w:val="center"/>
          </w:tcPr>
          <w:p w:rsidR="00CB08C3" w:rsidRPr="00E37269" w:rsidRDefault="00CB08C3" w:rsidP="00CB08C3">
            <w:pPr>
              <w:widowControl/>
              <w:jc w:val="center"/>
              <w:rPr>
                <w:rFonts w:ascii="宋体" w:hAnsi="宋体" w:cs="宋体"/>
                <w:color w:val="000000" w:themeColor="text1"/>
                <w:kern w:val="0"/>
                <w:sz w:val="20"/>
                <w:u w:val="single"/>
              </w:rPr>
            </w:pPr>
          </w:p>
        </w:tc>
      </w:tr>
      <w:tr w:rsidR="00CB08C3" w:rsidRPr="00E37269" w:rsidTr="00CB08C3">
        <w:tc>
          <w:tcPr>
            <w:tcW w:w="2269"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隆阳区蒲缥镇双桥村</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917</w:t>
            </w:r>
          </w:p>
        </w:tc>
        <w:tc>
          <w:tcPr>
            <w:tcW w:w="3261"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云南云单种子科技有限公司</w:t>
            </w:r>
          </w:p>
        </w:tc>
        <w:tc>
          <w:tcPr>
            <w:tcW w:w="850"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肖向东</w:t>
            </w:r>
          </w:p>
        </w:tc>
        <w:tc>
          <w:tcPr>
            <w:tcW w:w="1418" w:type="dxa"/>
            <w:vAlign w:val="center"/>
          </w:tcPr>
          <w:p w:rsidR="00CB08C3" w:rsidRPr="00E37269" w:rsidRDefault="00CB08C3" w:rsidP="00CB08C3">
            <w:pPr>
              <w:widowControl/>
              <w:jc w:val="center"/>
              <w:rPr>
                <w:rFonts w:ascii="宋体" w:hAnsi="宋体" w:cs="宋体"/>
                <w:color w:val="000000" w:themeColor="text1"/>
                <w:kern w:val="0"/>
                <w:sz w:val="20"/>
              </w:rPr>
            </w:pPr>
            <w:r w:rsidRPr="00E37269">
              <w:rPr>
                <w:rFonts w:ascii="宋体" w:hAnsi="宋体" w:cs="宋体" w:hint="eastAsia"/>
                <w:color w:val="000000" w:themeColor="text1"/>
                <w:kern w:val="0"/>
                <w:sz w:val="20"/>
              </w:rPr>
              <w:t>13987208509</w:t>
            </w:r>
          </w:p>
        </w:tc>
        <w:tc>
          <w:tcPr>
            <w:tcW w:w="708" w:type="dxa"/>
            <w:vAlign w:val="center"/>
          </w:tcPr>
          <w:p w:rsidR="00CB08C3" w:rsidRPr="00E37269" w:rsidRDefault="00CB08C3" w:rsidP="00CB08C3">
            <w:pPr>
              <w:widowControl/>
              <w:jc w:val="center"/>
              <w:rPr>
                <w:rFonts w:ascii="宋体" w:hAnsi="宋体" w:cs="宋体"/>
                <w:color w:val="000000" w:themeColor="text1"/>
                <w:kern w:val="0"/>
                <w:sz w:val="20"/>
                <w:u w:val="single"/>
              </w:rPr>
            </w:pPr>
            <w:r w:rsidRPr="00E37269">
              <w:rPr>
                <w:rFonts w:ascii="宋体" w:hAnsi="宋体" w:cs="宋体" w:hint="eastAsia"/>
                <w:color w:val="000000" w:themeColor="text1"/>
                <w:kern w:val="0"/>
                <w:sz w:val="20"/>
              </w:rPr>
              <w:t>√</w:t>
            </w:r>
          </w:p>
        </w:tc>
        <w:tc>
          <w:tcPr>
            <w:tcW w:w="709" w:type="dxa"/>
            <w:vAlign w:val="center"/>
          </w:tcPr>
          <w:p w:rsidR="00CB08C3" w:rsidRPr="00E37269" w:rsidRDefault="00CB08C3" w:rsidP="00CB08C3">
            <w:pPr>
              <w:widowControl/>
              <w:jc w:val="center"/>
              <w:rPr>
                <w:rFonts w:ascii="宋体" w:hAnsi="宋体" w:cs="宋体"/>
                <w:color w:val="000000" w:themeColor="text1"/>
                <w:kern w:val="0"/>
                <w:sz w:val="20"/>
                <w:u w:val="single"/>
              </w:rPr>
            </w:pPr>
            <w:r w:rsidRPr="00E37269">
              <w:rPr>
                <w:rFonts w:ascii="宋体" w:hAnsi="宋体" w:cs="宋体" w:hint="eastAsia"/>
                <w:color w:val="000000" w:themeColor="text1"/>
                <w:kern w:val="0"/>
                <w:sz w:val="20"/>
              </w:rPr>
              <w:t>√</w:t>
            </w:r>
          </w:p>
        </w:tc>
      </w:tr>
    </w:tbl>
    <w:p w:rsidR="00186CCB" w:rsidRPr="00E37269" w:rsidRDefault="007D7BFF" w:rsidP="007F2100">
      <w:pPr>
        <w:ind w:firstLineChars="98" w:firstLine="275"/>
        <w:rPr>
          <w:rFonts w:ascii="仿宋" w:eastAsia="仿宋" w:hAnsi="仿宋"/>
          <w:b/>
          <w:color w:val="000000" w:themeColor="text1"/>
          <w:sz w:val="28"/>
          <w:szCs w:val="28"/>
        </w:rPr>
      </w:pPr>
      <w:r w:rsidRPr="00E37269">
        <w:rPr>
          <w:rFonts w:ascii="仿宋" w:eastAsia="仿宋" w:hAnsi="仿宋" w:hint="eastAsia"/>
          <w:b/>
          <w:color w:val="000000" w:themeColor="text1"/>
          <w:sz w:val="28"/>
          <w:szCs w:val="28"/>
        </w:rPr>
        <w:t>四、参试品种和参试单位详见下表：</w:t>
      </w:r>
    </w:p>
    <w:p w:rsidR="00E407A7" w:rsidRPr="00E37269" w:rsidRDefault="00E407A7" w:rsidP="007F2100">
      <w:pPr>
        <w:spacing w:line="440" w:lineRule="exact"/>
        <w:ind w:firstLineChars="149" w:firstLine="419"/>
        <w:rPr>
          <w:rFonts w:ascii="仿宋" w:eastAsia="仿宋" w:hAnsi="仿宋" w:cs="仿宋"/>
          <w:b/>
          <w:color w:val="000000" w:themeColor="text1"/>
          <w:sz w:val="28"/>
          <w:szCs w:val="28"/>
        </w:rPr>
      </w:pPr>
      <w:r w:rsidRPr="00E37269">
        <w:rPr>
          <w:rFonts w:ascii="仿宋" w:eastAsia="仿宋" w:hAnsi="仿宋" w:cs="仿宋" w:hint="eastAsia"/>
          <w:b/>
          <w:color w:val="000000" w:themeColor="text1"/>
          <w:sz w:val="28"/>
          <w:szCs w:val="28"/>
        </w:rPr>
        <w:t>区试参试品种 ：</w:t>
      </w:r>
      <w:r w:rsidRPr="00E37269">
        <w:rPr>
          <w:rFonts w:ascii="宋体" w:hAnsi="宋体" w:hint="eastAsia"/>
          <w:color w:val="000000" w:themeColor="text1"/>
          <w:sz w:val="30"/>
          <w:szCs w:val="30"/>
        </w:rPr>
        <w:t xml:space="preserve">                       </w:t>
      </w:r>
    </w:p>
    <w:tbl>
      <w:tblPr>
        <w:tblW w:w="10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8"/>
        <w:gridCol w:w="567"/>
        <w:gridCol w:w="1701"/>
        <w:gridCol w:w="889"/>
        <w:gridCol w:w="581"/>
        <w:gridCol w:w="567"/>
        <w:gridCol w:w="2821"/>
        <w:gridCol w:w="952"/>
        <w:gridCol w:w="1701"/>
      </w:tblGrid>
      <w:tr w:rsidR="004A224C" w:rsidRPr="00E37269" w:rsidTr="005764A4">
        <w:trPr>
          <w:trHeight w:val="658"/>
          <w:tblHeader/>
          <w:jc w:val="center"/>
        </w:trPr>
        <w:tc>
          <w:tcPr>
            <w:tcW w:w="548" w:type="dxa"/>
            <w:vAlign w:val="center"/>
          </w:tcPr>
          <w:p w:rsidR="004A224C" w:rsidRPr="00E37269" w:rsidRDefault="004A224C" w:rsidP="00C82564">
            <w:pPr>
              <w:spacing w:line="280" w:lineRule="exact"/>
              <w:jc w:val="center"/>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组别</w:t>
            </w:r>
          </w:p>
        </w:tc>
        <w:tc>
          <w:tcPr>
            <w:tcW w:w="567" w:type="dxa"/>
            <w:vAlign w:val="center"/>
          </w:tcPr>
          <w:p w:rsidR="004A224C" w:rsidRPr="00E37269" w:rsidRDefault="004A224C" w:rsidP="00C82564">
            <w:pPr>
              <w:spacing w:line="280" w:lineRule="exact"/>
              <w:jc w:val="center"/>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序号</w:t>
            </w:r>
          </w:p>
        </w:tc>
        <w:tc>
          <w:tcPr>
            <w:tcW w:w="1701" w:type="dxa"/>
            <w:vAlign w:val="center"/>
          </w:tcPr>
          <w:p w:rsidR="004A224C" w:rsidRPr="00E37269" w:rsidRDefault="004A224C" w:rsidP="00C82564">
            <w:pPr>
              <w:spacing w:line="280" w:lineRule="exact"/>
              <w:jc w:val="center"/>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参试品种</w:t>
            </w:r>
          </w:p>
        </w:tc>
        <w:tc>
          <w:tcPr>
            <w:tcW w:w="889" w:type="dxa"/>
            <w:vAlign w:val="center"/>
          </w:tcPr>
          <w:p w:rsidR="004A224C" w:rsidRPr="00E37269" w:rsidRDefault="004A224C" w:rsidP="00C82564">
            <w:pPr>
              <w:spacing w:line="280" w:lineRule="exact"/>
              <w:jc w:val="center"/>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试验年份</w:t>
            </w:r>
          </w:p>
        </w:tc>
        <w:tc>
          <w:tcPr>
            <w:tcW w:w="581" w:type="dxa"/>
          </w:tcPr>
          <w:p w:rsidR="004A224C" w:rsidRPr="00E37269" w:rsidRDefault="004A224C" w:rsidP="00C82564">
            <w:pPr>
              <w:spacing w:line="280" w:lineRule="exact"/>
              <w:jc w:val="center"/>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区试</w:t>
            </w:r>
          </w:p>
        </w:tc>
        <w:tc>
          <w:tcPr>
            <w:tcW w:w="567" w:type="dxa"/>
          </w:tcPr>
          <w:p w:rsidR="004A224C" w:rsidRPr="00E37269" w:rsidRDefault="004A224C" w:rsidP="00C82564">
            <w:pPr>
              <w:spacing w:line="280" w:lineRule="exact"/>
              <w:jc w:val="center"/>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生试</w:t>
            </w:r>
          </w:p>
        </w:tc>
        <w:tc>
          <w:tcPr>
            <w:tcW w:w="2821" w:type="dxa"/>
            <w:vAlign w:val="center"/>
          </w:tcPr>
          <w:p w:rsidR="004A224C" w:rsidRPr="00E37269" w:rsidRDefault="004A224C" w:rsidP="00C82564">
            <w:pPr>
              <w:spacing w:line="280" w:lineRule="exact"/>
              <w:jc w:val="center"/>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参试单位</w:t>
            </w:r>
          </w:p>
        </w:tc>
        <w:tc>
          <w:tcPr>
            <w:tcW w:w="952" w:type="dxa"/>
            <w:vAlign w:val="center"/>
          </w:tcPr>
          <w:p w:rsidR="004A224C" w:rsidRPr="00E37269" w:rsidRDefault="004A224C" w:rsidP="00C82564">
            <w:pPr>
              <w:spacing w:line="280" w:lineRule="exact"/>
              <w:jc w:val="center"/>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联系人</w:t>
            </w:r>
          </w:p>
        </w:tc>
        <w:tc>
          <w:tcPr>
            <w:tcW w:w="1701" w:type="dxa"/>
            <w:vAlign w:val="center"/>
          </w:tcPr>
          <w:p w:rsidR="004A224C" w:rsidRPr="00E37269" w:rsidRDefault="004A224C" w:rsidP="00C82564">
            <w:pPr>
              <w:spacing w:line="280" w:lineRule="exact"/>
              <w:jc w:val="center"/>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联系电话</w:t>
            </w:r>
          </w:p>
        </w:tc>
      </w:tr>
      <w:tr w:rsidR="00CB08C3" w:rsidRPr="00E37269" w:rsidTr="00CB08C3">
        <w:trPr>
          <w:trHeight w:val="492"/>
          <w:tblHeader/>
          <w:jc w:val="center"/>
        </w:trPr>
        <w:tc>
          <w:tcPr>
            <w:tcW w:w="548" w:type="dxa"/>
            <w:vMerge w:val="restart"/>
            <w:vAlign w:val="center"/>
          </w:tcPr>
          <w:p w:rsidR="00CB08C3" w:rsidRPr="00E37269" w:rsidRDefault="00CB08C3" w:rsidP="00C82564">
            <w:pPr>
              <w:spacing w:line="280" w:lineRule="exact"/>
              <w:rPr>
                <w:rFonts w:ascii="仿宋" w:eastAsia="仿宋" w:hAnsi="仿宋" w:cs="仿宋"/>
                <w:color w:val="000000" w:themeColor="text1"/>
                <w:sz w:val="24"/>
              </w:rPr>
            </w:pPr>
            <w:r w:rsidRPr="00E37269">
              <w:rPr>
                <w:rFonts w:ascii="仿宋" w:eastAsia="仿宋" w:hAnsi="仿宋" w:cs="仿宋" w:hint="eastAsia"/>
                <w:color w:val="000000" w:themeColor="text1"/>
                <w:sz w:val="24"/>
              </w:rPr>
              <w:t>1组</w:t>
            </w:r>
          </w:p>
        </w:tc>
        <w:tc>
          <w:tcPr>
            <w:tcW w:w="567" w:type="dxa"/>
            <w:vAlign w:val="center"/>
          </w:tcPr>
          <w:p w:rsidR="00CB08C3" w:rsidRPr="00E37269" w:rsidRDefault="00CB08C3" w:rsidP="00021073">
            <w:pPr>
              <w:spacing w:line="280" w:lineRule="exact"/>
              <w:jc w:val="center"/>
              <w:rPr>
                <w:rFonts w:ascii="宋体" w:hAnsi="宋体" w:cs="仿宋"/>
                <w:color w:val="000000" w:themeColor="text1"/>
                <w:sz w:val="20"/>
              </w:rPr>
            </w:pPr>
            <w:r w:rsidRPr="00E37269">
              <w:rPr>
                <w:rFonts w:ascii="宋体" w:hAnsi="宋体" w:cs="仿宋" w:hint="eastAsia"/>
                <w:color w:val="000000" w:themeColor="text1"/>
                <w:sz w:val="20"/>
              </w:rPr>
              <w:t>1</w:t>
            </w:r>
          </w:p>
        </w:tc>
        <w:tc>
          <w:tcPr>
            <w:tcW w:w="1701" w:type="dxa"/>
            <w:vAlign w:val="center"/>
          </w:tcPr>
          <w:p w:rsidR="00CB08C3" w:rsidRPr="00E37269" w:rsidRDefault="00CB08C3" w:rsidP="00A1748B">
            <w:pPr>
              <w:widowControl/>
              <w:spacing w:line="360" w:lineRule="auto"/>
              <w:jc w:val="center"/>
              <w:rPr>
                <w:rFonts w:ascii="方正仿宋_GBK" w:eastAsia="方正仿宋_GBK" w:hAnsi="方正仿宋_GBK" w:cs="方正仿宋_GBK"/>
                <w:bCs/>
                <w:color w:val="000000" w:themeColor="text1"/>
                <w:kern w:val="0"/>
                <w:szCs w:val="21"/>
              </w:rPr>
            </w:pPr>
            <w:r w:rsidRPr="00E37269">
              <w:rPr>
                <w:rFonts w:ascii="宋体" w:hAnsi="宋体" w:cs="仿宋"/>
                <w:color w:val="000000" w:themeColor="text1"/>
                <w:sz w:val="20"/>
              </w:rPr>
              <w:t>足单</w:t>
            </w:r>
            <w:r w:rsidRPr="00E37269">
              <w:rPr>
                <w:rFonts w:ascii="宋体" w:hAnsi="宋体" w:cs="仿宋" w:hint="eastAsia"/>
                <w:color w:val="000000" w:themeColor="text1"/>
                <w:sz w:val="20"/>
              </w:rPr>
              <w:t>19</w:t>
            </w:r>
          </w:p>
        </w:tc>
        <w:tc>
          <w:tcPr>
            <w:tcW w:w="889" w:type="dxa"/>
            <w:vAlign w:val="center"/>
          </w:tcPr>
          <w:p w:rsidR="00CB08C3" w:rsidRPr="00E37269" w:rsidRDefault="00CB08C3" w:rsidP="00CB08C3">
            <w:pPr>
              <w:jc w:val="center"/>
              <w:rPr>
                <w:rFonts w:ascii="仿宋" w:eastAsia="仿宋" w:hAnsi="仿宋"/>
                <w:color w:val="000000" w:themeColor="text1"/>
              </w:rPr>
            </w:pPr>
            <w:r w:rsidRPr="00E37269">
              <w:rPr>
                <w:rFonts w:ascii="仿宋" w:eastAsia="仿宋" w:hAnsi="仿宋" w:cs="方正仿宋_GBK" w:hint="eastAsia"/>
                <w:bCs/>
                <w:color w:val="000000" w:themeColor="text1"/>
                <w:kern w:val="0"/>
                <w:szCs w:val="21"/>
              </w:rPr>
              <w:t>第2年</w:t>
            </w:r>
          </w:p>
        </w:tc>
        <w:tc>
          <w:tcPr>
            <w:tcW w:w="581" w:type="dxa"/>
            <w:vAlign w:val="center"/>
          </w:tcPr>
          <w:p w:rsidR="00CB08C3" w:rsidRPr="00E37269" w:rsidRDefault="00CB08C3" w:rsidP="00021073">
            <w:pPr>
              <w:jc w:val="center"/>
              <w:rPr>
                <w:rFonts w:ascii="宋体" w:hAnsi="宋体"/>
                <w:color w:val="000000" w:themeColor="text1"/>
                <w:sz w:val="18"/>
                <w:szCs w:val="22"/>
              </w:rPr>
            </w:pPr>
            <w:r w:rsidRPr="00E37269">
              <w:rPr>
                <w:rFonts w:ascii="宋体" w:hAnsi="宋体"/>
                <w:color w:val="000000" w:themeColor="text1"/>
                <w:sz w:val="18"/>
                <w:szCs w:val="22"/>
              </w:rPr>
              <w:t>√</w:t>
            </w:r>
          </w:p>
        </w:tc>
        <w:tc>
          <w:tcPr>
            <w:tcW w:w="567" w:type="dxa"/>
            <w:vAlign w:val="center"/>
          </w:tcPr>
          <w:p w:rsidR="00CB08C3" w:rsidRPr="00E37269" w:rsidRDefault="00CB08C3" w:rsidP="00021073">
            <w:pPr>
              <w:jc w:val="center"/>
              <w:rPr>
                <w:color w:val="000000" w:themeColor="text1"/>
              </w:rPr>
            </w:pPr>
            <w:r w:rsidRPr="00E37269">
              <w:rPr>
                <w:rFonts w:ascii="宋体" w:hAnsi="宋体"/>
                <w:color w:val="000000" w:themeColor="text1"/>
                <w:sz w:val="18"/>
                <w:szCs w:val="22"/>
              </w:rPr>
              <w:t>√</w:t>
            </w:r>
          </w:p>
        </w:tc>
        <w:tc>
          <w:tcPr>
            <w:tcW w:w="2821" w:type="dxa"/>
            <w:vAlign w:val="center"/>
          </w:tcPr>
          <w:p w:rsidR="00CB08C3" w:rsidRPr="00E37269" w:rsidRDefault="00CB08C3" w:rsidP="00021073">
            <w:pPr>
              <w:jc w:val="center"/>
              <w:rPr>
                <w:rFonts w:ascii="宋体" w:hAnsi="宋体" w:cs="宋体"/>
                <w:color w:val="000000" w:themeColor="text1"/>
                <w:sz w:val="18"/>
                <w:szCs w:val="22"/>
              </w:rPr>
            </w:pPr>
            <w:r w:rsidRPr="00E37269">
              <w:rPr>
                <w:rFonts w:ascii="宋体" w:hAnsi="宋体" w:hint="eastAsia"/>
                <w:color w:val="000000" w:themeColor="text1"/>
                <w:sz w:val="18"/>
                <w:szCs w:val="22"/>
              </w:rPr>
              <w:t>云南足丰种业有限公司</w:t>
            </w:r>
          </w:p>
        </w:tc>
        <w:tc>
          <w:tcPr>
            <w:tcW w:w="952" w:type="dxa"/>
            <w:vAlign w:val="center"/>
          </w:tcPr>
          <w:p w:rsidR="00CB08C3" w:rsidRPr="00E37269" w:rsidRDefault="00CB08C3" w:rsidP="00021073">
            <w:pPr>
              <w:jc w:val="center"/>
              <w:rPr>
                <w:rFonts w:ascii="宋体" w:hAnsi="宋体" w:cs="宋体"/>
                <w:color w:val="000000" w:themeColor="text1"/>
                <w:sz w:val="22"/>
                <w:szCs w:val="22"/>
              </w:rPr>
            </w:pPr>
            <w:r w:rsidRPr="00E37269">
              <w:rPr>
                <w:rFonts w:ascii="宋体" w:hAnsi="宋体" w:hint="eastAsia"/>
                <w:color w:val="000000" w:themeColor="text1"/>
                <w:sz w:val="22"/>
                <w:szCs w:val="22"/>
              </w:rPr>
              <w:t>刘朝睿</w:t>
            </w:r>
          </w:p>
        </w:tc>
        <w:tc>
          <w:tcPr>
            <w:tcW w:w="1701" w:type="dxa"/>
            <w:vAlign w:val="center"/>
          </w:tcPr>
          <w:p w:rsidR="00CB08C3" w:rsidRPr="00E37269" w:rsidRDefault="00CB08C3" w:rsidP="00021073">
            <w:pPr>
              <w:jc w:val="center"/>
              <w:rPr>
                <w:rFonts w:ascii="宋体" w:hAnsi="宋体" w:cs="宋体"/>
                <w:color w:val="000000" w:themeColor="text1"/>
                <w:sz w:val="22"/>
                <w:szCs w:val="22"/>
              </w:rPr>
            </w:pPr>
            <w:r w:rsidRPr="00E37269">
              <w:rPr>
                <w:rFonts w:ascii="宋体" w:hAnsi="宋体" w:hint="eastAsia"/>
                <w:color w:val="000000" w:themeColor="text1"/>
                <w:sz w:val="22"/>
                <w:szCs w:val="22"/>
              </w:rPr>
              <w:t>13908728656</w:t>
            </w:r>
          </w:p>
        </w:tc>
      </w:tr>
      <w:tr w:rsidR="000B3979" w:rsidRPr="00E37269" w:rsidTr="00CB08C3">
        <w:trPr>
          <w:trHeight w:val="492"/>
          <w:tblHeader/>
          <w:jc w:val="center"/>
        </w:trPr>
        <w:tc>
          <w:tcPr>
            <w:tcW w:w="548" w:type="dxa"/>
            <w:vMerge/>
            <w:vAlign w:val="center"/>
          </w:tcPr>
          <w:p w:rsidR="000B3979" w:rsidRPr="00E37269" w:rsidRDefault="000B3979" w:rsidP="00C82564">
            <w:pPr>
              <w:spacing w:line="280" w:lineRule="exact"/>
              <w:jc w:val="center"/>
              <w:rPr>
                <w:rFonts w:ascii="仿宋" w:eastAsia="仿宋" w:hAnsi="仿宋" w:cs="仿宋"/>
                <w:color w:val="000000" w:themeColor="text1"/>
                <w:sz w:val="24"/>
              </w:rPr>
            </w:pPr>
          </w:p>
        </w:tc>
        <w:tc>
          <w:tcPr>
            <w:tcW w:w="567" w:type="dxa"/>
            <w:vAlign w:val="center"/>
          </w:tcPr>
          <w:p w:rsidR="000B3979" w:rsidRPr="00E37269" w:rsidRDefault="000B3979" w:rsidP="00021073">
            <w:pPr>
              <w:spacing w:line="280" w:lineRule="exact"/>
              <w:jc w:val="center"/>
              <w:rPr>
                <w:rFonts w:ascii="宋体" w:hAnsi="宋体" w:cs="仿宋"/>
                <w:color w:val="000000" w:themeColor="text1"/>
                <w:sz w:val="20"/>
              </w:rPr>
            </w:pPr>
            <w:r w:rsidRPr="00E37269">
              <w:rPr>
                <w:rFonts w:ascii="宋体" w:hAnsi="宋体" w:cs="仿宋" w:hint="eastAsia"/>
                <w:color w:val="000000" w:themeColor="text1"/>
                <w:sz w:val="20"/>
              </w:rPr>
              <w:t>2</w:t>
            </w:r>
          </w:p>
        </w:tc>
        <w:tc>
          <w:tcPr>
            <w:tcW w:w="1701" w:type="dxa"/>
            <w:vAlign w:val="center"/>
          </w:tcPr>
          <w:p w:rsidR="000B3979" w:rsidRPr="00E37269" w:rsidRDefault="000B3979" w:rsidP="00A1748B">
            <w:pPr>
              <w:spacing w:line="280" w:lineRule="exact"/>
              <w:jc w:val="center"/>
              <w:rPr>
                <w:rFonts w:ascii="方正仿宋_GBK" w:eastAsia="方正仿宋_GBK" w:hAnsi="方正仿宋_GBK" w:cs="方正仿宋_GBK"/>
                <w:bCs/>
                <w:color w:val="000000" w:themeColor="text1"/>
                <w:kern w:val="0"/>
                <w:szCs w:val="21"/>
              </w:rPr>
            </w:pPr>
            <w:r w:rsidRPr="00E37269">
              <w:rPr>
                <w:rFonts w:ascii="宋体" w:hAnsi="宋体" w:cs="仿宋"/>
                <w:color w:val="000000" w:themeColor="text1"/>
                <w:sz w:val="20"/>
              </w:rPr>
              <w:t>路单</w:t>
            </w:r>
            <w:r w:rsidRPr="00E37269">
              <w:rPr>
                <w:rFonts w:ascii="宋体" w:hAnsi="宋体" w:cs="仿宋" w:hint="eastAsia"/>
                <w:color w:val="000000" w:themeColor="text1"/>
                <w:sz w:val="20"/>
              </w:rPr>
              <w:t>62号</w:t>
            </w:r>
          </w:p>
        </w:tc>
        <w:tc>
          <w:tcPr>
            <w:tcW w:w="889" w:type="dxa"/>
            <w:vAlign w:val="center"/>
          </w:tcPr>
          <w:p w:rsidR="000B3979" w:rsidRPr="00E37269" w:rsidRDefault="000B3979" w:rsidP="00CB08C3">
            <w:pPr>
              <w:jc w:val="center"/>
              <w:rPr>
                <w:rFonts w:ascii="仿宋" w:eastAsia="仿宋" w:hAnsi="仿宋"/>
                <w:color w:val="000000" w:themeColor="text1"/>
              </w:rPr>
            </w:pPr>
            <w:r w:rsidRPr="00E37269">
              <w:rPr>
                <w:rFonts w:ascii="仿宋" w:eastAsia="仿宋" w:hAnsi="仿宋" w:cs="方正仿宋_GBK" w:hint="eastAsia"/>
                <w:bCs/>
                <w:color w:val="000000" w:themeColor="text1"/>
                <w:kern w:val="0"/>
                <w:szCs w:val="21"/>
              </w:rPr>
              <w:t>第2年</w:t>
            </w:r>
          </w:p>
        </w:tc>
        <w:tc>
          <w:tcPr>
            <w:tcW w:w="581" w:type="dxa"/>
            <w:vAlign w:val="center"/>
          </w:tcPr>
          <w:p w:rsidR="000B3979" w:rsidRPr="00E37269" w:rsidRDefault="000B3979" w:rsidP="00021073">
            <w:pPr>
              <w:jc w:val="center"/>
              <w:rPr>
                <w:color w:val="000000" w:themeColor="text1"/>
              </w:rPr>
            </w:pPr>
            <w:r w:rsidRPr="00E37269">
              <w:rPr>
                <w:rFonts w:ascii="宋体" w:hAnsi="宋体"/>
                <w:color w:val="000000" w:themeColor="text1"/>
                <w:sz w:val="18"/>
                <w:szCs w:val="22"/>
              </w:rPr>
              <w:t>√</w:t>
            </w:r>
          </w:p>
        </w:tc>
        <w:tc>
          <w:tcPr>
            <w:tcW w:w="567" w:type="dxa"/>
          </w:tcPr>
          <w:p w:rsidR="000B3979" w:rsidRPr="00E37269" w:rsidRDefault="000B3979" w:rsidP="00CB08C3">
            <w:pPr>
              <w:jc w:val="center"/>
              <w:rPr>
                <w:color w:val="000000" w:themeColor="text1"/>
              </w:rPr>
            </w:pPr>
            <w:r w:rsidRPr="00E37269">
              <w:rPr>
                <w:rFonts w:ascii="宋体" w:hAnsi="宋体"/>
                <w:color w:val="000000" w:themeColor="text1"/>
                <w:sz w:val="18"/>
                <w:szCs w:val="22"/>
              </w:rPr>
              <w:t>√</w:t>
            </w:r>
          </w:p>
        </w:tc>
        <w:tc>
          <w:tcPr>
            <w:tcW w:w="2821" w:type="dxa"/>
            <w:vAlign w:val="center"/>
          </w:tcPr>
          <w:p w:rsidR="000B3979" w:rsidRPr="008E1D8B" w:rsidRDefault="000B3979" w:rsidP="00AF2113">
            <w:pPr>
              <w:jc w:val="center"/>
              <w:rPr>
                <w:rFonts w:ascii="宋体" w:hAnsi="宋体" w:cs="宋体"/>
                <w:color w:val="000000" w:themeColor="text1"/>
                <w:sz w:val="18"/>
                <w:szCs w:val="22"/>
              </w:rPr>
            </w:pPr>
            <w:r w:rsidRPr="008E1D8B">
              <w:rPr>
                <w:rFonts w:ascii="宋体" w:hAnsi="宋体" w:hint="eastAsia"/>
                <w:color w:val="000000" w:themeColor="text1"/>
                <w:sz w:val="18"/>
                <w:szCs w:val="22"/>
              </w:rPr>
              <w:t>云南石丰种业有限公司</w:t>
            </w:r>
          </w:p>
        </w:tc>
        <w:tc>
          <w:tcPr>
            <w:tcW w:w="952" w:type="dxa"/>
            <w:vAlign w:val="center"/>
          </w:tcPr>
          <w:p w:rsidR="000B3979" w:rsidRPr="006B0512" w:rsidRDefault="000B3979" w:rsidP="00AF2113">
            <w:pPr>
              <w:jc w:val="center"/>
              <w:rPr>
                <w:rFonts w:ascii="宋体" w:hAnsi="宋体" w:cs="宋体"/>
                <w:color w:val="000000" w:themeColor="text1"/>
                <w:szCs w:val="22"/>
              </w:rPr>
            </w:pPr>
            <w:r w:rsidRPr="006B0512">
              <w:rPr>
                <w:rFonts w:ascii="宋体" w:hAnsi="宋体" w:hint="eastAsia"/>
                <w:color w:val="000000" w:themeColor="text1"/>
                <w:szCs w:val="22"/>
              </w:rPr>
              <w:t>喻湧皓</w:t>
            </w:r>
          </w:p>
        </w:tc>
        <w:tc>
          <w:tcPr>
            <w:tcW w:w="1701" w:type="dxa"/>
            <w:vAlign w:val="center"/>
          </w:tcPr>
          <w:p w:rsidR="000B3979" w:rsidRPr="008E1D8B" w:rsidRDefault="000B3979" w:rsidP="00AF2113">
            <w:pPr>
              <w:jc w:val="center"/>
              <w:rPr>
                <w:rFonts w:ascii="宋体" w:hAnsi="宋体" w:cs="宋体"/>
                <w:color w:val="000000" w:themeColor="text1"/>
                <w:sz w:val="22"/>
                <w:szCs w:val="22"/>
              </w:rPr>
            </w:pPr>
            <w:r w:rsidRPr="008E1D8B">
              <w:rPr>
                <w:rFonts w:ascii="宋体" w:hAnsi="宋体" w:hint="eastAsia"/>
                <w:color w:val="000000" w:themeColor="text1"/>
                <w:sz w:val="22"/>
                <w:szCs w:val="22"/>
              </w:rPr>
              <w:t>13888972660</w:t>
            </w:r>
          </w:p>
        </w:tc>
      </w:tr>
      <w:tr w:rsidR="000B3979" w:rsidRPr="00E37269" w:rsidTr="00654487">
        <w:trPr>
          <w:trHeight w:val="492"/>
          <w:tblHeader/>
          <w:jc w:val="center"/>
        </w:trPr>
        <w:tc>
          <w:tcPr>
            <w:tcW w:w="548" w:type="dxa"/>
            <w:vMerge/>
            <w:vAlign w:val="center"/>
          </w:tcPr>
          <w:p w:rsidR="000B3979" w:rsidRPr="00E37269" w:rsidRDefault="000B3979" w:rsidP="00C82564">
            <w:pPr>
              <w:spacing w:line="280" w:lineRule="exact"/>
              <w:jc w:val="center"/>
              <w:rPr>
                <w:rFonts w:ascii="仿宋" w:eastAsia="仿宋" w:hAnsi="仿宋" w:cs="仿宋"/>
                <w:color w:val="000000" w:themeColor="text1"/>
                <w:sz w:val="24"/>
              </w:rPr>
            </w:pPr>
          </w:p>
        </w:tc>
        <w:tc>
          <w:tcPr>
            <w:tcW w:w="567" w:type="dxa"/>
            <w:vAlign w:val="center"/>
          </w:tcPr>
          <w:p w:rsidR="000B3979" w:rsidRPr="00E37269" w:rsidRDefault="000B3979" w:rsidP="00021073">
            <w:pPr>
              <w:spacing w:line="280" w:lineRule="exact"/>
              <w:jc w:val="center"/>
              <w:rPr>
                <w:rFonts w:ascii="宋体" w:hAnsi="宋体" w:cs="仿宋"/>
                <w:color w:val="000000" w:themeColor="text1"/>
                <w:sz w:val="20"/>
              </w:rPr>
            </w:pPr>
            <w:r w:rsidRPr="00E37269">
              <w:rPr>
                <w:rFonts w:ascii="宋体" w:hAnsi="宋体" w:cs="仿宋" w:hint="eastAsia"/>
                <w:color w:val="000000" w:themeColor="text1"/>
                <w:sz w:val="20"/>
              </w:rPr>
              <w:t>3</w:t>
            </w:r>
          </w:p>
        </w:tc>
        <w:tc>
          <w:tcPr>
            <w:tcW w:w="1701" w:type="dxa"/>
            <w:vAlign w:val="center"/>
          </w:tcPr>
          <w:p w:rsidR="000B3979" w:rsidRPr="00E37269" w:rsidRDefault="000B3979" w:rsidP="00A1748B">
            <w:pPr>
              <w:spacing w:line="280" w:lineRule="exact"/>
              <w:jc w:val="center"/>
              <w:rPr>
                <w:rFonts w:ascii="方正仿宋_GBK" w:eastAsia="方正仿宋_GBK" w:hAnsi="方正仿宋_GBK" w:cs="方正仿宋_GBK"/>
                <w:bCs/>
                <w:color w:val="000000" w:themeColor="text1"/>
                <w:kern w:val="0"/>
                <w:szCs w:val="21"/>
              </w:rPr>
            </w:pPr>
            <w:r w:rsidRPr="00E37269">
              <w:rPr>
                <w:rFonts w:ascii="宋体" w:hAnsi="宋体" w:cs="仿宋"/>
                <w:color w:val="000000" w:themeColor="text1"/>
                <w:sz w:val="20"/>
              </w:rPr>
              <w:t>路单</w:t>
            </w:r>
            <w:r w:rsidRPr="00E37269">
              <w:rPr>
                <w:rFonts w:ascii="宋体" w:hAnsi="宋体" w:cs="仿宋" w:hint="eastAsia"/>
                <w:color w:val="000000" w:themeColor="text1"/>
                <w:sz w:val="20"/>
              </w:rPr>
              <w:t>64号</w:t>
            </w:r>
          </w:p>
        </w:tc>
        <w:tc>
          <w:tcPr>
            <w:tcW w:w="889" w:type="dxa"/>
            <w:vAlign w:val="center"/>
          </w:tcPr>
          <w:p w:rsidR="000B3979" w:rsidRPr="00E37269" w:rsidRDefault="000B3979" w:rsidP="00CB08C3">
            <w:pPr>
              <w:jc w:val="center"/>
              <w:rPr>
                <w:rFonts w:ascii="仿宋" w:eastAsia="仿宋" w:hAnsi="仿宋"/>
                <w:color w:val="000000" w:themeColor="text1"/>
              </w:rPr>
            </w:pPr>
            <w:r w:rsidRPr="00E37269">
              <w:rPr>
                <w:rFonts w:ascii="仿宋" w:eastAsia="仿宋" w:hAnsi="仿宋" w:cs="方正仿宋_GBK" w:hint="eastAsia"/>
                <w:bCs/>
                <w:color w:val="000000" w:themeColor="text1"/>
                <w:kern w:val="0"/>
                <w:szCs w:val="21"/>
              </w:rPr>
              <w:t>第2年</w:t>
            </w:r>
          </w:p>
        </w:tc>
        <w:tc>
          <w:tcPr>
            <w:tcW w:w="581" w:type="dxa"/>
            <w:vAlign w:val="center"/>
          </w:tcPr>
          <w:p w:rsidR="000B3979" w:rsidRPr="00E37269" w:rsidRDefault="000B3979" w:rsidP="00021073">
            <w:pPr>
              <w:jc w:val="center"/>
              <w:rPr>
                <w:color w:val="000000" w:themeColor="text1"/>
              </w:rPr>
            </w:pPr>
            <w:r w:rsidRPr="00E37269">
              <w:rPr>
                <w:rFonts w:ascii="宋体" w:hAnsi="宋体"/>
                <w:color w:val="000000" w:themeColor="text1"/>
                <w:sz w:val="18"/>
                <w:szCs w:val="22"/>
              </w:rPr>
              <w:t>√</w:t>
            </w:r>
          </w:p>
        </w:tc>
        <w:tc>
          <w:tcPr>
            <w:tcW w:w="567" w:type="dxa"/>
            <w:vAlign w:val="center"/>
          </w:tcPr>
          <w:p w:rsidR="000B3979" w:rsidRPr="00E37269" w:rsidRDefault="000B3979" w:rsidP="00654487">
            <w:pPr>
              <w:jc w:val="center"/>
              <w:rPr>
                <w:color w:val="000000" w:themeColor="text1"/>
              </w:rPr>
            </w:pPr>
            <w:r w:rsidRPr="00E37269">
              <w:rPr>
                <w:rFonts w:ascii="宋体" w:hAnsi="宋体" w:hint="eastAsia"/>
                <w:color w:val="000000" w:themeColor="text1"/>
                <w:sz w:val="18"/>
                <w:szCs w:val="22"/>
              </w:rPr>
              <w:t>/</w:t>
            </w:r>
          </w:p>
        </w:tc>
        <w:tc>
          <w:tcPr>
            <w:tcW w:w="2821" w:type="dxa"/>
            <w:vAlign w:val="center"/>
          </w:tcPr>
          <w:p w:rsidR="000B3979" w:rsidRPr="008E1D8B" w:rsidRDefault="000B3979" w:rsidP="00AF2113">
            <w:pPr>
              <w:jc w:val="center"/>
              <w:rPr>
                <w:rFonts w:ascii="宋体" w:hAnsi="宋体" w:cs="宋体"/>
                <w:color w:val="000000" w:themeColor="text1"/>
                <w:sz w:val="18"/>
                <w:szCs w:val="22"/>
              </w:rPr>
            </w:pPr>
            <w:r w:rsidRPr="008E1D8B">
              <w:rPr>
                <w:rFonts w:ascii="宋体" w:hAnsi="宋体" w:hint="eastAsia"/>
                <w:color w:val="000000" w:themeColor="text1"/>
                <w:sz w:val="18"/>
                <w:szCs w:val="22"/>
              </w:rPr>
              <w:t>云南石丰种业有限公司</w:t>
            </w:r>
          </w:p>
        </w:tc>
        <w:tc>
          <w:tcPr>
            <w:tcW w:w="952" w:type="dxa"/>
            <w:vAlign w:val="center"/>
          </w:tcPr>
          <w:p w:rsidR="000B3979" w:rsidRPr="006B0512" w:rsidRDefault="000B3979" w:rsidP="00AF2113">
            <w:pPr>
              <w:jc w:val="center"/>
              <w:rPr>
                <w:rFonts w:ascii="宋体" w:hAnsi="宋体" w:cs="宋体"/>
                <w:color w:val="000000" w:themeColor="text1"/>
                <w:szCs w:val="22"/>
              </w:rPr>
            </w:pPr>
            <w:r w:rsidRPr="006B0512">
              <w:rPr>
                <w:rFonts w:ascii="宋体" w:hAnsi="宋体" w:hint="eastAsia"/>
                <w:color w:val="000000" w:themeColor="text1"/>
                <w:szCs w:val="22"/>
              </w:rPr>
              <w:t>喻湧皓</w:t>
            </w:r>
          </w:p>
        </w:tc>
        <w:tc>
          <w:tcPr>
            <w:tcW w:w="1701" w:type="dxa"/>
            <w:vAlign w:val="center"/>
          </w:tcPr>
          <w:p w:rsidR="000B3979" w:rsidRPr="008E1D8B" w:rsidRDefault="000B3979" w:rsidP="00AF2113">
            <w:pPr>
              <w:jc w:val="center"/>
              <w:rPr>
                <w:rFonts w:ascii="宋体" w:hAnsi="宋体" w:cs="宋体"/>
                <w:color w:val="000000" w:themeColor="text1"/>
                <w:sz w:val="22"/>
                <w:szCs w:val="22"/>
              </w:rPr>
            </w:pPr>
            <w:r w:rsidRPr="008E1D8B">
              <w:rPr>
                <w:rFonts w:ascii="宋体" w:hAnsi="宋体" w:hint="eastAsia"/>
                <w:color w:val="000000" w:themeColor="text1"/>
                <w:sz w:val="22"/>
                <w:szCs w:val="22"/>
              </w:rPr>
              <w:t>13888972660</w:t>
            </w:r>
          </w:p>
        </w:tc>
      </w:tr>
      <w:tr w:rsidR="007B6088" w:rsidRPr="00E37269" w:rsidTr="00CB08C3">
        <w:trPr>
          <w:trHeight w:val="492"/>
          <w:tblHeader/>
          <w:jc w:val="center"/>
        </w:trPr>
        <w:tc>
          <w:tcPr>
            <w:tcW w:w="548" w:type="dxa"/>
            <w:vMerge/>
            <w:vAlign w:val="center"/>
          </w:tcPr>
          <w:p w:rsidR="007B6088" w:rsidRPr="00E37269" w:rsidRDefault="007B6088" w:rsidP="00C82564">
            <w:pPr>
              <w:spacing w:line="280" w:lineRule="exact"/>
              <w:jc w:val="center"/>
              <w:rPr>
                <w:rFonts w:ascii="仿宋" w:eastAsia="仿宋" w:hAnsi="仿宋" w:cs="仿宋"/>
                <w:color w:val="000000" w:themeColor="text1"/>
                <w:sz w:val="24"/>
              </w:rPr>
            </w:pPr>
            <w:bookmarkStart w:id="3" w:name="_Hlk221548083"/>
            <w:bookmarkStart w:id="4" w:name="_Hlk221547864"/>
          </w:p>
        </w:tc>
        <w:tc>
          <w:tcPr>
            <w:tcW w:w="567" w:type="dxa"/>
            <w:vAlign w:val="center"/>
          </w:tcPr>
          <w:p w:rsidR="007B6088" w:rsidRPr="00E37269" w:rsidRDefault="007B6088" w:rsidP="00021073">
            <w:pPr>
              <w:spacing w:line="280" w:lineRule="exact"/>
              <w:jc w:val="center"/>
              <w:rPr>
                <w:rFonts w:ascii="宋体" w:hAnsi="宋体" w:cs="仿宋"/>
                <w:color w:val="000000" w:themeColor="text1"/>
                <w:sz w:val="20"/>
              </w:rPr>
            </w:pPr>
            <w:r w:rsidRPr="00E37269">
              <w:rPr>
                <w:rFonts w:ascii="宋体" w:hAnsi="宋体" w:cs="仿宋" w:hint="eastAsia"/>
                <w:color w:val="000000" w:themeColor="text1"/>
                <w:sz w:val="20"/>
              </w:rPr>
              <w:t>4</w:t>
            </w:r>
          </w:p>
        </w:tc>
        <w:tc>
          <w:tcPr>
            <w:tcW w:w="1701" w:type="dxa"/>
            <w:vAlign w:val="center"/>
          </w:tcPr>
          <w:p w:rsidR="007B6088" w:rsidRPr="00E37269" w:rsidRDefault="007B6088" w:rsidP="00A1748B">
            <w:pPr>
              <w:jc w:val="center"/>
              <w:rPr>
                <w:rFonts w:ascii="方正仿宋_GBK" w:eastAsia="方正仿宋_GBK" w:hAnsi="方正仿宋_GBK" w:cs="方正仿宋_GBK"/>
                <w:bCs/>
                <w:color w:val="000000" w:themeColor="text1"/>
                <w:kern w:val="0"/>
                <w:szCs w:val="21"/>
              </w:rPr>
            </w:pPr>
            <w:r w:rsidRPr="00E37269">
              <w:rPr>
                <w:rFonts w:ascii="宋体" w:hAnsi="宋体" w:cs="宋体" w:hint="eastAsia"/>
                <w:color w:val="000000" w:themeColor="text1"/>
                <w:sz w:val="18"/>
                <w:szCs w:val="18"/>
              </w:rPr>
              <w:t>联盛888</w:t>
            </w:r>
          </w:p>
        </w:tc>
        <w:tc>
          <w:tcPr>
            <w:tcW w:w="889" w:type="dxa"/>
            <w:vAlign w:val="center"/>
          </w:tcPr>
          <w:p w:rsidR="007B6088" w:rsidRPr="00E37269" w:rsidRDefault="007B6088" w:rsidP="00CB08C3">
            <w:pPr>
              <w:jc w:val="center"/>
              <w:rPr>
                <w:rFonts w:ascii="仿宋" w:eastAsia="仿宋" w:hAnsi="仿宋"/>
                <w:color w:val="000000" w:themeColor="text1"/>
              </w:rPr>
            </w:pPr>
            <w:r w:rsidRPr="00E37269">
              <w:rPr>
                <w:rFonts w:ascii="仿宋" w:eastAsia="仿宋" w:hAnsi="仿宋" w:cs="方正仿宋_GBK" w:hint="eastAsia"/>
                <w:bCs/>
                <w:color w:val="000000" w:themeColor="text1"/>
                <w:kern w:val="0"/>
                <w:szCs w:val="21"/>
              </w:rPr>
              <w:t>第2年</w:t>
            </w:r>
          </w:p>
        </w:tc>
        <w:tc>
          <w:tcPr>
            <w:tcW w:w="581" w:type="dxa"/>
            <w:vAlign w:val="center"/>
          </w:tcPr>
          <w:p w:rsidR="007B6088" w:rsidRPr="00E37269" w:rsidRDefault="007B6088" w:rsidP="00021073">
            <w:pPr>
              <w:jc w:val="center"/>
              <w:rPr>
                <w:color w:val="000000" w:themeColor="text1"/>
              </w:rPr>
            </w:pPr>
            <w:r w:rsidRPr="00E37269">
              <w:rPr>
                <w:rFonts w:ascii="宋体" w:hAnsi="宋体"/>
                <w:color w:val="000000" w:themeColor="text1"/>
                <w:sz w:val="18"/>
                <w:szCs w:val="22"/>
              </w:rPr>
              <w:t>√</w:t>
            </w:r>
          </w:p>
        </w:tc>
        <w:tc>
          <w:tcPr>
            <w:tcW w:w="567" w:type="dxa"/>
          </w:tcPr>
          <w:p w:rsidR="007B6088" w:rsidRPr="00E37269" w:rsidRDefault="007B6088" w:rsidP="00CB08C3">
            <w:pPr>
              <w:jc w:val="center"/>
              <w:rPr>
                <w:color w:val="000000" w:themeColor="text1"/>
              </w:rPr>
            </w:pPr>
            <w:r w:rsidRPr="00E37269">
              <w:rPr>
                <w:rFonts w:ascii="宋体" w:hAnsi="宋体"/>
                <w:color w:val="000000" w:themeColor="text1"/>
                <w:sz w:val="18"/>
                <w:szCs w:val="22"/>
              </w:rPr>
              <w:t>√</w:t>
            </w:r>
          </w:p>
        </w:tc>
        <w:tc>
          <w:tcPr>
            <w:tcW w:w="2821" w:type="dxa"/>
            <w:vAlign w:val="center"/>
          </w:tcPr>
          <w:p w:rsidR="007B6088" w:rsidRPr="00E37269" w:rsidRDefault="007B6088" w:rsidP="007B6088">
            <w:pPr>
              <w:spacing w:line="360" w:lineRule="exact"/>
              <w:jc w:val="center"/>
              <w:rPr>
                <w:rFonts w:ascii="宋体" w:hAnsi="宋体"/>
                <w:color w:val="000000" w:themeColor="text1"/>
                <w:sz w:val="18"/>
                <w:szCs w:val="22"/>
              </w:rPr>
            </w:pPr>
            <w:r w:rsidRPr="00E37269">
              <w:rPr>
                <w:rFonts w:ascii="宋体" w:hAnsi="宋体" w:hint="eastAsia"/>
                <w:color w:val="000000" w:themeColor="text1"/>
                <w:sz w:val="18"/>
                <w:szCs w:val="22"/>
              </w:rPr>
              <w:t>云南三盛农业开发有限责任公司</w:t>
            </w:r>
          </w:p>
        </w:tc>
        <w:tc>
          <w:tcPr>
            <w:tcW w:w="952" w:type="dxa"/>
            <w:vAlign w:val="center"/>
          </w:tcPr>
          <w:p w:rsidR="007B6088" w:rsidRPr="00E37269" w:rsidRDefault="007B6088" w:rsidP="00A1748B">
            <w:pPr>
              <w:spacing w:line="360" w:lineRule="exact"/>
              <w:jc w:val="center"/>
              <w:rPr>
                <w:rFonts w:ascii="宋体" w:hAnsi="宋体"/>
                <w:color w:val="000000" w:themeColor="text1"/>
                <w:sz w:val="22"/>
                <w:szCs w:val="22"/>
              </w:rPr>
            </w:pPr>
            <w:r w:rsidRPr="00E37269">
              <w:rPr>
                <w:rFonts w:ascii="宋体" w:hAnsi="宋体" w:hint="eastAsia"/>
                <w:color w:val="000000" w:themeColor="text1"/>
                <w:sz w:val="22"/>
                <w:szCs w:val="22"/>
              </w:rPr>
              <w:t>李  屏</w:t>
            </w:r>
          </w:p>
        </w:tc>
        <w:tc>
          <w:tcPr>
            <w:tcW w:w="1701" w:type="dxa"/>
            <w:vAlign w:val="center"/>
          </w:tcPr>
          <w:p w:rsidR="007B6088" w:rsidRPr="00E37269" w:rsidRDefault="007B6088" w:rsidP="00A1748B">
            <w:pPr>
              <w:spacing w:line="360" w:lineRule="exact"/>
              <w:jc w:val="center"/>
              <w:rPr>
                <w:rFonts w:ascii="宋体" w:hAnsi="宋体"/>
                <w:color w:val="000000" w:themeColor="text1"/>
                <w:sz w:val="22"/>
                <w:szCs w:val="22"/>
              </w:rPr>
            </w:pPr>
            <w:r w:rsidRPr="00E37269">
              <w:rPr>
                <w:rFonts w:ascii="宋体" w:hAnsi="宋体" w:hint="eastAsia"/>
                <w:color w:val="000000" w:themeColor="text1"/>
                <w:sz w:val="22"/>
                <w:szCs w:val="22"/>
              </w:rPr>
              <w:t>15187838710</w:t>
            </w:r>
          </w:p>
        </w:tc>
      </w:tr>
      <w:tr w:rsidR="007B6088" w:rsidRPr="00E37269" w:rsidTr="00CB08C3">
        <w:trPr>
          <w:trHeight w:val="492"/>
          <w:tblHeader/>
          <w:jc w:val="center"/>
        </w:trPr>
        <w:tc>
          <w:tcPr>
            <w:tcW w:w="548" w:type="dxa"/>
            <w:vMerge/>
            <w:vAlign w:val="center"/>
          </w:tcPr>
          <w:p w:rsidR="007B6088" w:rsidRPr="00E37269" w:rsidRDefault="007B6088" w:rsidP="00C82564">
            <w:pPr>
              <w:spacing w:line="280" w:lineRule="exact"/>
              <w:jc w:val="center"/>
              <w:rPr>
                <w:rFonts w:ascii="仿宋" w:eastAsia="仿宋" w:hAnsi="仿宋" w:cs="仿宋"/>
                <w:color w:val="000000" w:themeColor="text1"/>
                <w:sz w:val="24"/>
              </w:rPr>
            </w:pPr>
          </w:p>
        </w:tc>
        <w:tc>
          <w:tcPr>
            <w:tcW w:w="567" w:type="dxa"/>
            <w:vAlign w:val="center"/>
          </w:tcPr>
          <w:p w:rsidR="007B6088" w:rsidRPr="00E37269" w:rsidRDefault="007B6088" w:rsidP="00021073">
            <w:pPr>
              <w:spacing w:line="280" w:lineRule="exact"/>
              <w:jc w:val="center"/>
              <w:rPr>
                <w:rFonts w:ascii="宋体" w:hAnsi="宋体" w:cs="仿宋"/>
                <w:color w:val="000000" w:themeColor="text1"/>
                <w:sz w:val="20"/>
              </w:rPr>
            </w:pPr>
            <w:r w:rsidRPr="00E37269">
              <w:rPr>
                <w:rFonts w:ascii="宋体" w:hAnsi="宋体" w:cs="仿宋" w:hint="eastAsia"/>
                <w:color w:val="000000" w:themeColor="text1"/>
                <w:sz w:val="20"/>
              </w:rPr>
              <w:t>5</w:t>
            </w:r>
          </w:p>
        </w:tc>
        <w:tc>
          <w:tcPr>
            <w:tcW w:w="1701" w:type="dxa"/>
            <w:vAlign w:val="center"/>
          </w:tcPr>
          <w:p w:rsidR="007B6088" w:rsidRPr="00E37269" w:rsidRDefault="007B6088" w:rsidP="00A1748B">
            <w:pPr>
              <w:jc w:val="center"/>
              <w:rPr>
                <w:rFonts w:ascii="方正仿宋_GBK" w:eastAsia="方正仿宋_GBK" w:hAnsi="方正仿宋_GBK" w:cs="方正仿宋_GBK"/>
                <w:bCs/>
                <w:color w:val="000000" w:themeColor="text1"/>
                <w:kern w:val="0"/>
                <w:szCs w:val="21"/>
              </w:rPr>
            </w:pPr>
            <w:r w:rsidRPr="00E37269">
              <w:rPr>
                <w:rFonts w:ascii="宋体" w:hAnsi="宋体" w:cs="宋体" w:hint="eastAsia"/>
                <w:color w:val="000000" w:themeColor="text1"/>
                <w:sz w:val="18"/>
                <w:szCs w:val="18"/>
              </w:rPr>
              <w:t>宣育809</w:t>
            </w:r>
          </w:p>
        </w:tc>
        <w:tc>
          <w:tcPr>
            <w:tcW w:w="889" w:type="dxa"/>
            <w:vAlign w:val="center"/>
          </w:tcPr>
          <w:p w:rsidR="007B6088" w:rsidRPr="00E37269" w:rsidRDefault="007B6088" w:rsidP="00CB08C3">
            <w:pPr>
              <w:jc w:val="center"/>
              <w:rPr>
                <w:rFonts w:ascii="仿宋" w:eastAsia="仿宋" w:hAnsi="仿宋"/>
                <w:color w:val="000000" w:themeColor="text1"/>
              </w:rPr>
            </w:pPr>
            <w:r w:rsidRPr="00E37269">
              <w:rPr>
                <w:rFonts w:ascii="仿宋" w:eastAsia="仿宋" w:hAnsi="仿宋" w:cs="方正仿宋_GBK" w:hint="eastAsia"/>
                <w:bCs/>
                <w:color w:val="000000" w:themeColor="text1"/>
                <w:kern w:val="0"/>
                <w:szCs w:val="21"/>
              </w:rPr>
              <w:t>第2年</w:t>
            </w:r>
          </w:p>
        </w:tc>
        <w:tc>
          <w:tcPr>
            <w:tcW w:w="581" w:type="dxa"/>
            <w:vAlign w:val="center"/>
          </w:tcPr>
          <w:p w:rsidR="007B6088" w:rsidRPr="00E37269" w:rsidRDefault="007B6088" w:rsidP="00021073">
            <w:pPr>
              <w:jc w:val="center"/>
              <w:rPr>
                <w:color w:val="000000" w:themeColor="text1"/>
              </w:rPr>
            </w:pPr>
            <w:r w:rsidRPr="00E37269">
              <w:rPr>
                <w:rFonts w:ascii="宋体" w:hAnsi="宋体"/>
                <w:color w:val="000000" w:themeColor="text1"/>
                <w:sz w:val="18"/>
                <w:szCs w:val="22"/>
              </w:rPr>
              <w:t>√</w:t>
            </w:r>
          </w:p>
        </w:tc>
        <w:tc>
          <w:tcPr>
            <w:tcW w:w="567" w:type="dxa"/>
          </w:tcPr>
          <w:p w:rsidR="007B6088" w:rsidRPr="00E37269" w:rsidRDefault="007B6088" w:rsidP="00CB08C3">
            <w:pPr>
              <w:jc w:val="center"/>
              <w:rPr>
                <w:color w:val="000000" w:themeColor="text1"/>
              </w:rPr>
            </w:pPr>
            <w:r w:rsidRPr="00E37269">
              <w:rPr>
                <w:rFonts w:ascii="宋体" w:hAnsi="宋体"/>
                <w:color w:val="000000" w:themeColor="text1"/>
                <w:sz w:val="18"/>
                <w:szCs w:val="22"/>
              </w:rPr>
              <w:t>√</w:t>
            </w:r>
          </w:p>
        </w:tc>
        <w:tc>
          <w:tcPr>
            <w:tcW w:w="2821" w:type="dxa"/>
            <w:vAlign w:val="center"/>
          </w:tcPr>
          <w:p w:rsidR="007B6088" w:rsidRPr="00E37269" w:rsidRDefault="007B6088" w:rsidP="007B6088">
            <w:pPr>
              <w:spacing w:line="360" w:lineRule="exact"/>
              <w:jc w:val="center"/>
              <w:rPr>
                <w:rFonts w:ascii="宋体" w:hAnsi="宋体"/>
                <w:color w:val="000000" w:themeColor="text1"/>
                <w:sz w:val="20"/>
                <w:szCs w:val="22"/>
              </w:rPr>
            </w:pPr>
            <w:r w:rsidRPr="00E37269">
              <w:rPr>
                <w:rFonts w:ascii="宋体" w:hAnsi="宋体" w:hint="eastAsia"/>
                <w:color w:val="000000" w:themeColor="text1"/>
                <w:sz w:val="20"/>
                <w:szCs w:val="22"/>
              </w:rPr>
              <w:t>云南瑞兴种子科技有限公司</w:t>
            </w:r>
          </w:p>
        </w:tc>
        <w:tc>
          <w:tcPr>
            <w:tcW w:w="952" w:type="dxa"/>
            <w:vAlign w:val="center"/>
          </w:tcPr>
          <w:p w:rsidR="007B6088" w:rsidRPr="00E37269" w:rsidRDefault="007B6088" w:rsidP="00A1748B">
            <w:pPr>
              <w:spacing w:line="360" w:lineRule="exact"/>
              <w:jc w:val="center"/>
              <w:rPr>
                <w:rFonts w:ascii="宋体" w:hAnsi="宋体"/>
                <w:color w:val="000000" w:themeColor="text1"/>
                <w:sz w:val="22"/>
                <w:szCs w:val="22"/>
              </w:rPr>
            </w:pPr>
            <w:r w:rsidRPr="00E37269">
              <w:rPr>
                <w:rFonts w:ascii="宋体" w:hAnsi="宋体" w:hint="eastAsia"/>
                <w:color w:val="000000" w:themeColor="text1"/>
                <w:sz w:val="22"/>
                <w:szCs w:val="22"/>
              </w:rPr>
              <w:t>包广梯</w:t>
            </w:r>
          </w:p>
        </w:tc>
        <w:tc>
          <w:tcPr>
            <w:tcW w:w="1701" w:type="dxa"/>
            <w:vAlign w:val="center"/>
          </w:tcPr>
          <w:p w:rsidR="007B6088" w:rsidRPr="00E37269" w:rsidRDefault="007B6088" w:rsidP="00A1748B">
            <w:pPr>
              <w:spacing w:line="360" w:lineRule="exact"/>
              <w:jc w:val="center"/>
              <w:rPr>
                <w:rFonts w:ascii="宋体" w:hAnsi="宋体"/>
                <w:color w:val="000000" w:themeColor="text1"/>
                <w:sz w:val="22"/>
                <w:szCs w:val="22"/>
              </w:rPr>
            </w:pPr>
            <w:r w:rsidRPr="00E37269">
              <w:rPr>
                <w:rFonts w:ascii="宋体" w:hAnsi="宋体" w:hint="eastAsia"/>
                <w:color w:val="000000" w:themeColor="text1"/>
                <w:sz w:val="22"/>
                <w:szCs w:val="22"/>
              </w:rPr>
              <w:t>13700637517</w:t>
            </w:r>
          </w:p>
        </w:tc>
      </w:tr>
      <w:bookmarkEnd w:id="3"/>
      <w:tr w:rsidR="00CB08C3" w:rsidRPr="00E37269" w:rsidTr="00CB08C3">
        <w:trPr>
          <w:trHeight w:val="492"/>
          <w:tblHeader/>
          <w:jc w:val="center"/>
        </w:trPr>
        <w:tc>
          <w:tcPr>
            <w:tcW w:w="548" w:type="dxa"/>
            <w:vMerge/>
            <w:vAlign w:val="center"/>
          </w:tcPr>
          <w:p w:rsidR="00CB08C3" w:rsidRPr="00E37269" w:rsidRDefault="00CB08C3" w:rsidP="00C82564">
            <w:pPr>
              <w:spacing w:line="280" w:lineRule="exact"/>
              <w:jc w:val="center"/>
              <w:rPr>
                <w:rFonts w:ascii="仿宋" w:eastAsia="仿宋" w:hAnsi="仿宋" w:cs="仿宋"/>
                <w:color w:val="000000" w:themeColor="text1"/>
                <w:sz w:val="24"/>
              </w:rPr>
            </w:pPr>
          </w:p>
        </w:tc>
        <w:tc>
          <w:tcPr>
            <w:tcW w:w="567" w:type="dxa"/>
            <w:vAlign w:val="center"/>
          </w:tcPr>
          <w:p w:rsidR="00CB08C3" w:rsidRPr="00E37269" w:rsidRDefault="003D38DD" w:rsidP="00021073">
            <w:pPr>
              <w:spacing w:line="280" w:lineRule="exact"/>
              <w:jc w:val="center"/>
              <w:rPr>
                <w:rFonts w:ascii="宋体" w:hAnsi="宋体" w:cs="仿宋"/>
                <w:color w:val="000000" w:themeColor="text1"/>
                <w:sz w:val="20"/>
              </w:rPr>
            </w:pPr>
            <w:r>
              <w:rPr>
                <w:rFonts w:ascii="宋体" w:hAnsi="宋体" w:cs="仿宋" w:hint="eastAsia"/>
                <w:color w:val="000000" w:themeColor="text1"/>
                <w:sz w:val="20"/>
              </w:rPr>
              <w:t>6</w:t>
            </w:r>
          </w:p>
        </w:tc>
        <w:tc>
          <w:tcPr>
            <w:tcW w:w="1701" w:type="dxa"/>
            <w:vAlign w:val="center"/>
          </w:tcPr>
          <w:p w:rsidR="00CB08C3" w:rsidRPr="00E37269" w:rsidRDefault="00CB08C3" w:rsidP="00A1748B">
            <w:pPr>
              <w:jc w:val="center"/>
              <w:rPr>
                <w:rFonts w:ascii="宋体" w:hAnsi="宋体" w:cs="宋体"/>
                <w:color w:val="000000" w:themeColor="text1"/>
                <w:sz w:val="18"/>
                <w:szCs w:val="18"/>
              </w:rPr>
            </w:pPr>
            <w:r w:rsidRPr="00E37269">
              <w:rPr>
                <w:rFonts w:ascii="宋体" w:hAnsi="宋体" w:cs="宋体" w:hint="eastAsia"/>
                <w:color w:val="000000" w:themeColor="text1"/>
                <w:sz w:val="18"/>
                <w:szCs w:val="18"/>
              </w:rPr>
              <w:t>洱</w:t>
            </w:r>
            <w:r w:rsidR="00A43EE5" w:rsidRPr="00E37269">
              <w:rPr>
                <w:rFonts w:ascii="宋体" w:hAnsi="宋体" w:cs="宋体" w:hint="eastAsia"/>
                <w:color w:val="000000" w:themeColor="text1"/>
                <w:sz w:val="18"/>
                <w:szCs w:val="18"/>
              </w:rPr>
              <w:t>之</w:t>
            </w:r>
            <w:r w:rsidRPr="00E37269">
              <w:rPr>
                <w:rFonts w:ascii="宋体" w:hAnsi="宋体" w:cs="宋体" w:hint="eastAsia"/>
                <w:color w:val="000000" w:themeColor="text1"/>
                <w:sz w:val="18"/>
                <w:szCs w:val="18"/>
              </w:rPr>
              <w:t>玉63</w:t>
            </w:r>
          </w:p>
        </w:tc>
        <w:tc>
          <w:tcPr>
            <w:tcW w:w="889" w:type="dxa"/>
            <w:vAlign w:val="center"/>
          </w:tcPr>
          <w:p w:rsidR="00CB08C3" w:rsidRPr="00E37269" w:rsidRDefault="00CB08C3" w:rsidP="00CB08C3">
            <w:pPr>
              <w:jc w:val="center"/>
              <w:rPr>
                <w:rFonts w:ascii="仿宋" w:eastAsia="仿宋" w:hAnsi="仿宋"/>
                <w:color w:val="000000" w:themeColor="text1"/>
              </w:rPr>
            </w:pPr>
            <w:r w:rsidRPr="00E37269">
              <w:rPr>
                <w:rFonts w:ascii="仿宋" w:eastAsia="仿宋" w:hAnsi="仿宋" w:cs="方正仿宋_GBK" w:hint="eastAsia"/>
                <w:bCs/>
                <w:color w:val="000000" w:themeColor="text1"/>
                <w:kern w:val="0"/>
                <w:szCs w:val="21"/>
              </w:rPr>
              <w:t>第2年</w:t>
            </w:r>
          </w:p>
        </w:tc>
        <w:tc>
          <w:tcPr>
            <w:tcW w:w="581" w:type="dxa"/>
            <w:vAlign w:val="center"/>
          </w:tcPr>
          <w:p w:rsidR="00CB08C3" w:rsidRPr="00E37269" w:rsidRDefault="00CB08C3" w:rsidP="00021073">
            <w:pPr>
              <w:jc w:val="center"/>
              <w:rPr>
                <w:color w:val="000000" w:themeColor="text1"/>
              </w:rPr>
            </w:pPr>
            <w:r w:rsidRPr="00E37269">
              <w:rPr>
                <w:rFonts w:ascii="宋体" w:hAnsi="宋体"/>
                <w:color w:val="000000" w:themeColor="text1"/>
                <w:sz w:val="18"/>
                <w:szCs w:val="22"/>
              </w:rPr>
              <w:t>√</w:t>
            </w:r>
          </w:p>
        </w:tc>
        <w:tc>
          <w:tcPr>
            <w:tcW w:w="567" w:type="dxa"/>
          </w:tcPr>
          <w:p w:rsidR="00CB08C3" w:rsidRPr="00E37269" w:rsidRDefault="00CB08C3" w:rsidP="00CB08C3">
            <w:pPr>
              <w:jc w:val="center"/>
              <w:rPr>
                <w:color w:val="000000" w:themeColor="text1"/>
              </w:rPr>
            </w:pPr>
            <w:r w:rsidRPr="00E37269">
              <w:rPr>
                <w:rFonts w:ascii="宋体" w:hAnsi="宋体"/>
                <w:color w:val="000000" w:themeColor="text1"/>
                <w:sz w:val="18"/>
                <w:szCs w:val="22"/>
              </w:rPr>
              <w:t>√</w:t>
            </w:r>
          </w:p>
        </w:tc>
        <w:tc>
          <w:tcPr>
            <w:tcW w:w="2821" w:type="dxa"/>
            <w:vAlign w:val="center"/>
          </w:tcPr>
          <w:p w:rsidR="00CB08C3" w:rsidRPr="00E37269" w:rsidRDefault="007B6088" w:rsidP="007B6088">
            <w:pPr>
              <w:jc w:val="center"/>
              <w:rPr>
                <w:rFonts w:ascii="宋体" w:hAnsi="宋体" w:cs="宋体"/>
                <w:color w:val="000000" w:themeColor="text1"/>
                <w:sz w:val="20"/>
                <w:szCs w:val="22"/>
              </w:rPr>
            </w:pPr>
            <w:bookmarkStart w:id="5" w:name="OLE_LINK7"/>
            <w:bookmarkStart w:id="6" w:name="OLE_LINK8"/>
            <w:r w:rsidRPr="00E37269">
              <w:rPr>
                <w:rFonts w:ascii="宋体" w:hAnsi="宋体" w:hint="eastAsia"/>
                <w:color w:val="000000" w:themeColor="text1"/>
                <w:sz w:val="20"/>
                <w:szCs w:val="22"/>
              </w:rPr>
              <w:t>云南良禾种业有限公司</w:t>
            </w:r>
            <w:bookmarkEnd w:id="5"/>
            <w:bookmarkEnd w:id="6"/>
          </w:p>
        </w:tc>
        <w:tc>
          <w:tcPr>
            <w:tcW w:w="952" w:type="dxa"/>
            <w:vAlign w:val="center"/>
          </w:tcPr>
          <w:p w:rsidR="00CB08C3" w:rsidRPr="00E37269" w:rsidRDefault="007B6088" w:rsidP="00021073">
            <w:pPr>
              <w:jc w:val="center"/>
              <w:rPr>
                <w:rFonts w:ascii="宋体" w:hAnsi="宋体" w:cs="宋体"/>
                <w:color w:val="000000" w:themeColor="text1"/>
                <w:sz w:val="22"/>
                <w:szCs w:val="22"/>
              </w:rPr>
            </w:pPr>
            <w:r w:rsidRPr="00E37269">
              <w:rPr>
                <w:rFonts w:ascii="宋体" w:hAnsi="宋体" w:hint="eastAsia"/>
                <w:color w:val="000000" w:themeColor="text1"/>
                <w:sz w:val="18"/>
                <w:szCs w:val="22"/>
              </w:rPr>
              <w:t>罗钧鹏</w:t>
            </w:r>
          </w:p>
        </w:tc>
        <w:tc>
          <w:tcPr>
            <w:tcW w:w="1701" w:type="dxa"/>
            <w:vAlign w:val="center"/>
          </w:tcPr>
          <w:p w:rsidR="00CB08C3" w:rsidRPr="00E37269" w:rsidRDefault="007B6088" w:rsidP="00021073">
            <w:pPr>
              <w:jc w:val="center"/>
              <w:rPr>
                <w:rFonts w:ascii="宋体" w:hAnsi="宋体"/>
                <w:color w:val="000000" w:themeColor="text1"/>
                <w:sz w:val="22"/>
                <w:szCs w:val="22"/>
              </w:rPr>
            </w:pPr>
            <w:r w:rsidRPr="00E37269">
              <w:rPr>
                <w:rFonts w:ascii="宋体" w:hAnsi="宋体" w:hint="eastAsia"/>
                <w:color w:val="000000" w:themeColor="text1"/>
                <w:sz w:val="22"/>
                <w:szCs w:val="22"/>
              </w:rPr>
              <w:t>18760963010</w:t>
            </w:r>
          </w:p>
        </w:tc>
      </w:tr>
      <w:bookmarkEnd w:id="4"/>
      <w:tr w:rsidR="00CB08C3" w:rsidRPr="00E37269" w:rsidTr="00021073">
        <w:trPr>
          <w:trHeight w:val="320"/>
          <w:tblHeader/>
          <w:jc w:val="center"/>
        </w:trPr>
        <w:tc>
          <w:tcPr>
            <w:tcW w:w="548" w:type="dxa"/>
            <w:vMerge/>
            <w:vAlign w:val="center"/>
          </w:tcPr>
          <w:p w:rsidR="00CB08C3" w:rsidRPr="00E37269" w:rsidRDefault="00CB08C3" w:rsidP="00C82564">
            <w:pPr>
              <w:spacing w:line="280" w:lineRule="exact"/>
              <w:jc w:val="center"/>
              <w:rPr>
                <w:rFonts w:ascii="仿宋" w:eastAsia="仿宋" w:hAnsi="仿宋" w:cs="仿宋"/>
                <w:color w:val="000000" w:themeColor="text1"/>
                <w:sz w:val="24"/>
              </w:rPr>
            </w:pPr>
          </w:p>
        </w:tc>
        <w:tc>
          <w:tcPr>
            <w:tcW w:w="567" w:type="dxa"/>
            <w:vAlign w:val="center"/>
          </w:tcPr>
          <w:p w:rsidR="00CB08C3" w:rsidRPr="00E37269" w:rsidRDefault="003D38DD" w:rsidP="00021073">
            <w:pPr>
              <w:spacing w:line="280" w:lineRule="exact"/>
              <w:jc w:val="center"/>
              <w:rPr>
                <w:rFonts w:ascii="宋体" w:hAnsi="宋体" w:cs="仿宋"/>
                <w:color w:val="000000" w:themeColor="text1"/>
                <w:sz w:val="20"/>
              </w:rPr>
            </w:pPr>
            <w:r>
              <w:rPr>
                <w:rFonts w:ascii="宋体" w:hAnsi="宋体" w:cs="仿宋" w:hint="eastAsia"/>
                <w:color w:val="000000" w:themeColor="text1"/>
                <w:sz w:val="20"/>
              </w:rPr>
              <w:t>7</w:t>
            </w:r>
          </w:p>
        </w:tc>
        <w:tc>
          <w:tcPr>
            <w:tcW w:w="1701" w:type="dxa"/>
            <w:vAlign w:val="center"/>
          </w:tcPr>
          <w:p w:rsidR="00CB08C3" w:rsidRPr="00E37269" w:rsidRDefault="00CB08C3" w:rsidP="00A1748B">
            <w:pPr>
              <w:widowControl/>
              <w:spacing w:line="360" w:lineRule="auto"/>
              <w:jc w:val="center"/>
              <w:rPr>
                <w:rFonts w:ascii="方正仿宋_GBK" w:eastAsia="方正仿宋_GBK" w:hAnsi="方正仿宋_GBK" w:cs="方正仿宋_GBK"/>
                <w:bCs/>
                <w:color w:val="000000" w:themeColor="text1"/>
                <w:kern w:val="0"/>
                <w:sz w:val="18"/>
                <w:szCs w:val="18"/>
              </w:rPr>
            </w:pPr>
            <w:r w:rsidRPr="00E37269">
              <w:rPr>
                <w:rFonts w:ascii="方正仿宋_GBK" w:eastAsia="方正仿宋_GBK" w:hAnsi="方正仿宋_GBK" w:cs="方正仿宋_GBK" w:hint="eastAsia"/>
                <w:bCs/>
                <w:color w:val="000000" w:themeColor="text1"/>
                <w:kern w:val="0"/>
                <w:sz w:val="18"/>
                <w:szCs w:val="18"/>
              </w:rPr>
              <w:t>正大808（CK）</w:t>
            </w:r>
          </w:p>
        </w:tc>
        <w:tc>
          <w:tcPr>
            <w:tcW w:w="889" w:type="dxa"/>
            <w:vAlign w:val="center"/>
          </w:tcPr>
          <w:p w:rsidR="00CB08C3" w:rsidRPr="00E37269" w:rsidRDefault="00CB08C3" w:rsidP="00021073">
            <w:pPr>
              <w:spacing w:line="280" w:lineRule="exact"/>
              <w:jc w:val="center"/>
              <w:rPr>
                <w:rFonts w:ascii="宋体" w:hAnsi="宋体" w:cs="仿宋"/>
                <w:color w:val="000000" w:themeColor="text1"/>
                <w:kern w:val="0"/>
                <w:sz w:val="20"/>
              </w:rPr>
            </w:pPr>
            <w:r w:rsidRPr="00E37269">
              <w:rPr>
                <w:rFonts w:ascii="宋体" w:hAnsi="宋体" w:cs="仿宋" w:hint="eastAsia"/>
                <w:color w:val="000000" w:themeColor="text1"/>
                <w:kern w:val="0"/>
                <w:sz w:val="20"/>
              </w:rPr>
              <w:t>/</w:t>
            </w:r>
          </w:p>
        </w:tc>
        <w:tc>
          <w:tcPr>
            <w:tcW w:w="581" w:type="dxa"/>
            <w:vAlign w:val="center"/>
          </w:tcPr>
          <w:p w:rsidR="00CB08C3" w:rsidRPr="00E37269" w:rsidRDefault="00CB08C3" w:rsidP="00021073">
            <w:pPr>
              <w:jc w:val="center"/>
              <w:rPr>
                <w:color w:val="000000" w:themeColor="text1"/>
              </w:rPr>
            </w:pPr>
            <w:r w:rsidRPr="00E37269">
              <w:rPr>
                <w:rFonts w:ascii="宋体" w:hAnsi="宋体" w:cs="仿宋" w:hint="eastAsia"/>
                <w:color w:val="000000" w:themeColor="text1"/>
                <w:kern w:val="0"/>
                <w:sz w:val="20"/>
              </w:rPr>
              <w:t>/</w:t>
            </w:r>
          </w:p>
        </w:tc>
        <w:tc>
          <w:tcPr>
            <w:tcW w:w="567" w:type="dxa"/>
            <w:vAlign w:val="center"/>
          </w:tcPr>
          <w:p w:rsidR="00CB08C3" w:rsidRPr="00E37269" w:rsidRDefault="00CB08C3" w:rsidP="00021073">
            <w:pPr>
              <w:jc w:val="center"/>
              <w:rPr>
                <w:color w:val="000000" w:themeColor="text1"/>
              </w:rPr>
            </w:pPr>
            <w:r w:rsidRPr="00E37269">
              <w:rPr>
                <w:rFonts w:ascii="宋体" w:hAnsi="宋体" w:cs="仿宋" w:hint="eastAsia"/>
                <w:color w:val="000000" w:themeColor="text1"/>
                <w:kern w:val="0"/>
                <w:sz w:val="20"/>
              </w:rPr>
              <w:t>/</w:t>
            </w:r>
          </w:p>
        </w:tc>
        <w:tc>
          <w:tcPr>
            <w:tcW w:w="2821" w:type="dxa"/>
            <w:vAlign w:val="center"/>
          </w:tcPr>
          <w:p w:rsidR="00CB08C3" w:rsidRPr="00E37269" w:rsidRDefault="00CB08C3" w:rsidP="00021073">
            <w:pPr>
              <w:spacing w:line="280" w:lineRule="exact"/>
              <w:jc w:val="center"/>
              <w:rPr>
                <w:rFonts w:ascii="宋体" w:hAnsi="宋体" w:cs="仿宋"/>
                <w:color w:val="000000" w:themeColor="text1"/>
                <w:sz w:val="18"/>
              </w:rPr>
            </w:pPr>
            <w:r w:rsidRPr="00E37269">
              <w:rPr>
                <w:rFonts w:ascii="宋体" w:hAnsi="宋体" w:cs="仿宋" w:hint="eastAsia"/>
                <w:color w:val="000000" w:themeColor="text1"/>
                <w:sz w:val="18"/>
              </w:rPr>
              <w:t>/</w:t>
            </w:r>
          </w:p>
        </w:tc>
        <w:tc>
          <w:tcPr>
            <w:tcW w:w="952" w:type="dxa"/>
            <w:vAlign w:val="center"/>
          </w:tcPr>
          <w:p w:rsidR="00CB08C3" w:rsidRPr="00E37269" w:rsidRDefault="00CB08C3" w:rsidP="00021073">
            <w:pPr>
              <w:spacing w:line="280" w:lineRule="exact"/>
              <w:jc w:val="center"/>
              <w:rPr>
                <w:rFonts w:ascii="宋体" w:hAnsi="宋体" w:cs="仿宋"/>
                <w:color w:val="000000" w:themeColor="text1"/>
                <w:sz w:val="20"/>
              </w:rPr>
            </w:pPr>
            <w:r w:rsidRPr="00E37269">
              <w:rPr>
                <w:rFonts w:ascii="宋体" w:hAnsi="宋体" w:cs="仿宋" w:hint="eastAsia"/>
                <w:color w:val="000000" w:themeColor="text1"/>
                <w:sz w:val="20"/>
              </w:rPr>
              <w:t>/</w:t>
            </w:r>
          </w:p>
        </w:tc>
        <w:tc>
          <w:tcPr>
            <w:tcW w:w="1701" w:type="dxa"/>
            <w:vAlign w:val="center"/>
          </w:tcPr>
          <w:p w:rsidR="00CB08C3" w:rsidRPr="00E37269" w:rsidRDefault="00CB08C3" w:rsidP="00021073">
            <w:pPr>
              <w:spacing w:line="280" w:lineRule="exact"/>
              <w:jc w:val="center"/>
              <w:rPr>
                <w:rFonts w:ascii="宋体" w:hAnsi="宋体" w:cs="仿宋"/>
                <w:color w:val="000000" w:themeColor="text1"/>
                <w:sz w:val="20"/>
              </w:rPr>
            </w:pPr>
            <w:r w:rsidRPr="00E37269">
              <w:rPr>
                <w:rFonts w:ascii="宋体" w:hAnsi="宋体" w:cs="仿宋" w:hint="eastAsia"/>
                <w:color w:val="000000" w:themeColor="text1"/>
                <w:sz w:val="20"/>
              </w:rPr>
              <w:t>/</w:t>
            </w:r>
          </w:p>
        </w:tc>
      </w:tr>
    </w:tbl>
    <w:p w:rsidR="007F2100" w:rsidRPr="00E37269" w:rsidRDefault="007F2100" w:rsidP="007F2100">
      <w:pPr>
        <w:spacing w:line="340" w:lineRule="exact"/>
        <w:ind w:firstLineChars="147" w:firstLine="413"/>
        <w:rPr>
          <w:rFonts w:ascii="宋体" w:hAnsi="宋体"/>
          <w:b/>
          <w:color w:val="000000" w:themeColor="text1"/>
          <w:sz w:val="28"/>
          <w:szCs w:val="30"/>
        </w:rPr>
      </w:pPr>
    </w:p>
    <w:p w:rsidR="00CB08C3" w:rsidRPr="00E37269" w:rsidRDefault="00CB08C3" w:rsidP="00CB08C3">
      <w:pPr>
        <w:spacing w:line="340" w:lineRule="exact"/>
        <w:ind w:firstLineChars="200" w:firstLine="562"/>
        <w:rPr>
          <w:rFonts w:ascii="仿宋" w:eastAsia="仿宋" w:hAnsi="仿宋"/>
          <w:b/>
          <w:color w:val="000000" w:themeColor="text1"/>
          <w:sz w:val="28"/>
          <w:szCs w:val="28"/>
        </w:rPr>
      </w:pPr>
      <w:r w:rsidRPr="00E37269">
        <w:rPr>
          <w:rFonts w:ascii="仿宋" w:eastAsia="仿宋" w:hAnsi="仿宋" w:hint="eastAsia"/>
          <w:b/>
          <w:color w:val="000000" w:themeColor="text1"/>
          <w:sz w:val="28"/>
          <w:szCs w:val="28"/>
        </w:rPr>
        <w:t>五、试验设计</w:t>
      </w:r>
    </w:p>
    <w:p w:rsidR="00CB08C3" w:rsidRPr="00E37269" w:rsidRDefault="00CB08C3" w:rsidP="00CB08C3">
      <w:pPr>
        <w:spacing w:line="340" w:lineRule="exact"/>
        <w:ind w:firstLineChars="200" w:firstLine="562"/>
        <w:rPr>
          <w:rFonts w:ascii="仿宋" w:eastAsia="仿宋" w:hAnsi="仿宋"/>
          <w:b/>
          <w:color w:val="000000" w:themeColor="text1"/>
          <w:sz w:val="28"/>
          <w:szCs w:val="28"/>
        </w:rPr>
      </w:pPr>
      <w:r w:rsidRPr="00E37269">
        <w:rPr>
          <w:rFonts w:ascii="仿宋" w:eastAsia="仿宋" w:hAnsi="仿宋" w:hint="eastAsia"/>
          <w:b/>
          <w:color w:val="000000" w:themeColor="text1"/>
          <w:sz w:val="28"/>
          <w:szCs w:val="28"/>
        </w:rPr>
        <w:t>(一)区域试验</w:t>
      </w:r>
    </w:p>
    <w:p w:rsidR="00CB08C3" w:rsidRPr="00E37269" w:rsidRDefault="00CB08C3" w:rsidP="00CB08C3">
      <w:pPr>
        <w:spacing w:line="340" w:lineRule="exact"/>
        <w:ind w:firstLineChars="200" w:firstLine="560"/>
        <w:rPr>
          <w:rFonts w:ascii="仿宋" w:eastAsia="仿宋" w:hAnsi="仿宋"/>
          <w:color w:val="000000" w:themeColor="text1"/>
          <w:sz w:val="28"/>
          <w:szCs w:val="28"/>
        </w:rPr>
      </w:pPr>
      <w:r w:rsidRPr="00E37269">
        <w:rPr>
          <w:rFonts w:ascii="仿宋" w:eastAsia="仿宋" w:hAnsi="仿宋" w:hint="eastAsia"/>
          <w:color w:val="000000" w:themeColor="text1"/>
          <w:sz w:val="28"/>
          <w:szCs w:val="28"/>
        </w:rPr>
        <w:t>第一年区域试验采用实名制固定方式，第二年区域试验参试品种</w:t>
      </w:r>
      <w:bookmarkStart w:id="7" w:name="_GoBack"/>
      <w:bookmarkEnd w:id="7"/>
      <w:r w:rsidRPr="00E37269">
        <w:rPr>
          <w:rFonts w:ascii="仿宋" w:eastAsia="仿宋" w:hAnsi="仿宋" w:hint="eastAsia"/>
          <w:color w:val="000000" w:themeColor="text1"/>
          <w:sz w:val="28"/>
          <w:szCs w:val="28"/>
        </w:rPr>
        <w:t>来自第一年各组区域试验推荐品种。随机区组设计,三次重复,小区面积不少于20平方米(0.03亩)，5～6行区种植，每组品种数6～14个（含对照），中高海拔组种植密度4000～4500株/亩。中低海拔组种植密度3500～4000株/亩。实收中间行计产(面积不少于12平方米)。四周设不少于4行的保护行，栽种相对应的品种。</w:t>
      </w:r>
    </w:p>
    <w:p w:rsidR="00CB08C3" w:rsidRPr="00E37269" w:rsidRDefault="00CB08C3" w:rsidP="00CB08C3">
      <w:pPr>
        <w:spacing w:line="340" w:lineRule="exact"/>
        <w:ind w:firstLineChars="200" w:firstLine="562"/>
        <w:rPr>
          <w:rFonts w:ascii="仿宋" w:eastAsia="仿宋" w:hAnsi="仿宋"/>
          <w:b/>
          <w:color w:val="000000" w:themeColor="text1"/>
          <w:sz w:val="28"/>
          <w:szCs w:val="28"/>
        </w:rPr>
      </w:pPr>
      <w:r w:rsidRPr="00E37269">
        <w:rPr>
          <w:rFonts w:ascii="仿宋" w:eastAsia="仿宋" w:hAnsi="仿宋" w:hint="eastAsia"/>
          <w:b/>
          <w:color w:val="000000" w:themeColor="text1"/>
          <w:sz w:val="28"/>
          <w:szCs w:val="28"/>
        </w:rPr>
        <w:t>（二）生产试验</w:t>
      </w:r>
    </w:p>
    <w:p w:rsidR="00CB08C3" w:rsidRPr="00E37269" w:rsidRDefault="00CB08C3" w:rsidP="00CB08C3">
      <w:pPr>
        <w:spacing w:line="400" w:lineRule="exact"/>
        <w:ind w:firstLineChars="200" w:firstLine="560"/>
        <w:rPr>
          <w:rFonts w:ascii="仿宋" w:eastAsia="仿宋" w:hAnsi="仿宋"/>
          <w:color w:val="000000" w:themeColor="text1"/>
          <w:sz w:val="28"/>
          <w:szCs w:val="28"/>
        </w:rPr>
      </w:pPr>
      <w:r w:rsidRPr="00E37269">
        <w:rPr>
          <w:rFonts w:ascii="仿宋" w:eastAsia="仿宋" w:hAnsi="仿宋" w:hint="eastAsia"/>
          <w:color w:val="000000" w:themeColor="text1"/>
          <w:sz w:val="28"/>
          <w:szCs w:val="28"/>
        </w:rPr>
        <w:t>生产试验参试品种采用实名制随机排列，不设重复，每个品种种</w:t>
      </w:r>
      <w:r w:rsidRPr="00E37269">
        <w:rPr>
          <w:rFonts w:ascii="仿宋" w:eastAsia="仿宋" w:hAnsi="仿宋" w:hint="eastAsia"/>
          <w:color w:val="000000" w:themeColor="text1"/>
          <w:sz w:val="28"/>
          <w:szCs w:val="28"/>
        </w:rPr>
        <w:lastRenderedPageBreak/>
        <w:t>植1个小区，每组品种数不超过3个时可采用同田对比法排列，3个及以上时采用间比法排列，每4～8个品种设一个对照，同一排首、末小区必须是对照品种；每品种种植行数8～25行，面积≥300平方米，全区收获计产。</w:t>
      </w:r>
    </w:p>
    <w:p w:rsidR="00CB08C3" w:rsidRPr="00E37269" w:rsidRDefault="00CB08C3" w:rsidP="00CB08C3">
      <w:pPr>
        <w:spacing w:line="340" w:lineRule="exact"/>
        <w:ind w:firstLineChars="200" w:firstLine="560"/>
        <w:rPr>
          <w:rFonts w:ascii="仿宋" w:eastAsia="仿宋" w:hAnsi="仿宋"/>
          <w:color w:val="000000" w:themeColor="text1"/>
          <w:sz w:val="28"/>
          <w:szCs w:val="28"/>
        </w:rPr>
      </w:pPr>
    </w:p>
    <w:p w:rsidR="00CB08C3" w:rsidRPr="00E37269" w:rsidRDefault="00CB08C3" w:rsidP="00CB08C3">
      <w:pPr>
        <w:spacing w:line="340" w:lineRule="exact"/>
        <w:ind w:firstLineChars="200" w:firstLine="562"/>
        <w:rPr>
          <w:rFonts w:ascii="仿宋" w:eastAsia="仿宋" w:hAnsi="仿宋"/>
          <w:b/>
          <w:color w:val="000000" w:themeColor="text1"/>
          <w:sz w:val="28"/>
          <w:szCs w:val="28"/>
        </w:rPr>
      </w:pPr>
      <w:r w:rsidRPr="00E37269">
        <w:rPr>
          <w:rFonts w:ascii="仿宋" w:eastAsia="仿宋" w:hAnsi="仿宋" w:hint="eastAsia"/>
          <w:b/>
          <w:color w:val="000000" w:themeColor="text1"/>
          <w:sz w:val="28"/>
          <w:szCs w:val="28"/>
        </w:rPr>
        <w:t>六、DUS测试、品质分析、抗病性鉴定、DNA指纹检测及转基因品种检测</w:t>
      </w:r>
    </w:p>
    <w:p w:rsidR="00CB08C3" w:rsidRPr="00E37269" w:rsidRDefault="00CB08C3" w:rsidP="00CB08C3">
      <w:pPr>
        <w:spacing w:line="340" w:lineRule="exact"/>
        <w:ind w:firstLineChars="196" w:firstLine="551"/>
        <w:rPr>
          <w:rFonts w:ascii="仿宋" w:eastAsia="仿宋" w:hAnsi="仿宋"/>
          <w:color w:val="000000" w:themeColor="text1"/>
          <w:sz w:val="28"/>
          <w:szCs w:val="28"/>
        </w:rPr>
      </w:pPr>
      <w:r w:rsidRPr="00E37269">
        <w:rPr>
          <w:rFonts w:ascii="仿宋" w:eastAsia="仿宋" w:hAnsi="仿宋" w:hint="eastAsia"/>
          <w:b/>
          <w:color w:val="000000" w:themeColor="text1"/>
          <w:sz w:val="28"/>
          <w:szCs w:val="28"/>
        </w:rPr>
        <w:t>（一）DUS测试：</w:t>
      </w:r>
      <w:r w:rsidRPr="00E37269">
        <w:rPr>
          <w:rFonts w:ascii="仿宋" w:eastAsia="仿宋" w:hAnsi="仿宋" w:hint="eastAsia"/>
          <w:color w:val="000000" w:themeColor="text1"/>
          <w:sz w:val="28"/>
          <w:szCs w:val="28"/>
        </w:rPr>
        <w:t>在品种区试第一年和第二年同步进行DUS测试，由品种选育单位选择有资质合法单位委托DUS测试，或者由牵头单位统一申请开展DUS自主测试。</w:t>
      </w:r>
    </w:p>
    <w:p w:rsidR="00CB08C3" w:rsidRPr="00E37269" w:rsidRDefault="00CB08C3" w:rsidP="00CB08C3">
      <w:pPr>
        <w:spacing w:line="340" w:lineRule="exact"/>
        <w:ind w:firstLineChars="196" w:firstLine="551"/>
        <w:rPr>
          <w:rFonts w:ascii="仿宋" w:eastAsia="仿宋" w:hAnsi="仿宋"/>
          <w:color w:val="000000" w:themeColor="text1"/>
          <w:sz w:val="28"/>
          <w:szCs w:val="28"/>
        </w:rPr>
      </w:pPr>
      <w:r w:rsidRPr="00E37269">
        <w:rPr>
          <w:rFonts w:ascii="仿宋" w:eastAsia="仿宋" w:hAnsi="仿宋" w:hint="eastAsia"/>
          <w:b/>
          <w:color w:val="000000" w:themeColor="text1"/>
          <w:sz w:val="28"/>
          <w:szCs w:val="28"/>
        </w:rPr>
        <w:t>（二）品质分析：</w:t>
      </w:r>
      <w:r w:rsidRPr="00E37269">
        <w:rPr>
          <w:rFonts w:ascii="仿宋" w:eastAsia="仿宋" w:hAnsi="仿宋" w:hint="eastAsia"/>
          <w:color w:val="000000" w:themeColor="text1"/>
          <w:sz w:val="28"/>
          <w:szCs w:val="28"/>
        </w:rPr>
        <w:t>在品种进入生产试验当年同步进行品质分析，由牵头单位委托云南省农作物品种审定委员会办公室遴选机构检测。</w:t>
      </w:r>
    </w:p>
    <w:p w:rsidR="00CB08C3" w:rsidRPr="00E37269" w:rsidRDefault="00CB08C3" w:rsidP="00CB08C3">
      <w:pPr>
        <w:spacing w:line="340" w:lineRule="exact"/>
        <w:ind w:firstLineChars="196" w:firstLine="551"/>
        <w:rPr>
          <w:rFonts w:ascii="仿宋" w:eastAsia="仿宋" w:hAnsi="仿宋"/>
          <w:color w:val="000000" w:themeColor="text1"/>
          <w:sz w:val="28"/>
          <w:szCs w:val="28"/>
        </w:rPr>
      </w:pPr>
      <w:r w:rsidRPr="00E37269">
        <w:rPr>
          <w:rFonts w:ascii="仿宋" w:eastAsia="仿宋" w:hAnsi="仿宋" w:hint="eastAsia"/>
          <w:b/>
          <w:color w:val="000000" w:themeColor="text1"/>
          <w:sz w:val="28"/>
          <w:szCs w:val="28"/>
        </w:rPr>
        <w:t>（三）品质分析供样：</w:t>
      </w:r>
      <w:r w:rsidRPr="00E37269">
        <w:rPr>
          <w:rFonts w:ascii="仿宋" w:eastAsia="仿宋" w:hAnsi="仿宋" w:hint="eastAsia"/>
          <w:color w:val="000000" w:themeColor="text1"/>
          <w:sz w:val="28"/>
          <w:szCs w:val="28"/>
        </w:rPr>
        <w:t>在品种生产试验时由牵头单位选择1家生产试验承担单位套袋取样、寄送样到牵头单位，再转寄送云南省农作物品种审定委员会办公室遴选机构进行品质分析。</w:t>
      </w:r>
    </w:p>
    <w:p w:rsidR="00CB08C3" w:rsidRPr="00E37269" w:rsidRDefault="00CB08C3" w:rsidP="00CB08C3">
      <w:pPr>
        <w:spacing w:line="340" w:lineRule="exact"/>
        <w:ind w:firstLineChars="196" w:firstLine="551"/>
        <w:rPr>
          <w:rFonts w:ascii="仿宋" w:eastAsia="仿宋" w:hAnsi="仿宋"/>
          <w:color w:val="000000" w:themeColor="text1"/>
          <w:sz w:val="28"/>
          <w:szCs w:val="28"/>
        </w:rPr>
      </w:pPr>
      <w:r w:rsidRPr="00E37269">
        <w:rPr>
          <w:rFonts w:ascii="仿宋" w:eastAsia="仿宋" w:hAnsi="仿宋" w:hint="eastAsia"/>
          <w:b/>
          <w:color w:val="000000" w:themeColor="text1"/>
          <w:sz w:val="28"/>
          <w:szCs w:val="28"/>
        </w:rPr>
        <w:t>（四）标准样品和抗病性鉴定、DNA指纹检测、转基因品种检测样品提交：</w:t>
      </w:r>
      <w:r w:rsidRPr="00E37269">
        <w:rPr>
          <w:rFonts w:ascii="仿宋" w:eastAsia="仿宋" w:hAnsi="仿宋" w:hint="eastAsia"/>
          <w:color w:val="000000" w:themeColor="text1"/>
          <w:sz w:val="28"/>
          <w:szCs w:val="28"/>
        </w:rPr>
        <w:t>牵头单位将第一年区试品种的标准样品和检测样品（未包衣种子，裸种）共计7千克（1千克/袋），5袋里面加装种子网袋和内标签，外面用牛皮纸袋封装，贴封条和标签并盖章，2袋里面加装种子网袋，外面用牛皮纸袋封装，标签不贴随袋提交，于3月下旬指定日期提交到云南省种子管理站品管一科，由云南省种子管理站品管一科随机抽取样品提交相关单位检测。</w:t>
      </w:r>
    </w:p>
    <w:p w:rsidR="00CB08C3" w:rsidRPr="00E37269" w:rsidRDefault="00CB08C3" w:rsidP="00CB08C3">
      <w:pPr>
        <w:spacing w:line="440" w:lineRule="exact"/>
        <w:ind w:firstLineChars="200" w:firstLine="562"/>
        <w:rPr>
          <w:rFonts w:ascii="仿宋" w:eastAsia="仿宋" w:hAnsi="仿宋"/>
          <w:color w:val="000000" w:themeColor="text1"/>
          <w:sz w:val="28"/>
          <w:szCs w:val="28"/>
        </w:rPr>
      </w:pPr>
      <w:r w:rsidRPr="00E37269">
        <w:rPr>
          <w:rFonts w:ascii="仿宋" w:eastAsia="仿宋" w:hAnsi="仿宋" w:hint="eastAsia"/>
          <w:b/>
          <w:color w:val="000000" w:themeColor="text1"/>
          <w:sz w:val="28"/>
          <w:szCs w:val="28"/>
        </w:rPr>
        <w:t>(五)抗病性鉴定：</w:t>
      </w:r>
      <w:r w:rsidRPr="00E37269">
        <w:rPr>
          <w:rFonts w:ascii="仿宋" w:eastAsia="仿宋" w:hAnsi="仿宋" w:hint="eastAsia"/>
          <w:color w:val="000000" w:themeColor="text1"/>
          <w:sz w:val="28"/>
          <w:szCs w:val="28"/>
        </w:rPr>
        <w:t>分别在品种区试第一年和第二年同步进行抗病性鉴定，由云南省农作物品种审定委员会办公室遴选机构承担。</w:t>
      </w:r>
    </w:p>
    <w:p w:rsidR="00CB08C3" w:rsidRPr="00E37269" w:rsidRDefault="00CB08C3" w:rsidP="00CB08C3">
      <w:pPr>
        <w:spacing w:line="340" w:lineRule="exact"/>
        <w:ind w:firstLineChars="231" w:firstLine="649"/>
        <w:rPr>
          <w:rFonts w:ascii="仿宋" w:eastAsia="仿宋" w:hAnsi="仿宋"/>
          <w:color w:val="000000" w:themeColor="text1"/>
          <w:sz w:val="32"/>
          <w:szCs w:val="32"/>
        </w:rPr>
      </w:pPr>
      <w:r w:rsidRPr="00E37269">
        <w:rPr>
          <w:rFonts w:ascii="仿宋" w:eastAsia="仿宋" w:hAnsi="仿宋" w:hint="eastAsia"/>
          <w:b/>
          <w:color w:val="000000" w:themeColor="text1"/>
          <w:sz w:val="28"/>
          <w:szCs w:val="28"/>
        </w:rPr>
        <w:t>(六)DNA指纹检测和转基因品种检测：</w:t>
      </w:r>
      <w:r w:rsidRPr="00E37269">
        <w:rPr>
          <w:rFonts w:ascii="仿宋" w:eastAsia="仿宋" w:hAnsi="仿宋" w:hint="eastAsia"/>
          <w:color w:val="000000" w:themeColor="text1"/>
          <w:sz w:val="28"/>
          <w:szCs w:val="28"/>
        </w:rPr>
        <w:t>在品种区试第一年同步进行DNA指纹检测和转基因品种检测，由北京市农林科学院玉米研究中心进行DNA指纹检测和转基因品种检测。</w:t>
      </w:r>
    </w:p>
    <w:p w:rsidR="00CB08C3" w:rsidRPr="00E37269" w:rsidRDefault="00CB08C3" w:rsidP="00CB08C3">
      <w:pPr>
        <w:spacing w:line="340" w:lineRule="exact"/>
        <w:ind w:firstLineChars="200" w:firstLine="562"/>
        <w:rPr>
          <w:rFonts w:ascii="仿宋" w:eastAsia="仿宋" w:hAnsi="仿宋"/>
          <w:color w:val="000000" w:themeColor="text1"/>
          <w:sz w:val="28"/>
          <w:szCs w:val="28"/>
        </w:rPr>
      </w:pPr>
      <w:r w:rsidRPr="00E37269">
        <w:rPr>
          <w:rFonts w:ascii="仿宋" w:eastAsia="仿宋" w:hAnsi="仿宋" w:hint="eastAsia"/>
          <w:b/>
          <w:color w:val="000000" w:themeColor="text1"/>
          <w:sz w:val="28"/>
          <w:szCs w:val="28"/>
        </w:rPr>
        <w:t>七、记载项目和标准</w:t>
      </w:r>
      <w:r w:rsidRPr="00E37269">
        <w:rPr>
          <w:rFonts w:ascii="仿宋" w:eastAsia="仿宋" w:hAnsi="仿宋" w:hint="eastAsia"/>
          <w:color w:val="000000" w:themeColor="text1"/>
          <w:sz w:val="28"/>
          <w:szCs w:val="28"/>
        </w:rPr>
        <w:t>（见附录《云南省普通玉米品种试验记载项目和标准》）</w:t>
      </w:r>
    </w:p>
    <w:p w:rsidR="00CB08C3" w:rsidRPr="00E37269" w:rsidRDefault="00CB08C3" w:rsidP="00CB08C3">
      <w:pPr>
        <w:spacing w:line="440" w:lineRule="exact"/>
        <w:ind w:firstLineChars="200" w:firstLine="562"/>
        <w:rPr>
          <w:rFonts w:ascii="仿宋" w:eastAsia="仿宋" w:hAnsi="仿宋"/>
          <w:b/>
          <w:color w:val="000000" w:themeColor="text1"/>
          <w:sz w:val="28"/>
          <w:szCs w:val="28"/>
        </w:rPr>
      </w:pPr>
      <w:r w:rsidRPr="00E37269">
        <w:rPr>
          <w:rFonts w:ascii="仿宋" w:eastAsia="仿宋" w:hAnsi="仿宋" w:hint="eastAsia"/>
          <w:b/>
          <w:color w:val="000000" w:themeColor="text1"/>
          <w:sz w:val="28"/>
          <w:szCs w:val="28"/>
        </w:rPr>
        <w:t>八、试验要求</w:t>
      </w:r>
    </w:p>
    <w:p w:rsidR="00CB08C3" w:rsidRPr="00E37269" w:rsidRDefault="00CB08C3" w:rsidP="00CB08C3">
      <w:pPr>
        <w:spacing w:line="360" w:lineRule="exact"/>
        <w:ind w:firstLineChars="200" w:firstLine="562"/>
        <w:rPr>
          <w:rFonts w:ascii="仿宋" w:eastAsia="仿宋" w:hAnsi="仿宋"/>
          <w:b/>
          <w:color w:val="000000" w:themeColor="text1"/>
          <w:sz w:val="28"/>
          <w:szCs w:val="28"/>
        </w:rPr>
      </w:pPr>
      <w:r w:rsidRPr="00E37269">
        <w:rPr>
          <w:rFonts w:ascii="仿宋" w:eastAsia="仿宋" w:hAnsi="仿宋" w:hint="eastAsia"/>
          <w:b/>
          <w:color w:val="000000" w:themeColor="text1"/>
          <w:sz w:val="28"/>
          <w:szCs w:val="28"/>
        </w:rPr>
        <w:t>（一）试验种子。</w:t>
      </w:r>
    </w:p>
    <w:p w:rsidR="00CB08C3" w:rsidRPr="00E37269" w:rsidRDefault="00CB08C3" w:rsidP="00CB08C3">
      <w:pPr>
        <w:spacing w:line="360" w:lineRule="exact"/>
        <w:ind w:firstLineChars="200" w:firstLine="560"/>
        <w:rPr>
          <w:rFonts w:ascii="仿宋" w:eastAsia="仿宋" w:hAnsi="仿宋"/>
          <w:color w:val="000000" w:themeColor="text1"/>
          <w:sz w:val="28"/>
          <w:szCs w:val="28"/>
        </w:rPr>
      </w:pPr>
      <w:r w:rsidRPr="00E37269">
        <w:rPr>
          <w:rFonts w:ascii="仿宋" w:eastAsia="仿宋" w:hAnsi="仿宋" w:hint="eastAsia"/>
          <w:color w:val="000000" w:themeColor="text1"/>
          <w:sz w:val="28"/>
          <w:szCs w:val="28"/>
        </w:rPr>
        <w:t>供种单位要按照试验方案规定的参试品种提供试验种子。</w:t>
      </w:r>
    </w:p>
    <w:p w:rsidR="00CB08C3" w:rsidRPr="00E37269" w:rsidRDefault="00CB08C3" w:rsidP="00CB08C3">
      <w:pPr>
        <w:spacing w:line="360" w:lineRule="exact"/>
        <w:ind w:firstLineChars="200" w:firstLine="560"/>
        <w:rPr>
          <w:rFonts w:ascii="仿宋" w:eastAsia="仿宋" w:hAnsi="仿宋"/>
          <w:color w:val="000000" w:themeColor="text1"/>
          <w:sz w:val="28"/>
          <w:szCs w:val="28"/>
        </w:rPr>
      </w:pPr>
      <w:r w:rsidRPr="00E37269">
        <w:rPr>
          <w:rFonts w:ascii="仿宋" w:eastAsia="仿宋" w:hAnsi="仿宋" w:hint="eastAsia"/>
          <w:color w:val="000000" w:themeColor="text1"/>
          <w:sz w:val="28"/>
          <w:szCs w:val="28"/>
        </w:rPr>
        <w:t>1、对照用种：由牵头单位联系对照用种生产企业提供。</w:t>
      </w:r>
    </w:p>
    <w:p w:rsidR="00CB08C3" w:rsidRPr="00E37269" w:rsidRDefault="00CB08C3" w:rsidP="00CB08C3">
      <w:pPr>
        <w:spacing w:line="360" w:lineRule="exact"/>
        <w:ind w:firstLineChars="200" w:firstLine="560"/>
        <w:rPr>
          <w:rFonts w:ascii="仿宋" w:eastAsia="仿宋" w:hAnsi="仿宋"/>
          <w:color w:val="000000" w:themeColor="text1"/>
          <w:sz w:val="28"/>
          <w:szCs w:val="28"/>
        </w:rPr>
      </w:pPr>
      <w:r w:rsidRPr="00E37269">
        <w:rPr>
          <w:rFonts w:ascii="仿宋" w:eastAsia="仿宋" w:hAnsi="仿宋" w:hint="eastAsia"/>
          <w:color w:val="000000" w:themeColor="text1"/>
          <w:sz w:val="28"/>
          <w:szCs w:val="28"/>
        </w:rPr>
        <w:t>2、试验用种：由各申请单位提供。</w:t>
      </w:r>
    </w:p>
    <w:p w:rsidR="00CB08C3" w:rsidRPr="00E37269" w:rsidRDefault="00CB08C3" w:rsidP="00CB08C3">
      <w:pPr>
        <w:spacing w:line="440" w:lineRule="exact"/>
        <w:ind w:firstLineChars="200" w:firstLine="560"/>
        <w:rPr>
          <w:rFonts w:ascii="仿宋" w:eastAsia="仿宋" w:hAnsi="仿宋" w:cs="方正仿宋_GBK"/>
          <w:color w:val="000000" w:themeColor="text1"/>
          <w:sz w:val="28"/>
          <w:szCs w:val="28"/>
        </w:rPr>
      </w:pPr>
      <w:r w:rsidRPr="00E37269">
        <w:rPr>
          <w:rFonts w:ascii="仿宋" w:eastAsia="仿宋" w:hAnsi="仿宋" w:hint="eastAsia"/>
          <w:color w:val="000000" w:themeColor="text1"/>
          <w:sz w:val="28"/>
          <w:szCs w:val="28"/>
        </w:rPr>
        <w:t>（1）区域试验：</w:t>
      </w:r>
      <w:r w:rsidRPr="00E37269">
        <w:rPr>
          <w:rFonts w:ascii="仿宋" w:eastAsia="仿宋" w:hAnsi="仿宋" w:cs="方正仿宋_GBK" w:hint="eastAsia"/>
          <w:bCs/>
          <w:color w:val="000000" w:themeColor="text1"/>
          <w:sz w:val="28"/>
          <w:szCs w:val="28"/>
        </w:rPr>
        <w:t>第一年区试用种21千克</w:t>
      </w:r>
      <w:r w:rsidRPr="00E37269">
        <w:rPr>
          <w:rFonts w:ascii="仿宋" w:eastAsia="仿宋" w:hAnsi="仿宋" w:cs="方正仿宋_GBK" w:hint="eastAsia"/>
          <w:color w:val="000000" w:themeColor="text1"/>
          <w:sz w:val="28"/>
          <w:szCs w:val="28"/>
        </w:rPr>
        <w:t>，第二年区试用种7千克。参试品种（含对照）由牵头单位统一收齐，并将相应数量种子提供给相关单位。区试1年提供21千克（1千克/袋）给省种子管理站，用于连续两年的抗病性鉴定，第二年DNA检测、转基因检测，标准样</w:t>
      </w:r>
      <w:r w:rsidRPr="00E37269">
        <w:rPr>
          <w:rFonts w:ascii="仿宋" w:eastAsia="仿宋" w:hAnsi="仿宋" w:cs="方正仿宋_GBK" w:hint="eastAsia"/>
          <w:color w:val="000000" w:themeColor="text1"/>
          <w:sz w:val="28"/>
          <w:szCs w:val="28"/>
        </w:rPr>
        <w:lastRenderedPageBreak/>
        <w:t>本保存；DUS测试1千克，区域试验点7千克、符合性验证试验抽查种子7千克（0.5千克/袋）。</w:t>
      </w:r>
    </w:p>
    <w:p w:rsidR="00CB08C3" w:rsidRPr="00E37269" w:rsidRDefault="00CB08C3" w:rsidP="00CB08C3">
      <w:pPr>
        <w:spacing w:line="440" w:lineRule="exact"/>
        <w:ind w:firstLineChars="200" w:firstLine="560"/>
        <w:rPr>
          <w:rFonts w:ascii="仿宋" w:eastAsia="仿宋" w:hAnsi="仿宋" w:cs="方正仿宋_GBK"/>
          <w:color w:val="000000" w:themeColor="text1"/>
          <w:sz w:val="28"/>
          <w:szCs w:val="28"/>
        </w:rPr>
      </w:pPr>
      <w:r w:rsidRPr="00E37269">
        <w:rPr>
          <w:rFonts w:ascii="仿宋" w:eastAsia="仿宋" w:hAnsi="仿宋" w:cs="方正仿宋_GBK" w:hint="eastAsia"/>
          <w:color w:val="000000" w:themeColor="text1"/>
          <w:sz w:val="28"/>
          <w:szCs w:val="28"/>
        </w:rPr>
        <w:t>（2）生产试验：生产试验用种9千克（1.5千克/点×6点）。</w:t>
      </w:r>
    </w:p>
    <w:p w:rsidR="00CB08C3" w:rsidRPr="00E37269" w:rsidRDefault="00CB08C3" w:rsidP="00CB08C3">
      <w:pPr>
        <w:spacing w:line="440" w:lineRule="exact"/>
        <w:ind w:firstLineChars="200" w:firstLine="560"/>
        <w:rPr>
          <w:rFonts w:ascii="仿宋" w:eastAsia="仿宋" w:hAnsi="仿宋" w:cs="方正仿宋_GBK"/>
          <w:color w:val="000000" w:themeColor="text1"/>
          <w:sz w:val="28"/>
          <w:szCs w:val="28"/>
        </w:rPr>
      </w:pPr>
      <w:r w:rsidRPr="00E37269">
        <w:rPr>
          <w:rFonts w:ascii="仿宋" w:eastAsia="仿宋" w:hAnsi="仿宋" w:cs="方正仿宋_GBK" w:hint="eastAsia"/>
          <w:color w:val="000000" w:themeColor="text1"/>
          <w:sz w:val="28"/>
          <w:szCs w:val="28"/>
        </w:rPr>
        <w:t>以上试验用种要求用布袋或编织袋包装完好，附有内外标签，并注明品种名称、供种单位及种子发芽率、千粒重等数据，不得提供包衣种子。在3月15日前送达牵头单位指定地点，由牵头单位统一分发各试验点及送交省种子管理站。如因供种量不足、供种时间超期、种子质量不合格、种子包衣等原因，造成不能正常参加试验或影响试验结果的，由供种单位自负。</w:t>
      </w:r>
    </w:p>
    <w:p w:rsidR="00CB08C3" w:rsidRPr="00E37269" w:rsidRDefault="00CB08C3" w:rsidP="00CB08C3">
      <w:pPr>
        <w:spacing w:line="440" w:lineRule="exact"/>
        <w:ind w:firstLineChars="200" w:firstLine="562"/>
        <w:rPr>
          <w:rFonts w:ascii="仿宋" w:eastAsia="仿宋" w:hAnsi="仿宋" w:cs="方正仿宋_GBK"/>
          <w:color w:val="000000" w:themeColor="text1"/>
          <w:sz w:val="28"/>
          <w:szCs w:val="28"/>
        </w:rPr>
      </w:pPr>
      <w:r w:rsidRPr="00E37269">
        <w:rPr>
          <w:rFonts w:ascii="仿宋" w:eastAsia="仿宋" w:hAnsi="仿宋" w:cs="方正仿宋_GBK" w:hint="eastAsia"/>
          <w:b/>
          <w:color w:val="000000" w:themeColor="text1"/>
          <w:sz w:val="28"/>
          <w:szCs w:val="28"/>
        </w:rPr>
        <w:t>（二）</w:t>
      </w:r>
      <w:r w:rsidRPr="00E37269">
        <w:rPr>
          <w:rFonts w:ascii="仿宋" w:eastAsia="仿宋" w:hAnsi="仿宋" w:cs="方正仿宋_GBK" w:hint="eastAsia"/>
          <w:color w:val="000000" w:themeColor="text1"/>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牵头单位，以便补寄。</w:t>
      </w:r>
    </w:p>
    <w:p w:rsidR="00CB08C3" w:rsidRPr="00E37269" w:rsidRDefault="00CB08C3" w:rsidP="00CB08C3">
      <w:pPr>
        <w:spacing w:line="440" w:lineRule="exact"/>
        <w:ind w:firstLineChars="200" w:firstLine="562"/>
        <w:rPr>
          <w:rFonts w:ascii="仿宋" w:eastAsia="仿宋" w:hAnsi="仿宋" w:cs="方正仿宋_GBK"/>
          <w:color w:val="000000" w:themeColor="text1"/>
          <w:sz w:val="28"/>
          <w:szCs w:val="28"/>
        </w:rPr>
      </w:pPr>
      <w:r w:rsidRPr="00E37269">
        <w:rPr>
          <w:rFonts w:ascii="仿宋" w:eastAsia="仿宋" w:hAnsi="仿宋" w:cs="方正仿宋_GBK" w:hint="eastAsia"/>
          <w:b/>
          <w:color w:val="000000" w:themeColor="text1"/>
          <w:sz w:val="28"/>
          <w:szCs w:val="28"/>
        </w:rPr>
        <w:t>（三）</w:t>
      </w:r>
      <w:r w:rsidRPr="00E37269">
        <w:rPr>
          <w:rFonts w:ascii="仿宋" w:eastAsia="仿宋" w:hAnsi="仿宋" w:cs="方正仿宋_GBK" w:hint="eastAsia"/>
          <w:color w:val="000000" w:themeColor="text1"/>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牵头单位主持人，并将电子文本发送给试验主持人。</w:t>
      </w:r>
    </w:p>
    <w:p w:rsidR="00CB08C3" w:rsidRPr="00E37269" w:rsidRDefault="00CB08C3" w:rsidP="00CB08C3">
      <w:pPr>
        <w:spacing w:line="440" w:lineRule="exact"/>
        <w:ind w:firstLineChars="200" w:firstLine="562"/>
        <w:rPr>
          <w:rFonts w:ascii="仿宋" w:eastAsia="仿宋" w:hAnsi="仿宋" w:cs="方正仿宋_GBK"/>
          <w:bCs/>
          <w:color w:val="000000" w:themeColor="text1"/>
          <w:sz w:val="28"/>
          <w:szCs w:val="28"/>
        </w:rPr>
      </w:pPr>
      <w:r w:rsidRPr="00E37269">
        <w:rPr>
          <w:rFonts w:ascii="仿宋" w:eastAsia="仿宋" w:hAnsi="仿宋" w:cs="方正仿宋_GBK" w:hint="eastAsia"/>
          <w:b/>
          <w:color w:val="000000" w:themeColor="text1"/>
          <w:sz w:val="28"/>
          <w:szCs w:val="28"/>
        </w:rPr>
        <w:t>（四）</w:t>
      </w:r>
      <w:r w:rsidRPr="00E37269">
        <w:rPr>
          <w:rFonts w:ascii="仿宋" w:eastAsia="仿宋" w:hAnsi="仿宋" w:cs="方正仿宋_GBK" w:hint="eastAsia"/>
          <w:color w:val="000000" w:themeColor="text1"/>
          <w:sz w:val="28"/>
          <w:szCs w:val="28"/>
        </w:rPr>
        <w:t>试验负责人要选择地力均匀、平坦、光照好、排灌方便、前作一致等地块作试验地。本试验要有代表性，施肥水平与当地生产水平相当，试验管理应高于当地生产水平；田间管理要及时，施肥量和田间管理一致,每一项田间管理技术措施和测定要在同一天内完成,如遇特殊天气，同一个重复必须在一天内完成。适时早播，及时中耕除草，防虫、不防病，并注意防治鸟、鼠、禽、畜等危害，确保全苗。</w:t>
      </w:r>
      <w:r w:rsidRPr="00E37269">
        <w:rPr>
          <w:rFonts w:ascii="仿宋" w:eastAsia="仿宋" w:hAnsi="仿宋" w:cs="方正仿宋_GBK" w:hint="eastAsia"/>
          <w:bCs/>
          <w:color w:val="000000" w:themeColor="text1"/>
          <w:sz w:val="28"/>
          <w:szCs w:val="28"/>
        </w:rPr>
        <w:t>承试单位对试验过程中抗病性出现一票否决情况，如中高海拔组高感大斑病、灰斑病、白斑病、普通锈病、茎腐病、穗腐病，中低海拔组高感大斑病、白斑病、南方锈病、纹枯病、茎腐病、穗腐病，倒伏倒</w:t>
      </w:r>
      <w:r w:rsidRPr="00E37269">
        <w:rPr>
          <w:rFonts w:ascii="仿宋" w:eastAsia="仿宋" w:hAnsi="仿宋" w:cs="方正仿宋_GBK" w:hint="eastAsia"/>
          <w:bCs/>
          <w:color w:val="000000" w:themeColor="text1"/>
          <w:sz w:val="28"/>
          <w:szCs w:val="28"/>
        </w:rPr>
        <w:lastRenderedPageBreak/>
        <w:t>折之和≥50%等，应3天内告知主持单位，以便核实确认，并保留相关图文资料存档。因灾报废的试点，请于报废后7天内向主持单位汇报，由主持单位上报当地种子管理站及云南省种子管理站。</w:t>
      </w:r>
    </w:p>
    <w:p w:rsidR="00CB08C3" w:rsidRPr="00E37269" w:rsidRDefault="00CB08C3" w:rsidP="00CB08C3">
      <w:pPr>
        <w:spacing w:line="440" w:lineRule="exact"/>
        <w:ind w:firstLineChars="200" w:firstLine="560"/>
        <w:rPr>
          <w:rFonts w:ascii="仿宋" w:eastAsia="仿宋" w:hAnsi="仿宋" w:cs="国标黑体"/>
          <w:bCs/>
          <w:color w:val="000000" w:themeColor="text1"/>
          <w:sz w:val="28"/>
          <w:szCs w:val="28"/>
        </w:rPr>
      </w:pPr>
      <w:r w:rsidRPr="00E37269">
        <w:rPr>
          <w:rFonts w:ascii="仿宋" w:eastAsia="仿宋" w:hAnsi="仿宋" w:cs="宋体" w:hint="eastAsia"/>
          <w:bCs/>
          <w:color w:val="000000" w:themeColor="text1"/>
          <w:sz w:val="28"/>
          <w:szCs w:val="28"/>
        </w:rPr>
        <w:t>九</w:t>
      </w:r>
      <w:r w:rsidRPr="00E37269">
        <w:rPr>
          <w:rFonts w:ascii="仿宋" w:eastAsia="仿宋" w:hAnsi="仿宋" w:cs="Malgun Gothic Semilight" w:hint="eastAsia"/>
          <w:bCs/>
          <w:color w:val="000000" w:themeColor="text1"/>
          <w:sz w:val="28"/>
          <w:szCs w:val="28"/>
        </w:rPr>
        <w:t>、</w:t>
      </w:r>
      <w:r w:rsidRPr="00E37269">
        <w:rPr>
          <w:rFonts w:ascii="仿宋" w:eastAsia="仿宋" w:hAnsi="仿宋" w:cs="宋体" w:hint="eastAsia"/>
          <w:bCs/>
          <w:color w:val="000000" w:themeColor="text1"/>
          <w:sz w:val="28"/>
          <w:szCs w:val="28"/>
        </w:rPr>
        <w:t>试验结果处理</w:t>
      </w:r>
    </w:p>
    <w:p w:rsidR="00CB08C3" w:rsidRPr="00E37269" w:rsidRDefault="00CB08C3" w:rsidP="00CB08C3">
      <w:pPr>
        <w:spacing w:line="440" w:lineRule="exact"/>
        <w:ind w:firstLineChars="200" w:firstLine="560"/>
        <w:rPr>
          <w:rFonts w:ascii="仿宋" w:eastAsia="仿宋" w:hAnsi="仿宋" w:cstheme="minorEastAsia"/>
          <w:b/>
          <w:color w:val="000000" w:themeColor="text1"/>
          <w:sz w:val="28"/>
          <w:szCs w:val="28"/>
        </w:rPr>
      </w:pPr>
      <w:r w:rsidRPr="00E37269">
        <w:rPr>
          <w:rFonts w:ascii="仿宋" w:eastAsia="仿宋" w:hAnsi="仿宋" w:cs="方正仿宋_GBK" w:hint="eastAsia"/>
          <w:bCs/>
          <w:color w:val="000000" w:themeColor="text1"/>
          <w:sz w:val="28"/>
          <w:szCs w:val="28"/>
        </w:rPr>
        <w:t>每组试验结束后，由试验主持单位对试验结果进行整理、汇总、分析，形成试验汇总总结报告，</w:t>
      </w:r>
      <w:r w:rsidRPr="00E37269">
        <w:rPr>
          <w:rFonts w:ascii="仿宋" w:eastAsia="仿宋" w:hAnsi="仿宋" w:cs="方正仿宋_GBK" w:hint="eastAsia"/>
          <w:b/>
          <w:color w:val="000000" w:themeColor="text1"/>
          <w:sz w:val="28"/>
          <w:szCs w:val="28"/>
        </w:rPr>
        <w:t>并提交品种试验年会审议</w:t>
      </w:r>
      <w:r w:rsidRPr="00E37269">
        <w:rPr>
          <w:rFonts w:ascii="仿宋" w:eastAsia="仿宋" w:hAnsi="仿宋" w:cs="方正仿宋_GBK" w:hint="eastAsia"/>
          <w:bCs/>
          <w:color w:val="000000" w:themeColor="text1"/>
          <w:sz w:val="28"/>
          <w:szCs w:val="28"/>
        </w:rPr>
        <w:t>。数据采用全国农业技术推广服务中心“作物品种区域试验管理分析系统”进行统计分析。依据《农作物品种试验与信息化技术规程 玉米》（NY/T 1209-2020）试验汇总与总结相关要求处理试验数据。</w:t>
      </w:r>
      <w:r w:rsidRPr="00E37269">
        <w:rPr>
          <w:rFonts w:ascii="仿宋" w:eastAsia="仿宋" w:hAnsi="仿宋" w:cs="方正仿宋_GBK" w:hint="eastAsia"/>
          <w:b/>
          <w:color w:val="000000" w:themeColor="text1"/>
          <w:sz w:val="28"/>
          <w:szCs w:val="28"/>
        </w:rPr>
        <w:t>试验汇总总结报告和年会意见表按照通知要求与下年度试验方案报云南省农作物品种审定委员会办公室。</w:t>
      </w:r>
    </w:p>
    <w:p w:rsidR="00CB08C3" w:rsidRPr="00E37269" w:rsidRDefault="00CB08C3" w:rsidP="00CB08C3">
      <w:pPr>
        <w:spacing w:line="360" w:lineRule="exact"/>
        <w:ind w:firstLineChars="200" w:firstLine="560"/>
        <w:rPr>
          <w:rFonts w:ascii="仿宋" w:eastAsia="仿宋" w:hAnsi="仿宋" w:cs="仿宋"/>
          <w:bCs/>
          <w:color w:val="000000" w:themeColor="text1"/>
          <w:sz w:val="28"/>
          <w:szCs w:val="28"/>
        </w:rPr>
      </w:pPr>
    </w:p>
    <w:p w:rsidR="00CB08C3" w:rsidRPr="00E37269" w:rsidRDefault="00CB08C3" w:rsidP="00CB08C3">
      <w:pPr>
        <w:spacing w:line="440" w:lineRule="exact"/>
        <w:ind w:right="588"/>
        <w:rPr>
          <w:rFonts w:ascii="仿宋" w:eastAsia="仿宋" w:hAnsi="仿宋" w:cs="仿宋"/>
          <w:bCs/>
          <w:color w:val="000000" w:themeColor="text1"/>
          <w:sz w:val="28"/>
          <w:szCs w:val="28"/>
        </w:rPr>
      </w:pPr>
    </w:p>
    <w:p w:rsidR="00CB08C3" w:rsidRPr="00E37269" w:rsidRDefault="00CB08C3" w:rsidP="00CB08C3">
      <w:pPr>
        <w:spacing w:line="440" w:lineRule="exact"/>
        <w:ind w:right="588"/>
        <w:rPr>
          <w:rFonts w:ascii="仿宋" w:eastAsia="仿宋" w:hAnsi="仿宋" w:cs="仿宋"/>
          <w:bCs/>
          <w:color w:val="000000" w:themeColor="text1"/>
          <w:sz w:val="28"/>
          <w:szCs w:val="28"/>
        </w:rPr>
      </w:pPr>
    </w:p>
    <w:p w:rsidR="00CB08C3" w:rsidRPr="00E37269" w:rsidRDefault="00CB08C3" w:rsidP="00CB08C3">
      <w:pPr>
        <w:spacing w:line="440" w:lineRule="exact"/>
        <w:ind w:right="588"/>
        <w:rPr>
          <w:rFonts w:ascii="仿宋" w:eastAsia="仿宋" w:hAnsi="仿宋" w:cs="仿宋"/>
          <w:bCs/>
          <w:color w:val="000000" w:themeColor="text1"/>
          <w:sz w:val="28"/>
          <w:szCs w:val="28"/>
        </w:rPr>
      </w:pPr>
    </w:p>
    <w:p w:rsidR="00CB08C3" w:rsidRPr="00E37269" w:rsidRDefault="00CB08C3" w:rsidP="00CB08C3">
      <w:pPr>
        <w:spacing w:line="440" w:lineRule="exact"/>
        <w:ind w:right="588"/>
        <w:rPr>
          <w:rFonts w:ascii="仿宋" w:eastAsia="仿宋" w:hAnsi="仿宋" w:cs="仿宋"/>
          <w:bCs/>
          <w:color w:val="000000" w:themeColor="text1"/>
          <w:sz w:val="28"/>
          <w:szCs w:val="28"/>
        </w:rPr>
      </w:pPr>
    </w:p>
    <w:p w:rsidR="00CB08C3" w:rsidRPr="00E37269" w:rsidRDefault="00CB08C3" w:rsidP="00CB08C3">
      <w:pPr>
        <w:spacing w:line="440" w:lineRule="exact"/>
        <w:ind w:right="588"/>
        <w:rPr>
          <w:rFonts w:ascii="仿宋" w:eastAsia="仿宋" w:hAnsi="仿宋" w:cs="仿宋"/>
          <w:bCs/>
          <w:color w:val="000000" w:themeColor="text1"/>
          <w:sz w:val="28"/>
          <w:szCs w:val="28"/>
        </w:rPr>
      </w:pPr>
    </w:p>
    <w:p w:rsidR="00CB08C3" w:rsidRPr="00E37269" w:rsidRDefault="00CB08C3" w:rsidP="00CB08C3">
      <w:pPr>
        <w:spacing w:line="440" w:lineRule="exact"/>
        <w:ind w:right="588"/>
        <w:rPr>
          <w:rFonts w:ascii="仿宋" w:eastAsia="仿宋" w:hAnsi="仿宋" w:cs="仿宋"/>
          <w:bCs/>
          <w:color w:val="000000" w:themeColor="text1"/>
          <w:sz w:val="28"/>
          <w:szCs w:val="28"/>
        </w:rPr>
      </w:pPr>
    </w:p>
    <w:p w:rsidR="00CB08C3" w:rsidRPr="00E37269" w:rsidRDefault="00CB08C3" w:rsidP="00CB08C3">
      <w:pPr>
        <w:spacing w:line="440" w:lineRule="exact"/>
        <w:ind w:right="588"/>
        <w:rPr>
          <w:rFonts w:ascii="仿宋" w:eastAsia="仿宋" w:hAnsi="仿宋" w:cs="仿宋"/>
          <w:bCs/>
          <w:color w:val="000000" w:themeColor="text1"/>
          <w:sz w:val="28"/>
          <w:szCs w:val="28"/>
        </w:rPr>
      </w:pPr>
    </w:p>
    <w:p w:rsidR="00CB08C3" w:rsidRPr="00E37269" w:rsidRDefault="00CB08C3" w:rsidP="00CB08C3">
      <w:pPr>
        <w:spacing w:line="440" w:lineRule="exact"/>
        <w:ind w:firstLineChars="200" w:firstLine="560"/>
        <w:jc w:val="right"/>
        <w:rPr>
          <w:rFonts w:ascii="仿宋" w:eastAsia="仿宋" w:hAnsi="仿宋"/>
          <w:color w:val="000000" w:themeColor="text1"/>
          <w:sz w:val="28"/>
          <w:szCs w:val="28"/>
        </w:rPr>
      </w:pPr>
      <w:r w:rsidRPr="00E37269">
        <w:rPr>
          <w:rFonts w:ascii="仿宋" w:eastAsia="仿宋" w:hAnsi="仿宋" w:hint="eastAsia"/>
          <w:color w:val="000000" w:themeColor="text1"/>
          <w:sz w:val="28"/>
          <w:szCs w:val="28"/>
        </w:rPr>
        <w:t>云南足丰种业有限公司（牵头单位）</w:t>
      </w:r>
    </w:p>
    <w:p w:rsidR="00FD7D8A" w:rsidRPr="00E37269" w:rsidRDefault="00CB08C3" w:rsidP="00CB08C3">
      <w:pPr>
        <w:spacing w:line="440" w:lineRule="exact"/>
        <w:ind w:firstLineChars="200" w:firstLine="560"/>
        <w:jc w:val="right"/>
        <w:rPr>
          <w:rFonts w:ascii="宋体" w:hAnsi="宋体"/>
          <w:color w:val="000000" w:themeColor="text1"/>
          <w:sz w:val="28"/>
          <w:szCs w:val="30"/>
        </w:rPr>
      </w:pPr>
      <w:r w:rsidRPr="00E37269">
        <w:rPr>
          <w:rFonts w:ascii="仿宋" w:eastAsia="仿宋" w:hAnsi="仿宋" w:hint="eastAsia"/>
          <w:color w:val="000000" w:themeColor="text1"/>
          <w:sz w:val="28"/>
          <w:szCs w:val="28"/>
        </w:rPr>
        <w:t>2026年2月1日</w:t>
      </w:r>
    </w:p>
    <w:p w:rsidR="00FD7D8A" w:rsidRPr="00E37269" w:rsidRDefault="00FD7D8A">
      <w:pPr>
        <w:ind w:firstLineChars="200" w:firstLine="600"/>
        <w:jc w:val="right"/>
        <w:rPr>
          <w:rFonts w:ascii="宋体" w:hAnsi="宋体"/>
          <w:color w:val="000000" w:themeColor="text1"/>
          <w:sz w:val="30"/>
          <w:szCs w:val="30"/>
        </w:rPr>
      </w:pPr>
    </w:p>
    <w:p w:rsidR="00FD7D8A" w:rsidRPr="00E37269" w:rsidRDefault="00FD7D8A">
      <w:pPr>
        <w:ind w:firstLineChars="200" w:firstLine="600"/>
        <w:jc w:val="right"/>
        <w:rPr>
          <w:rFonts w:ascii="宋体" w:hAnsi="宋体"/>
          <w:color w:val="000000" w:themeColor="text1"/>
          <w:sz w:val="30"/>
          <w:szCs w:val="30"/>
        </w:rPr>
      </w:pPr>
    </w:p>
    <w:p w:rsidR="00FD7D8A" w:rsidRPr="00E37269" w:rsidRDefault="00FD7D8A">
      <w:pPr>
        <w:ind w:firstLineChars="200" w:firstLine="600"/>
        <w:jc w:val="right"/>
        <w:rPr>
          <w:rFonts w:ascii="宋体" w:hAnsi="宋体"/>
          <w:color w:val="000000" w:themeColor="text1"/>
          <w:sz w:val="30"/>
          <w:szCs w:val="30"/>
        </w:rPr>
      </w:pPr>
    </w:p>
    <w:p w:rsidR="00FD7D8A" w:rsidRPr="00E37269" w:rsidRDefault="00FD7D8A">
      <w:pPr>
        <w:ind w:firstLineChars="200" w:firstLine="600"/>
        <w:jc w:val="right"/>
        <w:rPr>
          <w:rFonts w:ascii="宋体" w:hAnsi="宋体"/>
          <w:color w:val="000000" w:themeColor="text1"/>
          <w:sz w:val="30"/>
          <w:szCs w:val="30"/>
        </w:rPr>
      </w:pPr>
    </w:p>
    <w:p w:rsidR="00FD7D8A" w:rsidRPr="00E37269" w:rsidRDefault="00FD7D8A">
      <w:pPr>
        <w:ind w:firstLineChars="200" w:firstLine="600"/>
        <w:jc w:val="right"/>
        <w:rPr>
          <w:rFonts w:ascii="宋体" w:hAnsi="宋体"/>
          <w:color w:val="000000" w:themeColor="text1"/>
          <w:sz w:val="30"/>
          <w:szCs w:val="30"/>
        </w:rPr>
      </w:pPr>
    </w:p>
    <w:p w:rsidR="00FD7D8A" w:rsidRPr="00E37269" w:rsidRDefault="00FD7D8A">
      <w:pPr>
        <w:ind w:firstLineChars="200" w:firstLine="600"/>
        <w:jc w:val="right"/>
        <w:rPr>
          <w:rFonts w:ascii="宋体" w:hAnsi="宋体"/>
          <w:color w:val="000000" w:themeColor="text1"/>
          <w:sz w:val="30"/>
          <w:szCs w:val="30"/>
        </w:rPr>
      </w:pPr>
    </w:p>
    <w:p w:rsidR="00FD7D8A" w:rsidRPr="00E37269" w:rsidRDefault="00FD7D8A">
      <w:pPr>
        <w:ind w:firstLineChars="200" w:firstLine="600"/>
        <w:jc w:val="right"/>
        <w:rPr>
          <w:rFonts w:ascii="宋体" w:hAnsi="宋体"/>
          <w:color w:val="000000" w:themeColor="text1"/>
          <w:sz w:val="30"/>
          <w:szCs w:val="30"/>
        </w:rPr>
      </w:pPr>
    </w:p>
    <w:p w:rsidR="007F2100" w:rsidRPr="00E37269" w:rsidRDefault="007F2100" w:rsidP="007F2100">
      <w:pPr>
        <w:spacing w:line="340" w:lineRule="exact"/>
        <w:ind w:firstLineChars="200" w:firstLine="560"/>
        <w:jc w:val="right"/>
        <w:rPr>
          <w:rFonts w:ascii="仿宋" w:eastAsia="仿宋" w:hAnsi="仿宋"/>
          <w:color w:val="000000" w:themeColor="text1"/>
          <w:sz w:val="28"/>
          <w:szCs w:val="28"/>
        </w:rPr>
      </w:pPr>
    </w:p>
    <w:p w:rsidR="007F2100" w:rsidRPr="00E37269" w:rsidRDefault="007F2100" w:rsidP="007F2100">
      <w:pPr>
        <w:jc w:val="center"/>
        <w:rPr>
          <w:rFonts w:ascii="仿宋" w:eastAsia="仿宋" w:hAnsi="仿宋" w:cs="仿宋"/>
          <w:b/>
          <w:bCs/>
          <w:color w:val="000000" w:themeColor="text1"/>
          <w:sz w:val="84"/>
          <w:szCs w:val="84"/>
        </w:rPr>
      </w:pPr>
      <w:r w:rsidRPr="00E37269">
        <w:rPr>
          <w:rFonts w:ascii="仿宋" w:eastAsia="仿宋" w:hAnsi="仿宋" w:cs="仿宋" w:hint="eastAsia"/>
          <w:b/>
          <w:bCs/>
          <w:color w:val="000000" w:themeColor="text1"/>
          <w:sz w:val="72"/>
          <w:szCs w:val="72"/>
        </w:rPr>
        <w:lastRenderedPageBreak/>
        <w:t>云南省普通玉米品种试验</w:t>
      </w:r>
    </w:p>
    <w:p w:rsidR="007F2100" w:rsidRPr="00E37269" w:rsidRDefault="007F2100" w:rsidP="007F2100">
      <w:pPr>
        <w:jc w:val="center"/>
        <w:rPr>
          <w:rFonts w:ascii="仿宋" w:eastAsia="仿宋" w:hAnsi="仿宋" w:cs="仿宋"/>
          <w:b/>
          <w:bCs/>
          <w:color w:val="000000" w:themeColor="text1"/>
          <w:sz w:val="72"/>
          <w:szCs w:val="72"/>
        </w:rPr>
      </w:pPr>
      <w:r w:rsidRPr="00E37269">
        <w:rPr>
          <w:rFonts w:ascii="仿宋" w:eastAsia="仿宋" w:hAnsi="仿宋" w:cs="仿宋" w:hint="eastAsia"/>
          <w:b/>
          <w:bCs/>
          <w:color w:val="000000" w:themeColor="text1"/>
          <w:sz w:val="72"/>
          <w:szCs w:val="72"/>
        </w:rPr>
        <w:t>（地点 区试）</w:t>
      </w:r>
    </w:p>
    <w:p w:rsidR="007F2100" w:rsidRPr="00E37269" w:rsidRDefault="007F2100" w:rsidP="007F2100">
      <w:pPr>
        <w:jc w:val="center"/>
        <w:rPr>
          <w:rFonts w:ascii="仿宋" w:eastAsia="仿宋" w:hAnsi="仿宋" w:cs="仿宋"/>
          <w:b/>
          <w:bCs/>
          <w:color w:val="000000" w:themeColor="text1"/>
          <w:sz w:val="72"/>
          <w:szCs w:val="72"/>
        </w:rPr>
      </w:pPr>
    </w:p>
    <w:p w:rsidR="007F2100" w:rsidRPr="00E37269" w:rsidRDefault="007F2100" w:rsidP="007F2100">
      <w:pPr>
        <w:jc w:val="center"/>
        <w:rPr>
          <w:rFonts w:ascii="仿宋" w:eastAsia="仿宋" w:hAnsi="仿宋" w:cs="仿宋"/>
          <w:b/>
          <w:bCs/>
          <w:color w:val="000000" w:themeColor="text1"/>
          <w:sz w:val="72"/>
          <w:szCs w:val="72"/>
        </w:rPr>
      </w:pPr>
    </w:p>
    <w:p w:rsidR="007F2100" w:rsidRPr="00E37269" w:rsidRDefault="007F2100" w:rsidP="007F2100">
      <w:pPr>
        <w:jc w:val="center"/>
        <w:rPr>
          <w:rFonts w:ascii="仿宋" w:eastAsia="仿宋" w:hAnsi="仿宋" w:cs="仿宋"/>
          <w:b/>
          <w:bCs/>
          <w:color w:val="000000" w:themeColor="text1"/>
          <w:sz w:val="72"/>
          <w:szCs w:val="72"/>
        </w:rPr>
      </w:pPr>
    </w:p>
    <w:p w:rsidR="007F2100" w:rsidRPr="00E37269" w:rsidRDefault="007F2100" w:rsidP="007F2100">
      <w:pPr>
        <w:jc w:val="center"/>
        <w:rPr>
          <w:rFonts w:ascii="仿宋" w:eastAsia="仿宋" w:hAnsi="仿宋" w:cs="仿宋"/>
          <w:b/>
          <w:bCs/>
          <w:color w:val="000000" w:themeColor="text1"/>
          <w:sz w:val="72"/>
          <w:szCs w:val="72"/>
        </w:rPr>
      </w:pPr>
      <w:r w:rsidRPr="00E37269">
        <w:rPr>
          <w:rFonts w:ascii="仿宋" w:eastAsia="仿宋" w:hAnsi="仿宋" w:cs="仿宋" w:hint="eastAsia"/>
          <w:b/>
          <w:bCs/>
          <w:color w:val="000000" w:themeColor="text1"/>
          <w:sz w:val="72"/>
          <w:szCs w:val="72"/>
        </w:rPr>
        <w:t>年</w:t>
      </w:r>
    </w:p>
    <w:p w:rsidR="007F2100" w:rsidRPr="00E37269" w:rsidRDefault="007F2100" w:rsidP="007F2100">
      <w:pPr>
        <w:jc w:val="center"/>
        <w:rPr>
          <w:rFonts w:ascii="仿宋" w:eastAsia="仿宋" w:hAnsi="仿宋" w:cs="仿宋"/>
          <w:b/>
          <w:bCs/>
          <w:color w:val="000000" w:themeColor="text1"/>
          <w:sz w:val="72"/>
          <w:szCs w:val="72"/>
        </w:rPr>
      </w:pPr>
      <w:r w:rsidRPr="00E37269">
        <w:rPr>
          <w:rFonts w:ascii="仿宋" w:eastAsia="仿宋" w:hAnsi="仿宋" w:cs="仿宋" w:hint="eastAsia"/>
          <w:b/>
          <w:bCs/>
          <w:color w:val="000000" w:themeColor="text1"/>
          <w:sz w:val="72"/>
          <w:szCs w:val="72"/>
        </w:rPr>
        <w:t>终</w:t>
      </w:r>
    </w:p>
    <w:p w:rsidR="007F2100" w:rsidRPr="00E37269" w:rsidRDefault="007F2100" w:rsidP="007F2100">
      <w:pPr>
        <w:jc w:val="center"/>
        <w:rPr>
          <w:rFonts w:ascii="仿宋" w:eastAsia="仿宋" w:hAnsi="仿宋" w:cs="仿宋"/>
          <w:b/>
          <w:bCs/>
          <w:color w:val="000000" w:themeColor="text1"/>
          <w:sz w:val="72"/>
          <w:szCs w:val="72"/>
        </w:rPr>
      </w:pPr>
      <w:r w:rsidRPr="00E37269">
        <w:rPr>
          <w:rFonts w:ascii="仿宋" w:eastAsia="仿宋" w:hAnsi="仿宋" w:cs="仿宋" w:hint="eastAsia"/>
          <w:b/>
          <w:bCs/>
          <w:color w:val="000000" w:themeColor="text1"/>
          <w:sz w:val="72"/>
          <w:szCs w:val="72"/>
        </w:rPr>
        <w:t>报</w:t>
      </w:r>
    </w:p>
    <w:p w:rsidR="007F2100" w:rsidRPr="00E37269" w:rsidRDefault="007F2100" w:rsidP="007F2100">
      <w:pPr>
        <w:jc w:val="center"/>
        <w:rPr>
          <w:rFonts w:ascii="仿宋" w:eastAsia="仿宋" w:hAnsi="仿宋" w:cs="仿宋"/>
          <w:b/>
          <w:bCs/>
          <w:color w:val="000000" w:themeColor="text1"/>
          <w:sz w:val="34"/>
          <w:szCs w:val="34"/>
          <w:u w:val="single"/>
        </w:rPr>
      </w:pPr>
      <w:r w:rsidRPr="00E37269">
        <w:rPr>
          <w:rFonts w:ascii="仿宋" w:eastAsia="仿宋" w:hAnsi="仿宋" w:cs="仿宋" w:hint="eastAsia"/>
          <w:b/>
          <w:bCs/>
          <w:color w:val="000000" w:themeColor="text1"/>
          <w:sz w:val="72"/>
          <w:szCs w:val="72"/>
        </w:rPr>
        <w:t>告</w:t>
      </w:r>
    </w:p>
    <w:p w:rsidR="007F2100" w:rsidRPr="00E37269" w:rsidRDefault="007F2100" w:rsidP="007F2100">
      <w:pPr>
        <w:jc w:val="center"/>
        <w:rPr>
          <w:rFonts w:ascii="仿宋" w:eastAsia="仿宋" w:hAnsi="仿宋" w:cs="仿宋"/>
          <w:b/>
          <w:bCs/>
          <w:color w:val="000000" w:themeColor="text1"/>
          <w:sz w:val="34"/>
          <w:szCs w:val="34"/>
          <w:u w:val="single"/>
        </w:rPr>
      </w:pPr>
    </w:p>
    <w:p w:rsidR="007F2100" w:rsidRPr="00E37269" w:rsidRDefault="007F2100" w:rsidP="007F2100">
      <w:pPr>
        <w:jc w:val="center"/>
        <w:rPr>
          <w:rFonts w:ascii="仿宋" w:eastAsia="仿宋" w:hAnsi="仿宋" w:cs="仿宋"/>
          <w:b/>
          <w:bCs/>
          <w:color w:val="000000" w:themeColor="text1"/>
          <w:sz w:val="34"/>
          <w:szCs w:val="34"/>
          <w:u w:val="single"/>
        </w:rPr>
      </w:pPr>
    </w:p>
    <w:p w:rsidR="007F2100" w:rsidRPr="00E37269" w:rsidRDefault="007F2100" w:rsidP="007F2100">
      <w:pPr>
        <w:ind w:firstLineChars="200" w:firstLine="683"/>
        <w:rPr>
          <w:rFonts w:ascii="仿宋" w:eastAsia="仿宋" w:hAnsi="仿宋" w:cs="仿宋"/>
          <w:b/>
          <w:bCs/>
          <w:color w:val="000000" w:themeColor="text1"/>
          <w:sz w:val="34"/>
          <w:szCs w:val="34"/>
        </w:rPr>
      </w:pPr>
      <w:r w:rsidRPr="00E37269">
        <w:rPr>
          <w:rFonts w:ascii="仿宋" w:eastAsia="仿宋" w:hAnsi="仿宋" w:cs="仿宋" w:hint="eastAsia"/>
          <w:b/>
          <w:bCs/>
          <w:color w:val="000000" w:themeColor="text1"/>
          <w:sz w:val="34"/>
          <w:szCs w:val="34"/>
        </w:rPr>
        <w:t>承试单位：</w:t>
      </w:r>
    </w:p>
    <w:p w:rsidR="007F2100" w:rsidRPr="00E37269" w:rsidRDefault="007F2100" w:rsidP="007F2100">
      <w:pPr>
        <w:ind w:firstLineChars="200" w:firstLine="683"/>
        <w:rPr>
          <w:rFonts w:ascii="仿宋" w:eastAsia="仿宋" w:hAnsi="仿宋" w:cs="仿宋"/>
          <w:b/>
          <w:bCs/>
          <w:color w:val="000000" w:themeColor="text1"/>
          <w:sz w:val="34"/>
          <w:szCs w:val="34"/>
        </w:rPr>
      </w:pPr>
      <w:r w:rsidRPr="00E37269">
        <w:rPr>
          <w:rFonts w:ascii="仿宋" w:eastAsia="仿宋" w:hAnsi="仿宋" w:cs="仿宋" w:hint="eastAsia"/>
          <w:b/>
          <w:bCs/>
          <w:color w:val="000000" w:themeColor="text1"/>
          <w:sz w:val="34"/>
          <w:szCs w:val="34"/>
        </w:rPr>
        <w:t>试验组别：中高海拔组/中低海拔组</w:t>
      </w:r>
    </w:p>
    <w:p w:rsidR="007F2100" w:rsidRPr="00E37269" w:rsidRDefault="007F2100" w:rsidP="007F2100">
      <w:pPr>
        <w:ind w:firstLineChars="200" w:firstLine="683"/>
        <w:rPr>
          <w:rFonts w:ascii="仿宋" w:eastAsia="仿宋" w:hAnsi="仿宋" w:cs="仿宋"/>
          <w:b/>
          <w:bCs/>
          <w:color w:val="000000" w:themeColor="text1"/>
          <w:sz w:val="34"/>
          <w:szCs w:val="34"/>
        </w:rPr>
      </w:pPr>
      <w:r w:rsidRPr="00E37269">
        <w:rPr>
          <w:rFonts w:ascii="仿宋" w:eastAsia="仿宋" w:hAnsi="仿宋" w:cs="仿宋" w:hint="eastAsia"/>
          <w:b/>
          <w:bCs/>
          <w:color w:val="000000" w:themeColor="text1"/>
          <w:sz w:val="34"/>
          <w:szCs w:val="34"/>
        </w:rPr>
        <w:t xml:space="preserve">试验年限： </w:t>
      </w:r>
    </w:p>
    <w:p w:rsidR="007F2100" w:rsidRPr="00E37269" w:rsidRDefault="007F2100" w:rsidP="007F2100">
      <w:pPr>
        <w:jc w:val="center"/>
        <w:rPr>
          <w:rFonts w:ascii="仿宋" w:eastAsia="仿宋" w:hAnsi="仿宋" w:cs="仿宋"/>
          <w:b/>
          <w:bCs/>
          <w:color w:val="000000" w:themeColor="text1"/>
          <w:sz w:val="34"/>
          <w:szCs w:val="34"/>
        </w:rPr>
      </w:pPr>
    </w:p>
    <w:p w:rsidR="007F2100" w:rsidRPr="00E37269" w:rsidRDefault="007F2100" w:rsidP="007F2100">
      <w:pPr>
        <w:jc w:val="center"/>
        <w:rPr>
          <w:rFonts w:ascii="仿宋" w:eastAsia="仿宋" w:hAnsi="仿宋" w:cs="仿宋"/>
          <w:b/>
          <w:bCs/>
          <w:color w:val="000000" w:themeColor="text1"/>
          <w:sz w:val="34"/>
          <w:szCs w:val="34"/>
        </w:rPr>
      </w:pPr>
      <w:r w:rsidRPr="00E37269">
        <w:rPr>
          <w:rFonts w:ascii="仿宋" w:eastAsia="仿宋" w:hAnsi="仿宋" w:cs="仿宋" w:hint="eastAsia"/>
          <w:b/>
          <w:bCs/>
          <w:color w:val="000000" w:themeColor="text1"/>
          <w:sz w:val="34"/>
          <w:szCs w:val="34"/>
        </w:rPr>
        <w:t>云南省种子管理站         制</w:t>
      </w:r>
    </w:p>
    <w:p w:rsidR="007F2100" w:rsidRPr="00E37269" w:rsidRDefault="007F2100" w:rsidP="007F2100">
      <w:pPr>
        <w:jc w:val="center"/>
        <w:rPr>
          <w:rFonts w:ascii="仿宋" w:eastAsia="仿宋" w:hAnsi="仿宋" w:cs="仿宋"/>
          <w:b/>
          <w:bCs/>
          <w:color w:val="000000" w:themeColor="text1"/>
          <w:sz w:val="34"/>
          <w:szCs w:val="34"/>
        </w:rPr>
      </w:pPr>
    </w:p>
    <w:p w:rsidR="007F2100" w:rsidRPr="00E37269" w:rsidRDefault="007F2100" w:rsidP="007F2100">
      <w:pPr>
        <w:jc w:val="center"/>
        <w:rPr>
          <w:rFonts w:ascii="仿宋" w:eastAsia="仿宋" w:hAnsi="仿宋" w:cs="仿宋"/>
          <w:b/>
          <w:bCs/>
          <w:color w:val="000000" w:themeColor="text1"/>
          <w:sz w:val="34"/>
          <w:szCs w:val="34"/>
        </w:rPr>
      </w:pPr>
      <w:r w:rsidRPr="00E37269">
        <w:rPr>
          <w:rFonts w:ascii="仿宋" w:eastAsia="仿宋" w:hAnsi="仿宋" w:cs="仿宋" w:hint="eastAsia"/>
          <w:b/>
          <w:bCs/>
          <w:color w:val="000000" w:themeColor="text1"/>
          <w:sz w:val="34"/>
          <w:szCs w:val="34"/>
          <w:u w:val="single"/>
        </w:rPr>
        <w:lastRenderedPageBreak/>
        <w:t xml:space="preserve">         </w:t>
      </w:r>
      <w:r w:rsidRPr="00E37269">
        <w:rPr>
          <w:rFonts w:ascii="仿宋" w:eastAsia="仿宋" w:hAnsi="仿宋" w:cs="仿宋" w:hint="eastAsia"/>
          <w:b/>
          <w:bCs/>
          <w:color w:val="000000" w:themeColor="text1"/>
          <w:sz w:val="34"/>
          <w:szCs w:val="34"/>
        </w:rPr>
        <w:t>年云南省普通玉米品种区域试验苗期小结报告</w:t>
      </w:r>
    </w:p>
    <w:p w:rsidR="007F2100" w:rsidRPr="00E37269" w:rsidRDefault="007F2100" w:rsidP="007F2100">
      <w:pPr>
        <w:rPr>
          <w:rFonts w:ascii="仿宋" w:eastAsia="仿宋" w:hAnsi="仿宋" w:cs="仿宋"/>
          <w:b/>
          <w:bCs/>
          <w:color w:val="000000" w:themeColor="text1"/>
          <w:sz w:val="28"/>
          <w:szCs w:val="34"/>
        </w:rPr>
      </w:pPr>
    </w:p>
    <w:p w:rsidR="007F2100" w:rsidRPr="00E37269" w:rsidRDefault="007F2100" w:rsidP="007F2100">
      <w:pPr>
        <w:rPr>
          <w:rFonts w:ascii="仿宋" w:eastAsia="仿宋" w:hAnsi="仿宋" w:cs="仿宋"/>
          <w:b/>
          <w:bCs/>
          <w:color w:val="000000" w:themeColor="text1"/>
          <w:sz w:val="28"/>
        </w:rPr>
      </w:pPr>
      <w:r w:rsidRPr="00E37269">
        <w:rPr>
          <w:rFonts w:ascii="仿宋" w:eastAsia="仿宋" w:hAnsi="仿宋" w:cs="仿宋" w:hint="eastAsia"/>
          <w:b/>
          <w:bCs/>
          <w:color w:val="000000" w:themeColor="text1"/>
          <w:sz w:val="28"/>
        </w:rPr>
        <w:t>一、苗期小结</w:t>
      </w:r>
    </w:p>
    <w:p w:rsidR="007F2100" w:rsidRPr="00E37269" w:rsidRDefault="007F2100" w:rsidP="007F2100">
      <w:pPr>
        <w:rPr>
          <w:rFonts w:ascii="仿宋" w:eastAsia="仿宋" w:hAnsi="仿宋" w:cs="仿宋"/>
          <w:color w:val="000000" w:themeColor="text1"/>
          <w:sz w:val="28"/>
        </w:rPr>
      </w:pPr>
    </w:p>
    <w:p w:rsidR="007F2100" w:rsidRPr="00E37269" w:rsidRDefault="007F2100" w:rsidP="007F2100">
      <w:pPr>
        <w:rPr>
          <w:rFonts w:ascii="仿宋" w:eastAsia="仿宋" w:hAnsi="仿宋" w:cs="仿宋"/>
          <w:color w:val="000000" w:themeColor="text1"/>
          <w:sz w:val="28"/>
        </w:rPr>
      </w:pPr>
    </w:p>
    <w:p w:rsidR="007F2100" w:rsidRPr="00E37269" w:rsidRDefault="007F2100" w:rsidP="007F2100">
      <w:pPr>
        <w:rPr>
          <w:rFonts w:ascii="仿宋" w:eastAsia="仿宋" w:hAnsi="仿宋" w:cs="仿宋"/>
          <w:color w:val="000000" w:themeColor="text1"/>
          <w:sz w:val="28"/>
        </w:rPr>
      </w:pPr>
    </w:p>
    <w:tbl>
      <w:tblPr>
        <w:tblpPr w:leftFromText="180" w:rightFromText="180" w:vertAnchor="text" w:horzAnchor="margin" w:tblpXSpec="center" w:tblpY="849"/>
        <w:tblW w:w="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7"/>
        <w:gridCol w:w="793"/>
        <w:gridCol w:w="1475"/>
        <w:gridCol w:w="862"/>
        <w:gridCol w:w="872"/>
        <w:gridCol w:w="1128"/>
        <w:gridCol w:w="1214"/>
        <w:gridCol w:w="1475"/>
      </w:tblGrid>
      <w:tr w:rsidR="007F2100" w:rsidRPr="00E37269" w:rsidTr="00C82564">
        <w:trPr>
          <w:trHeight w:val="641"/>
        </w:trPr>
        <w:tc>
          <w:tcPr>
            <w:tcW w:w="697" w:type="dxa"/>
            <w:vAlign w:val="center"/>
          </w:tcPr>
          <w:p w:rsidR="007F2100" w:rsidRPr="00E37269" w:rsidRDefault="007F2100" w:rsidP="00C82564">
            <w:pPr>
              <w:ind w:rightChars="-153" w:right="-321"/>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组别</w:t>
            </w:r>
          </w:p>
        </w:tc>
        <w:tc>
          <w:tcPr>
            <w:tcW w:w="793" w:type="dxa"/>
            <w:vAlign w:val="center"/>
          </w:tcPr>
          <w:p w:rsidR="007F2100" w:rsidRPr="00E37269" w:rsidRDefault="007F2100" w:rsidP="00C82564">
            <w:pPr>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序号</w:t>
            </w:r>
          </w:p>
        </w:tc>
        <w:tc>
          <w:tcPr>
            <w:tcW w:w="1475" w:type="dxa"/>
            <w:vAlign w:val="center"/>
          </w:tcPr>
          <w:p w:rsidR="007F2100" w:rsidRPr="00E37269" w:rsidRDefault="007F2100" w:rsidP="00C82564">
            <w:pPr>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参试品种</w:t>
            </w:r>
          </w:p>
        </w:tc>
        <w:tc>
          <w:tcPr>
            <w:tcW w:w="862" w:type="dxa"/>
            <w:vAlign w:val="center"/>
          </w:tcPr>
          <w:p w:rsidR="007F2100" w:rsidRPr="00E37269" w:rsidRDefault="007F2100" w:rsidP="00C82564">
            <w:pPr>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出苗期</w:t>
            </w:r>
          </w:p>
        </w:tc>
        <w:tc>
          <w:tcPr>
            <w:tcW w:w="872" w:type="dxa"/>
            <w:vAlign w:val="center"/>
          </w:tcPr>
          <w:p w:rsidR="007F2100" w:rsidRPr="00E37269" w:rsidRDefault="007F2100" w:rsidP="00C82564">
            <w:pPr>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整齐度</w:t>
            </w:r>
          </w:p>
        </w:tc>
        <w:tc>
          <w:tcPr>
            <w:tcW w:w="1128" w:type="dxa"/>
            <w:vAlign w:val="center"/>
          </w:tcPr>
          <w:p w:rsidR="007F2100" w:rsidRPr="00E37269" w:rsidRDefault="007F2100" w:rsidP="00C82564">
            <w:pPr>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幼苗长势</w:t>
            </w:r>
          </w:p>
        </w:tc>
        <w:tc>
          <w:tcPr>
            <w:tcW w:w="1214" w:type="dxa"/>
            <w:vAlign w:val="center"/>
          </w:tcPr>
          <w:p w:rsidR="007F2100" w:rsidRPr="00E37269" w:rsidRDefault="007F2100" w:rsidP="00C82564">
            <w:pPr>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叶片颜色</w:t>
            </w:r>
          </w:p>
        </w:tc>
        <w:tc>
          <w:tcPr>
            <w:tcW w:w="1475" w:type="dxa"/>
            <w:vAlign w:val="center"/>
          </w:tcPr>
          <w:p w:rsidR="007F2100" w:rsidRPr="00E37269" w:rsidRDefault="007F2100" w:rsidP="00C82564">
            <w:pPr>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备注</w:t>
            </w:r>
          </w:p>
        </w:tc>
      </w:tr>
      <w:tr w:rsidR="007F2100" w:rsidRPr="00E37269" w:rsidTr="00C82564">
        <w:trPr>
          <w:trHeight w:val="453"/>
        </w:trPr>
        <w:tc>
          <w:tcPr>
            <w:tcW w:w="697" w:type="dxa"/>
            <w:tcBorders>
              <w:bottom w:val="single" w:sz="4" w:space="0" w:color="auto"/>
            </w:tcBorders>
            <w:vAlign w:val="center"/>
          </w:tcPr>
          <w:p w:rsidR="007F2100" w:rsidRPr="00E37269" w:rsidRDefault="007F2100" w:rsidP="00C82564">
            <w:pPr>
              <w:jc w:val="center"/>
              <w:rPr>
                <w:rFonts w:ascii="仿宋" w:eastAsia="仿宋" w:hAnsi="仿宋" w:cs="仿宋"/>
                <w:color w:val="000000" w:themeColor="text1"/>
                <w:sz w:val="22"/>
                <w:szCs w:val="22"/>
              </w:rPr>
            </w:pPr>
          </w:p>
        </w:tc>
        <w:tc>
          <w:tcPr>
            <w:tcW w:w="793" w:type="dxa"/>
            <w:tcBorders>
              <w:bottom w:val="single" w:sz="4" w:space="0" w:color="auto"/>
            </w:tcBorders>
          </w:tcPr>
          <w:p w:rsidR="007F2100" w:rsidRPr="00E37269" w:rsidRDefault="007F2100" w:rsidP="00C82564">
            <w:pPr>
              <w:jc w:val="center"/>
              <w:rPr>
                <w:rFonts w:ascii="仿宋" w:eastAsia="仿宋" w:hAnsi="仿宋" w:cs="仿宋"/>
                <w:color w:val="000000" w:themeColor="text1"/>
              </w:rPr>
            </w:pPr>
          </w:p>
        </w:tc>
        <w:tc>
          <w:tcPr>
            <w:tcW w:w="1475" w:type="dxa"/>
            <w:tcBorders>
              <w:bottom w:val="single" w:sz="4" w:space="0" w:color="auto"/>
            </w:tcBorders>
          </w:tcPr>
          <w:p w:rsidR="007F2100" w:rsidRPr="00E37269" w:rsidRDefault="007F2100" w:rsidP="00C82564">
            <w:pPr>
              <w:jc w:val="center"/>
              <w:rPr>
                <w:rFonts w:ascii="仿宋" w:eastAsia="仿宋" w:hAnsi="仿宋" w:cs="仿宋"/>
                <w:color w:val="000000" w:themeColor="text1"/>
              </w:rPr>
            </w:pPr>
          </w:p>
        </w:tc>
        <w:tc>
          <w:tcPr>
            <w:tcW w:w="862" w:type="dxa"/>
            <w:tcBorders>
              <w:bottom w:val="single" w:sz="4" w:space="0" w:color="auto"/>
            </w:tcBorders>
            <w:vAlign w:val="center"/>
          </w:tcPr>
          <w:p w:rsidR="007F2100" w:rsidRPr="00E37269" w:rsidRDefault="007F2100" w:rsidP="00C82564">
            <w:pPr>
              <w:jc w:val="center"/>
              <w:rPr>
                <w:rFonts w:ascii="仿宋" w:eastAsia="仿宋" w:hAnsi="仿宋" w:cs="仿宋"/>
                <w:color w:val="000000" w:themeColor="text1"/>
                <w:sz w:val="22"/>
                <w:szCs w:val="22"/>
              </w:rPr>
            </w:pPr>
          </w:p>
        </w:tc>
        <w:tc>
          <w:tcPr>
            <w:tcW w:w="872" w:type="dxa"/>
            <w:tcBorders>
              <w:bottom w:val="single" w:sz="4" w:space="0" w:color="auto"/>
            </w:tcBorders>
            <w:vAlign w:val="center"/>
          </w:tcPr>
          <w:p w:rsidR="007F2100" w:rsidRPr="00E37269" w:rsidRDefault="007F2100" w:rsidP="00C82564">
            <w:pPr>
              <w:jc w:val="center"/>
              <w:rPr>
                <w:rFonts w:ascii="仿宋" w:eastAsia="仿宋" w:hAnsi="仿宋" w:cs="仿宋"/>
                <w:color w:val="000000" w:themeColor="text1"/>
                <w:sz w:val="22"/>
                <w:szCs w:val="22"/>
              </w:rPr>
            </w:pPr>
          </w:p>
        </w:tc>
        <w:tc>
          <w:tcPr>
            <w:tcW w:w="1128" w:type="dxa"/>
            <w:tcBorders>
              <w:bottom w:val="single" w:sz="4" w:space="0" w:color="auto"/>
            </w:tcBorders>
            <w:vAlign w:val="center"/>
          </w:tcPr>
          <w:p w:rsidR="007F2100" w:rsidRPr="00E37269" w:rsidRDefault="007F2100" w:rsidP="00C82564">
            <w:pPr>
              <w:jc w:val="center"/>
              <w:rPr>
                <w:rFonts w:ascii="仿宋" w:eastAsia="仿宋" w:hAnsi="仿宋" w:cs="仿宋"/>
                <w:color w:val="000000" w:themeColor="text1"/>
                <w:sz w:val="22"/>
                <w:szCs w:val="22"/>
              </w:rPr>
            </w:pPr>
          </w:p>
        </w:tc>
        <w:tc>
          <w:tcPr>
            <w:tcW w:w="1214" w:type="dxa"/>
            <w:tcBorders>
              <w:bottom w:val="single" w:sz="4" w:space="0" w:color="auto"/>
            </w:tcBorders>
            <w:vAlign w:val="center"/>
          </w:tcPr>
          <w:p w:rsidR="007F2100" w:rsidRPr="00E37269" w:rsidRDefault="007F2100" w:rsidP="00C82564">
            <w:pPr>
              <w:jc w:val="center"/>
              <w:rPr>
                <w:rFonts w:ascii="仿宋" w:eastAsia="仿宋" w:hAnsi="仿宋" w:cs="仿宋"/>
                <w:color w:val="000000" w:themeColor="text1"/>
                <w:sz w:val="22"/>
                <w:szCs w:val="22"/>
              </w:rPr>
            </w:pPr>
          </w:p>
        </w:tc>
        <w:tc>
          <w:tcPr>
            <w:tcW w:w="1475" w:type="dxa"/>
            <w:tcBorders>
              <w:bottom w:val="single" w:sz="4" w:space="0" w:color="auto"/>
            </w:tcBorders>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53"/>
        </w:trPr>
        <w:tc>
          <w:tcPr>
            <w:tcW w:w="69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793" w:type="dxa"/>
          </w:tcPr>
          <w:p w:rsidR="007F2100" w:rsidRPr="00E37269" w:rsidRDefault="007F2100" w:rsidP="00C82564">
            <w:pPr>
              <w:jc w:val="center"/>
              <w:rPr>
                <w:rFonts w:ascii="仿宋" w:eastAsia="仿宋" w:hAnsi="仿宋" w:cs="仿宋"/>
                <w:color w:val="000000" w:themeColor="text1"/>
              </w:rPr>
            </w:pPr>
          </w:p>
        </w:tc>
        <w:tc>
          <w:tcPr>
            <w:tcW w:w="1475" w:type="dxa"/>
          </w:tcPr>
          <w:p w:rsidR="007F2100" w:rsidRPr="00E37269" w:rsidRDefault="007F2100" w:rsidP="00C82564">
            <w:pPr>
              <w:jc w:val="center"/>
              <w:rPr>
                <w:rFonts w:ascii="仿宋" w:eastAsia="仿宋" w:hAnsi="仿宋" w:cs="仿宋"/>
                <w:color w:val="000000" w:themeColor="text1"/>
              </w:rPr>
            </w:pPr>
          </w:p>
        </w:tc>
        <w:tc>
          <w:tcPr>
            <w:tcW w:w="86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87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128"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1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475" w:type="dxa"/>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53"/>
        </w:trPr>
        <w:tc>
          <w:tcPr>
            <w:tcW w:w="69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793" w:type="dxa"/>
          </w:tcPr>
          <w:p w:rsidR="007F2100" w:rsidRPr="00E37269" w:rsidRDefault="007F2100" w:rsidP="00C82564">
            <w:pPr>
              <w:jc w:val="center"/>
              <w:rPr>
                <w:rFonts w:ascii="仿宋" w:eastAsia="仿宋" w:hAnsi="仿宋" w:cs="仿宋"/>
                <w:color w:val="000000" w:themeColor="text1"/>
              </w:rPr>
            </w:pPr>
          </w:p>
        </w:tc>
        <w:tc>
          <w:tcPr>
            <w:tcW w:w="1475" w:type="dxa"/>
          </w:tcPr>
          <w:p w:rsidR="007F2100" w:rsidRPr="00E37269" w:rsidRDefault="007F2100" w:rsidP="00C82564">
            <w:pPr>
              <w:jc w:val="center"/>
              <w:rPr>
                <w:rFonts w:ascii="仿宋" w:eastAsia="仿宋" w:hAnsi="仿宋" w:cs="仿宋"/>
                <w:color w:val="000000" w:themeColor="text1"/>
              </w:rPr>
            </w:pPr>
          </w:p>
        </w:tc>
        <w:tc>
          <w:tcPr>
            <w:tcW w:w="86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87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128"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1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475" w:type="dxa"/>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53"/>
        </w:trPr>
        <w:tc>
          <w:tcPr>
            <w:tcW w:w="69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793" w:type="dxa"/>
          </w:tcPr>
          <w:p w:rsidR="007F2100" w:rsidRPr="00E37269" w:rsidRDefault="007F2100" w:rsidP="00C82564">
            <w:pPr>
              <w:jc w:val="center"/>
              <w:rPr>
                <w:rFonts w:ascii="仿宋" w:eastAsia="仿宋" w:hAnsi="仿宋" w:cs="仿宋"/>
                <w:color w:val="000000" w:themeColor="text1"/>
              </w:rPr>
            </w:pPr>
          </w:p>
        </w:tc>
        <w:tc>
          <w:tcPr>
            <w:tcW w:w="1475" w:type="dxa"/>
          </w:tcPr>
          <w:p w:rsidR="007F2100" w:rsidRPr="00E37269" w:rsidRDefault="007F2100" w:rsidP="00C82564">
            <w:pPr>
              <w:jc w:val="center"/>
              <w:rPr>
                <w:rFonts w:ascii="仿宋" w:eastAsia="仿宋" w:hAnsi="仿宋" w:cs="仿宋"/>
                <w:color w:val="000000" w:themeColor="text1"/>
              </w:rPr>
            </w:pPr>
          </w:p>
        </w:tc>
        <w:tc>
          <w:tcPr>
            <w:tcW w:w="86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87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128"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1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475" w:type="dxa"/>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53"/>
        </w:trPr>
        <w:tc>
          <w:tcPr>
            <w:tcW w:w="69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793" w:type="dxa"/>
          </w:tcPr>
          <w:p w:rsidR="007F2100" w:rsidRPr="00E37269" w:rsidRDefault="007F2100" w:rsidP="00C82564">
            <w:pPr>
              <w:jc w:val="center"/>
              <w:rPr>
                <w:rFonts w:ascii="仿宋" w:eastAsia="仿宋" w:hAnsi="仿宋" w:cs="仿宋"/>
                <w:color w:val="000000" w:themeColor="text1"/>
              </w:rPr>
            </w:pPr>
          </w:p>
        </w:tc>
        <w:tc>
          <w:tcPr>
            <w:tcW w:w="1475" w:type="dxa"/>
          </w:tcPr>
          <w:p w:rsidR="007F2100" w:rsidRPr="00E37269" w:rsidRDefault="007F2100" w:rsidP="00C82564">
            <w:pPr>
              <w:jc w:val="center"/>
              <w:rPr>
                <w:rFonts w:ascii="仿宋" w:eastAsia="仿宋" w:hAnsi="仿宋" w:cs="仿宋"/>
                <w:color w:val="000000" w:themeColor="text1"/>
              </w:rPr>
            </w:pPr>
          </w:p>
        </w:tc>
        <w:tc>
          <w:tcPr>
            <w:tcW w:w="86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87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128"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1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475" w:type="dxa"/>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53"/>
        </w:trPr>
        <w:tc>
          <w:tcPr>
            <w:tcW w:w="69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793" w:type="dxa"/>
          </w:tcPr>
          <w:p w:rsidR="007F2100" w:rsidRPr="00E37269" w:rsidRDefault="007F2100" w:rsidP="00C82564">
            <w:pPr>
              <w:jc w:val="center"/>
              <w:rPr>
                <w:rFonts w:ascii="仿宋" w:eastAsia="仿宋" w:hAnsi="仿宋" w:cs="仿宋"/>
                <w:color w:val="000000" w:themeColor="text1"/>
              </w:rPr>
            </w:pPr>
          </w:p>
        </w:tc>
        <w:tc>
          <w:tcPr>
            <w:tcW w:w="1475" w:type="dxa"/>
          </w:tcPr>
          <w:p w:rsidR="007F2100" w:rsidRPr="00E37269" w:rsidRDefault="007F2100" w:rsidP="00C82564">
            <w:pPr>
              <w:jc w:val="center"/>
              <w:rPr>
                <w:rFonts w:ascii="仿宋" w:eastAsia="仿宋" w:hAnsi="仿宋" w:cs="仿宋"/>
                <w:color w:val="000000" w:themeColor="text1"/>
              </w:rPr>
            </w:pPr>
          </w:p>
        </w:tc>
        <w:tc>
          <w:tcPr>
            <w:tcW w:w="86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87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128"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1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475" w:type="dxa"/>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53"/>
        </w:trPr>
        <w:tc>
          <w:tcPr>
            <w:tcW w:w="69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793" w:type="dxa"/>
          </w:tcPr>
          <w:p w:rsidR="007F2100" w:rsidRPr="00E37269" w:rsidRDefault="007F2100" w:rsidP="00C82564">
            <w:pPr>
              <w:jc w:val="center"/>
              <w:rPr>
                <w:rFonts w:ascii="仿宋" w:eastAsia="仿宋" w:hAnsi="仿宋" w:cs="仿宋"/>
                <w:color w:val="000000" w:themeColor="text1"/>
              </w:rPr>
            </w:pPr>
          </w:p>
        </w:tc>
        <w:tc>
          <w:tcPr>
            <w:tcW w:w="1475" w:type="dxa"/>
          </w:tcPr>
          <w:p w:rsidR="007F2100" w:rsidRPr="00E37269" w:rsidRDefault="007F2100" w:rsidP="00C82564">
            <w:pPr>
              <w:jc w:val="center"/>
              <w:rPr>
                <w:rFonts w:ascii="仿宋" w:eastAsia="仿宋" w:hAnsi="仿宋" w:cs="仿宋"/>
                <w:color w:val="000000" w:themeColor="text1"/>
              </w:rPr>
            </w:pPr>
          </w:p>
        </w:tc>
        <w:tc>
          <w:tcPr>
            <w:tcW w:w="86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87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128"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1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475" w:type="dxa"/>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53"/>
        </w:trPr>
        <w:tc>
          <w:tcPr>
            <w:tcW w:w="69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793" w:type="dxa"/>
          </w:tcPr>
          <w:p w:rsidR="007F2100" w:rsidRPr="00E37269" w:rsidRDefault="007F2100" w:rsidP="00C82564">
            <w:pPr>
              <w:jc w:val="center"/>
              <w:rPr>
                <w:rFonts w:ascii="仿宋" w:eastAsia="仿宋" w:hAnsi="仿宋" w:cs="仿宋"/>
                <w:color w:val="000000" w:themeColor="text1"/>
              </w:rPr>
            </w:pPr>
          </w:p>
        </w:tc>
        <w:tc>
          <w:tcPr>
            <w:tcW w:w="1475" w:type="dxa"/>
          </w:tcPr>
          <w:p w:rsidR="007F2100" w:rsidRPr="00E37269" w:rsidRDefault="007F2100" w:rsidP="00C82564">
            <w:pPr>
              <w:jc w:val="center"/>
              <w:rPr>
                <w:rFonts w:ascii="仿宋" w:eastAsia="仿宋" w:hAnsi="仿宋" w:cs="仿宋"/>
                <w:color w:val="000000" w:themeColor="text1"/>
              </w:rPr>
            </w:pPr>
          </w:p>
        </w:tc>
        <w:tc>
          <w:tcPr>
            <w:tcW w:w="86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87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128"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1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475" w:type="dxa"/>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53"/>
        </w:trPr>
        <w:tc>
          <w:tcPr>
            <w:tcW w:w="69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793" w:type="dxa"/>
            <w:vAlign w:val="center"/>
          </w:tcPr>
          <w:p w:rsidR="007F2100" w:rsidRPr="00E37269" w:rsidRDefault="007F2100" w:rsidP="00C82564">
            <w:pPr>
              <w:widowControl/>
              <w:spacing w:line="240" w:lineRule="exact"/>
              <w:jc w:val="center"/>
              <w:rPr>
                <w:rFonts w:ascii="仿宋" w:eastAsia="仿宋" w:hAnsi="仿宋" w:cs="仿宋"/>
                <w:bCs/>
                <w:color w:val="000000" w:themeColor="text1"/>
                <w:kern w:val="0"/>
                <w:sz w:val="18"/>
                <w:szCs w:val="18"/>
              </w:rPr>
            </w:pPr>
          </w:p>
        </w:tc>
        <w:tc>
          <w:tcPr>
            <w:tcW w:w="1475" w:type="dxa"/>
            <w:vAlign w:val="center"/>
          </w:tcPr>
          <w:p w:rsidR="007F2100" w:rsidRPr="00E37269" w:rsidRDefault="007F2100" w:rsidP="00C82564">
            <w:pPr>
              <w:widowControl/>
              <w:spacing w:line="240" w:lineRule="exact"/>
              <w:jc w:val="center"/>
              <w:rPr>
                <w:rFonts w:ascii="仿宋" w:eastAsia="仿宋" w:hAnsi="仿宋" w:cs="仿宋"/>
                <w:bCs/>
                <w:color w:val="000000" w:themeColor="text1"/>
                <w:kern w:val="0"/>
                <w:sz w:val="18"/>
                <w:szCs w:val="18"/>
              </w:rPr>
            </w:pPr>
          </w:p>
        </w:tc>
        <w:tc>
          <w:tcPr>
            <w:tcW w:w="86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87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128"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1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475" w:type="dxa"/>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53"/>
        </w:trPr>
        <w:tc>
          <w:tcPr>
            <w:tcW w:w="69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793" w:type="dxa"/>
            <w:vAlign w:val="center"/>
          </w:tcPr>
          <w:p w:rsidR="007F2100" w:rsidRPr="00E37269" w:rsidRDefault="007F2100" w:rsidP="00C82564">
            <w:pPr>
              <w:widowControl/>
              <w:spacing w:line="240" w:lineRule="exact"/>
              <w:jc w:val="center"/>
              <w:rPr>
                <w:rFonts w:ascii="仿宋" w:eastAsia="仿宋" w:hAnsi="仿宋" w:cs="仿宋"/>
                <w:bCs/>
                <w:color w:val="000000" w:themeColor="text1"/>
                <w:kern w:val="0"/>
                <w:sz w:val="18"/>
                <w:szCs w:val="18"/>
              </w:rPr>
            </w:pPr>
          </w:p>
        </w:tc>
        <w:tc>
          <w:tcPr>
            <w:tcW w:w="1475" w:type="dxa"/>
            <w:vAlign w:val="center"/>
          </w:tcPr>
          <w:p w:rsidR="007F2100" w:rsidRPr="00E37269" w:rsidRDefault="007F2100" w:rsidP="00C82564">
            <w:pPr>
              <w:widowControl/>
              <w:spacing w:line="240" w:lineRule="exact"/>
              <w:jc w:val="center"/>
              <w:rPr>
                <w:rFonts w:ascii="仿宋" w:eastAsia="仿宋" w:hAnsi="仿宋" w:cs="仿宋"/>
                <w:bCs/>
                <w:color w:val="000000" w:themeColor="text1"/>
                <w:kern w:val="0"/>
                <w:sz w:val="18"/>
                <w:szCs w:val="18"/>
              </w:rPr>
            </w:pPr>
          </w:p>
        </w:tc>
        <w:tc>
          <w:tcPr>
            <w:tcW w:w="86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87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128"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1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475" w:type="dxa"/>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83"/>
        </w:trPr>
        <w:tc>
          <w:tcPr>
            <w:tcW w:w="69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793" w:type="dxa"/>
          </w:tcPr>
          <w:p w:rsidR="007F2100" w:rsidRPr="00E37269" w:rsidRDefault="007F2100" w:rsidP="00C82564">
            <w:pPr>
              <w:jc w:val="center"/>
              <w:rPr>
                <w:rFonts w:ascii="仿宋" w:eastAsia="仿宋" w:hAnsi="仿宋" w:cs="仿宋"/>
                <w:color w:val="000000" w:themeColor="text1"/>
              </w:rPr>
            </w:pPr>
          </w:p>
        </w:tc>
        <w:tc>
          <w:tcPr>
            <w:tcW w:w="1475" w:type="dxa"/>
          </w:tcPr>
          <w:p w:rsidR="007F2100" w:rsidRPr="00E37269" w:rsidRDefault="007F2100" w:rsidP="00C82564">
            <w:pPr>
              <w:jc w:val="center"/>
              <w:rPr>
                <w:rFonts w:ascii="仿宋" w:eastAsia="仿宋" w:hAnsi="仿宋" w:cs="仿宋"/>
                <w:color w:val="000000" w:themeColor="text1"/>
              </w:rPr>
            </w:pPr>
          </w:p>
        </w:tc>
        <w:tc>
          <w:tcPr>
            <w:tcW w:w="86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872"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128"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1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475" w:type="dxa"/>
            <w:vAlign w:val="center"/>
          </w:tcPr>
          <w:p w:rsidR="007F2100" w:rsidRPr="00E37269" w:rsidRDefault="007F2100" w:rsidP="00C82564">
            <w:pPr>
              <w:jc w:val="center"/>
              <w:rPr>
                <w:rFonts w:ascii="仿宋" w:eastAsia="仿宋" w:hAnsi="仿宋" w:cs="仿宋"/>
                <w:color w:val="000000" w:themeColor="text1"/>
                <w:sz w:val="22"/>
                <w:szCs w:val="22"/>
              </w:rPr>
            </w:pPr>
          </w:p>
        </w:tc>
      </w:tr>
    </w:tbl>
    <w:p w:rsidR="007F2100" w:rsidRPr="00E37269" w:rsidRDefault="007F2100" w:rsidP="007F2100">
      <w:pPr>
        <w:rPr>
          <w:rFonts w:ascii="仿宋" w:eastAsia="仿宋" w:hAnsi="仿宋" w:cs="仿宋"/>
          <w:b/>
          <w:color w:val="000000" w:themeColor="text1"/>
          <w:sz w:val="28"/>
        </w:rPr>
      </w:pPr>
      <w:r w:rsidRPr="00E37269">
        <w:rPr>
          <w:rFonts w:ascii="仿宋" w:eastAsia="仿宋" w:hAnsi="仿宋" w:cs="仿宋" w:hint="eastAsia"/>
          <w:b/>
          <w:color w:val="000000" w:themeColor="text1"/>
          <w:sz w:val="28"/>
        </w:rPr>
        <w:t>二、幼苗生长情况调查表</w:t>
      </w:r>
    </w:p>
    <w:p w:rsidR="007F2100" w:rsidRPr="00E37269" w:rsidRDefault="007F2100" w:rsidP="007F2100">
      <w:pPr>
        <w:rPr>
          <w:rFonts w:ascii="仿宋" w:eastAsia="仿宋" w:hAnsi="仿宋" w:cs="仿宋"/>
          <w:color w:val="000000" w:themeColor="text1"/>
          <w:sz w:val="28"/>
        </w:rPr>
      </w:pPr>
    </w:p>
    <w:p w:rsidR="007F2100" w:rsidRPr="00E37269" w:rsidRDefault="007F2100" w:rsidP="007F2100">
      <w:pPr>
        <w:rPr>
          <w:rFonts w:ascii="仿宋" w:eastAsia="仿宋" w:hAnsi="仿宋" w:cs="仿宋"/>
          <w:color w:val="000000" w:themeColor="text1"/>
          <w:sz w:val="28"/>
        </w:rPr>
      </w:pPr>
      <w:r w:rsidRPr="00E37269">
        <w:rPr>
          <w:rFonts w:ascii="仿宋" w:eastAsia="仿宋" w:hAnsi="仿宋" w:cs="仿宋" w:hint="eastAsia"/>
          <w:color w:val="000000" w:themeColor="text1"/>
          <w:sz w:val="28"/>
        </w:rPr>
        <w:t>注：请各承试单位必须于7月20日前把苗小结寄出。</w:t>
      </w:r>
    </w:p>
    <w:p w:rsidR="007F2100" w:rsidRPr="00E37269" w:rsidRDefault="007F2100" w:rsidP="007F2100">
      <w:pPr>
        <w:rPr>
          <w:rFonts w:ascii="仿宋" w:eastAsia="仿宋" w:hAnsi="仿宋" w:cs="仿宋"/>
          <w:color w:val="000000" w:themeColor="text1"/>
          <w:sz w:val="28"/>
        </w:rPr>
      </w:pPr>
    </w:p>
    <w:p w:rsidR="007F2100" w:rsidRPr="00E37269" w:rsidRDefault="007F2100" w:rsidP="007F2100">
      <w:pPr>
        <w:rPr>
          <w:rFonts w:ascii="仿宋" w:eastAsia="仿宋" w:hAnsi="仿宋" w:cs="仿宋"/>
          <w:color w:val="000000" w:themeColor="text1"/>
          <w:sz w:val="28"/>
        </w:rPr>
      </w:pPr>
    </w:p>
    <w:p w:rsidR="007F2100" w:rsidRPr="00E37269" w:rsidRDefault="007F2100" w:rsidP="007F2100">
      <w:pPr>
        <w:rPr>
          <w:rFonts w:ascii="仿宋" w:eastAsia="仿宋" w:hAnsi="仿宋" w:cs="仿宋"/>
          <w:color w:val="000000" w:themeColor="text1"/>
          <w:sz w:val="28"/>
        </w:rPr>
      </w:pPr>
    </w:p>
    <w:p w:rsidR="007F2100" w:rsidRPr="00E37269" w:rsidRDefault="007F2100" w:rsidP="007F2100">
      <w:pPr>
        <w:rPr>
          <w:rFonts w:ascii="仿宋" w:eastAsia="仿宋" w:hAnsi="仿宋" w:cs="仿宋"/>
          <w:color w:val="000000" w:themeColor="text1"/>
          <w:sz w:val="28"/>
        </w:rPr>
      </w:pPr>
    </w:p>
    <w:p w:rsidR="007F2100" w:rsidRPr="00E37269" w:rsidRDefault="007F2100" w:rsidP="007F2100">
      <w:pPr>
        <w:jc w:val="center"/>
        <w:rPr>
          <w:rFonts w:ascii="仿宋" w:eastAsia="仿宋" w:hAnsi="仿宋" w:cs="仿宋"/>
          <w:b/>
          <w:bCs/>
          <w:color w:val="000000" w:themeColor="text1"/>
          <w:sz w:val="34"/>
        </w:rPr>
      </w:pPr>
      <w:r w:rsidRPr="00E37269">
        <w:rPr>
          <w:rFonts w:ascii="仿宋" w:eastAsia="仿宋" w:hAnsi="仿宋" w:cs="仿宋" w:hint="eastAsia"/>
          <w:b/>
          <w:bCs/>
          <w:color w:val="000000" w:themeColor="text1"/>
          <w:sz w:val="34"/>
          <w:u w:val="single"/>
        </w:rPr>
        <w:t xml:space="preserve">      </w:t>
      </w:r>
      <w:r w:rsidRPr="00E37269">
        <w:rPr>
          <w:rFonts w:ascii="仿宋" w:eastAsia="仿宋" w:hAnsi="仿宋" w:cs="仿宋" w:hint="eastAsia"/>
          <w:b/>
          <w:bCs/>
          <w:color w:val="000000" w:themeColor="text1"/>
          <w:sz w:val="34"/>
        </w:rPr>
        <w:t>年云南省普通玉米品种区域试验年终报告</w:t>
      </w:r>
    </w:p>
    <w:p w:rsidR="007F2100" w:rsidRPr="00E37269" w:rsidRDefault="007F2100" w:rsidP="007F2100">
      <w:pPr>
        <w:jc w:val="center"/>
        <w:rPr>
          <w:rFonts w:ascii="仿宋" w:eastAsia="仿宋" w:hAnsi="仿宋" w:cs="仿宋"/>
          <w:b/>
          <w:bCs/>
          <w:color w:val="000000" w:themeColor="text1"/>
          <w:sz w:val="34"/>
        </w:rPr>
      </w:pPr>
      <w:r w:rsidRPr="00E37269">
        <w:rPr>
          <w:rFonts w:ascii="仿宋" w:eastAsia="仿宋" w:hAnsi="仿宋" w:cs="仿宋" w:hint="eastAsia"/>
          <w:b/>
          <w:bCs/>
          <w:color w:val="000000" w:themeColor="text1"/>
          <w:sz w:val="34"/>
        </w:rPr>
        <w:t>（       组）</w:t>
      </w:r>
    </w:p>
    <w:p w:rsidR="007F2100" w:rsidRPr="00E37269" w:rsidRDefault="007F2100" w:rsidP="007F2100">
      <w:pPr>
        <w:jc w:val="center"/>
        <w:rPr>
          <w:rFonts w:ascii="仿宋" w:eastAsia="仿宋" w:hAnsi="仿宋" w:cs="仿宋"/>
          <w:b/>
          <w:bCs/>
          <w:color w:val="000000" w:themeColor="text1"/>
          <w:sz w:val="24"/>
        </w:rPr>
      </w:pPr>
    </w:p>
    <w:p w:rsidR="007F2100" w:rsidRPr="00E37269" w:rsidRDefault="007F2100" w:rsidP="007F2100">
      <w:pPr>
        <w:spacing w:line="360" w:lineRule="auto"/>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1、承试单位：                      邮编：              电话：</w:t>
      </w:r>
    </w:p>
    <w:p w:rsidR="007F2100" w:rsidRPr="00E37269" w:rsidRDefault="007F2100" w:rsidP="007F2100">
      <w:pPr>
        <w:spacing w:line="360" w:lineRule="auto"/>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2、承试人员：                      填报日期：        月        日</w:t>
      </w:r>
    </w:p>
    <w:p w:rsidR="007F2100" w:rsidRPr="00E37269" w:rsidRDefault="007F2100" w:rsidP="007F2100">
      <w:pPr>
        <w:spacing w:line="360" w:lineRule="auto"/>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3、试验地点：        县（市、区）           乡（镇）     村，海拔：  米</w:t>
      </w:r>
    </w:p>
    <w:p w:rsidR="007F2100" w:rsidRPr="00E37269" w:rsidRDefault="007F2100" w:rsidP="007F2100">
      <w:pPr>
        <w:spacing w:line="360" w:lineRule="auto"/>
        <w:ind w:firstLine="1440"/>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东经：                          北纬：</w:t>
      </w:r>
    </w:p>
    <w:p w:rsidR="007F2100" w:rsidRPr="00E37269" w:rsidRDefault="007F2100" w:rsidP="007F2100">
      <w:pPr>
        <w:spacing w:line="360" w:lineRule="auto"/>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4、小区面积     平方米， 每小区</w:t>
      </w:r>
      <w:r w:rsidRPr="00E37269">
        <w:rPr>
          <w:rFonts w:ascii="仿宋" w:eastAsia="仿宋" w:hAnsi="仿宋" w:cs="仿宋" w:hint="eastAsia"/>
          <w:color w:val="000000" w:themeColor="text1"/>
          <w:sz w:val="24"/>
        </w:rPr>
        <w:t xml:space="preserve">    </w:t>
      </w:r>
      <w:r w:rsidRPr="00E37269">
        <w:rPr>
          <w:rFonts w:ascii="仿宋" w:eastAsia="仿宋" w:hAnsi="仿宋" w:cs="仿宋" w:hint="eastAsia"/>
          <w:b/>
          <w:color w:val="000000" w:themeColor="text1"/>
          <w:sz w:val="24"/>
        </w:rPr>
        <w:t>行， 行距      米，    密度       株/亩</w:t>
      </w:r>
    </w:p>
    <w:p w:rsidR="007F2100" w:rsidRPr="00E37269" w:rsidRDefault="007F2100" w:rsidP="007F2100">
      <w:pPr>
        <w:spacing w:line="360" w:lineRule="auto"/>
        <w:rPr>
          <w:rFonts w:ascii="仿宋" w:eastAsia="仿宋" w:hAnsi="仿宋" w:cs="仿宋"/>
          <w:b/>
          <w:color w:val="000000" w:themeColor="text1"/>
          <w:sz w:val="24"/>
        </w:rPr>
      </w:pPr>
    </w:p>
    <w:p w:rsidR="007F2100" w:rsidRPr="00E37269" w:rsidRDefault="007F2100" w:rsidP="007F2100">
      <w:pPr>
        <w:spacing w:line="360" w:lineRule="auto"/>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5、试验期间的气候情况（主要自然灾害）：</w:t>
      </w:r>
    </w:p>
    <w:p w:rsidR="007F2100" w:rsidRPr="00E37269" w:rsidRDefault="007F2100" w:rsidP="007F2100">
      <w:pPr>
        <w:spacing w:line="360" w:lineRule="auto"/>
        <w:rPr>
          <w:rFonts w:ascii="仿宋" w:eastAsia="仿宋" w:hAnsi="仿宋" w:cs="仿宋"/>
          <w:b/>
          <w:color w:val="000000" w:themeColor="text1"/>
          <w:sz w:val="24"/>
        </w:rPr>
      </w:pPr>
    </w:p>
    <w:p w:rsidR="007F2100" w:rsidRPr="00E37269" w:rsidRDefault="007F2100" w:rsidP="007F2100">
      <w:pPr>
        <w:spacing w:line="360" w:lineRule="auto"/>
        <w:rPr>
          <w:rFonts w:ascii="仿宋" w:eastAsia="仿宋" w:hAnsi="仿宋" w:cs="仿宋"/>
          <w:b/>
          <w:color w:val="000000" w:themeColor="text1"/>
          <w:sz w:val="24"/>
        </w:rPr>
      </w:pPr>
    </w:p>
    <w:p w:rsidR="007F2100" w:rsidRPr="00E37269" w:rsidRDefault="007F2100" w:rsidP="007F2100">
      <w:pPr>
        <w:spacing w:line="360" w:lineRule="auto"/>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6、田间管理情况：前作物      ，套种或直播      ，播种期 ：   月    日</w:t>
      </w:r>
    </w:p>
    <w:p w:rsidR="007F2100" w:rsidRPr="00E37269" w:rsidRDefault="007F2100" w:rsidP="007F2100">
      <w:pPr>
        <w:spacing w:line="360" w:lineRule="auto"/>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 xml:space="preserve">                间、定苗期：      月     日</w:t>
      </w:r>
    </w:p>
    <w:p w:rsidR="007F2100" w:rsidRPr="00E37269" w:rsidRDefault="007F2100" w:rsidP="007F2100">
      <w:pPr>
        <w:spacing w:line="360" w:lineRule="auto"/>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 xml:space="preserve">                施肥：基肥（肥料名称、数量）</w:t>
      </w:r>
    </w:p>
    <w:p w:rsidR="007F2100" w:rsidRPr="00E37269" w:rsidRDefault="007F2100" w:rsidP="007F2100">
      <w:pPr>
        <w:spacing w:line="360" w:lineRule="auto"/>
        <w:rPr>
          <w:rFonts w:ascii="仿宋" w:eastAsia="仿宋" w:hAnsi="仿宋" w:cs="仿宋"/>
          <w:b/>
          <w:color w:val="000000" w:themeColor="text1"/>
          <w:sz w:val="24"/>
        </w:rPr>
      </w:pPr>
    </w:p>
    <w:p w:rsidR="007F2100" w:rsidRPr="00E37269" w:rsidRDefault="007F2100" w:rsidP="007F2100">
      <w:pPr>
        <w:spacing w:line="360" w:lineRule="auto"/>
        <w:ind w:leftChars="857" w:left="1800"/>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追肥：（次数、时间、肥料名称、数量）</w:t>
      </w:r>
    </w:p>
    <w:p w:rsidR="007F2100" w:rsidRPr="00E37269" w:rsidRDefault="007F2100" w:rsidP="007F2100">
      <w:pPr>
        <w:spacing w:line="360" w:lineRule="auto"/>
        <w:rPr>
          <w:rFonts w:ascii="仿宋" w:eastAsia="仿宋" w:hAnsi="仿宋" w:cs="仿宋"/>
          <w:b/>
          <w:color w:val="000000" w:themeColor="text1"/>
          <w:sz w:val="24"/>
        </w:rPr>
      </w:pPr>
    </w:p>
    <w:p w:rsidR="007F2100" w:rsidRPr="00E37269" w:rsidRDefault="007F2100" w:rsidP="007F2100">
      <w:pPr>
        <w:spacing w:line="360" w:lineRule="auto"/>
        <w:ind w:leftChars="857" w:left="1800"/>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灌溉情况：（次数、时间）</w:t>
      </w:r>
    </w:p>
    <w:p w:rsidR="007F2100" w:rsidRPr="00E37269" w:rsidRDefault="007F2100" w:rsidP="007F2100">
      <w:pPr>
        <w:spacing w:line="360" w:lineRule="auto"/>
        <w:rPr>
          <w:rFonts w:ascii="仿宋" w:eastAsia="仿宋" w:hAnsi="仿宋" w:cs="仿宋"/>
          <w:b/>
          <w:color w:val="000000" w:themeColor="text1"/>
          <w:sz w:val="24"/>
        </w:rPr>
      </w:pPr>
    </w:p>
    <w:p w:rsidR="007F2100" w:rsidRPr="00E37269" w:rsidRDefault="007F2100" w:rsidP="007F2100">
      <w:pPr>
        <w:spacing w:line="360" w:lineRule="auto"/>
        <w:ind w:leftChars="857" w:left="1800"/>
        <w:rPr>
          <w:rFonts w:ascii="仿宋" w:eastAsia="仿宋" w:hAnsi="仿宋" w:cs="仿宋"/>
          <w:color w:val="000000" w:themeColor="text1"/>
          <w:sz w:val="24"/>
        </w:rPr>
      </w:pPr>
      <w:r w:rsidRPr="00E37269">
        <w:rPr>
          <w:rFonts w:ascii="仿宋" w:eastAsia="仿宋" w:hAnsi="仿宋" w:cs="仿宋" w:hint="eastAsia"/>
          <w:b/>
          <w:color w:val="000000" w:themeColor="text1"/>
          <w:sz w:val="24"/>
        </w:rPr>
        <w:t>收获期：         月         日</w:t>
      </w:r>
    </w:p>
    <w:p w:rsidR="007F2100" w:rsidRPr="00E37269" w:rsidRDefault="007F2100" w:rsidP="007F2100">
      <w:pPr>
        <w:rPr>
          <w:rFonts w:ascii="仿宋" w:eastAsia="仿宋" w:hAnsi="仿宋" w:cs="仿宋"/>
          <w:color w:val="000000" w:themeColor="text1"/>
          <w:sz w:val="28"/>
        </w:rPr>
      </w:pPr>
      <w:r w:rsidRPr="00E37269">
        <w:rPr>
          <w:rFonts w:ascii="仿宋" w:eastAsia="仿宋" w:hAnsi="仿宋" w:cs="仿宋" w:hint="eastAsia"/>
          <w:b/>
          <w:color w:val="000000" w:themeColor="text1"/>
          <w:sz w:val="24"/>
        </w:rPr>
        <w:t>7、上报时间：</w:t>
      </w:r>
      <w:r w:rsidRPr="00E37269">
        <w:rPr>
          <w:rFonts w:ascii="仿宋" w:eastAsia="仿宋" w:hAnsi="仿宋" w:cs="仿宋" w:hint="eastAsia"/>
          <w:color w:val="000000" w:themeColor="text1"/>
          <w:sz w:val="24"/>
        </w:rPr>
        <w:t>每年11月20日前寄到主持单位，不得随意更换或增减品种，应严格按试验方案实施。</w:t>
      </w:r>
    </w:p>
    <w:p w:rsidR="007F2100" w:rsidRPr="00E37269" w:rsidRDefault="007F2100" w:rsidP="007F2100">
      <w:pPr>
        <w:spacing w:before="120" w:after="120"/>
        <w:rPr>
          <w:rFonts w:ascii="仿宋" w:eastAsia="仿宋" w:hAnsi="仿宋" w:cs="仿宋"/>
          <w:color w:val="000000" w:themeColor="text1"/>
          <w:sz w:val="24"/>
        </w:rPr>
      </w:pPr>
    </w:p>
    <w:p w:rsidR="007F2100" w:rsidRPr="00E37269" w:rsidRDefault="007F2100" w:rsidP="007F2100">
      <w:pPr>
        <w:spacing w:before="120" w:after="120"/>
        <w:rPr>
          <w:rFonts w:ascii="仿宋" w:eastAsia="仿宋" w:hAnsi="仿宋" w:cs="仿宋"/>
          <w:color w:val="000000" w:themeColor="text1"/>
          <w:sz w:val="24"/>
        </w:rPr>
        <w:sectPr w:rsidR="007F2100" w:rsidRPr="00E37269">
          <w:pgSz w:w="11906" w:h="16838"/>
          <w:pgMar w:top="1440" w:right="1604" w:bottom="1440" w:left="1803" w:header="851" w:footer="992" w:gutter="0"/>
          <w:cols w:space="720"/>
          <w:docGrid w:type="lines" w:linePitch="314"/>
        </w:sectPr>
      </w:pPr>
    </w:p>
    <w:p w:rsidR="007F2100" w:rsidRPr="00E37269" w:rsidRDefault="007F2100" w:rsidP="007F2100">
      <w:pPr>
        <w:spacing w:before="120" w:after="120"/>
        <w:rPr>
          <w:rFonts w:ascii="仿宋" w:eastAsia="仿宋" w:hAnsi="仿宋" w:cs="仿宋"/>
          <w:b/>
          <w:color w:val="000000" w:themeColor="text1"/>
          <w:sz w:val="24"/>
        </w:rPr>
      </w:pPr>
      <w:r w:rsidRPr="00E37269">
        <w:rPr>
          <w:rFonts w:ascii="仿宋" w:eastAsia="仿宋" w:hAnsi="仿宋" w:cs="仿宋" w:hint="eastAsia"/>
          <w:b/>
          <w:color w:val="000000" w:themeColor="text1"/>
          <w:sz w:val="24"/>
        </w:rPr>
        <w:lastRenderedPageBreak/>
        <w:t>8、观察记载：</w:t>
      </w:r>
    </w:p>
    <w:p w:rsidR="007F2100" w:rsidRPr="00E37269" w:rsidRDefault="007F2100" w:rsidP="007F2100">
      <w:pPr>
        <w:numPr>
          <w:ilvl w:val="0"/>
          <w:numId w:val="1"/>
        </w:numPr>
        <w:tabs>
          <w:tab w:val="left" w:pos="600"/>
        </w:tabs>
        <w:spacing w:before="120" w:after="120"/>
        <w:rPr>
          <w:rFonts w:ascii="仿宋" w:eastAsia="仿宋" w:hAnsi="仿宋" w:cs="仿宋"/>
          <w:color w:val="000000" w:themeColor="text1"/>
          <w:sz w:val="24"/>
        </w:rPr>
      </w:pPr>
      <w:r w:rsidRPr="00E37269">
        <w:rPr>
          <w:rFonts w:ascii="仿宋" w:eastAsia="仿宋" w:hAnsi="仿宋" w:cs="仿宋" w:hint="eastAsia"/>
          <w:color w:val="000000" w:themeColor="text1"/>
          <w:sz w:val="24"/>
        </w:rPr>
        <w:t>物候期、植株性状及品种主要特征性状记载</w:t>
      </w:r>
    </w:p>
    <w:tbl>
      <w:tblPr>
        <w:tblW w:w="14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635"/>
        <w:gridCol w:w="614"/>
        <w:gridCol w:w="1139"/>
        <w:gridCol w:w="812"/>
        <w:gridCol w:w="812"/>
        <w:gridCol w:w="813"/>
        <w:gridCol w:w="812"/>
        <w:gridCol w:w="813"/>
        <w:gridCol w:w="812"/>
        <w:gridCol w:w="812"/>
        <w:gridCol w:w="813"/>
        <w:gridCol w:w="812"/>
        <w:gridCol w:w="813"/>
        <w:gridCol w:w="812"/>
        <w:gridCol w:w="812"/>
        <w:gridCol w:w="813"/>
        <w:gridCol w:w="812"/>
        <w:gridCol w:w="813"/>
      </w:tblGrid>
      <w:tr w:rsidR="007F2100" w:rsidRPr="00E37269" w:rsidTr="00C82564">
        <w:trPr>
          <w:cantSplit/>
          <w:trHeight w:val="596"/>
        </w:trPr>
        <w:tc>
          <w:tcPr>
            <w:tcW w:w="635"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组别</w:t>
            </w:r>
          </w:p>
        </w:tc>
        <w:tc>
          <w:tcPr>
            <w:tcW w:w="614"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序号</w:t>
            </w:r>
          </w:p>
        </w:tc>
        <w:tc>
          <w:tcPr>
            <w:tcW w:w="1139"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品种名称</w:t>
            </w:r>
          </w:p>
        </w:tc>
        <w:tc>
          <w:tcPr>
            <w:tcW w:w="812"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出苗期</w:t>
            </w:r>
          </w:p>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月-日</w:t>
            </w:r>
          </w:p>
        </w:tc>
        <w:tc>
          <w:tcPr>
            <w:tcW w:w="812"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抽雄期</w:t>
            </w:r>
          </w:p>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月-日</w:t>
            </w:r>
          </w:p>
        </w:tc>
        <w:tc>
          <w:tcPr>
            <w:tcW w:w="813"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吐丝期</w:t>
            </w:r>
          </w:p>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月-日</w:t>
            </w:r>
          </w:p>
        </w:tc>
        <w:tc>
          <w:tcPr>
            <w:tcW w:w="812"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成熟期</w:t>
            </w:r>
          </w:p>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月-日</w:t>
            </w:r>
          </w:p>
        </w:tc>
        <w:tc>
          <w:tcPr>
            <w:tcW w:w="813"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生育期</w:t>
            </w:r>
          </w:p>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天</w:t>
            </w:r>
          </w:p>
        </w:tc>
        <w:tc>
          <w:tcPr>
            <w:tcW w:w="812"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株型</w:t>
            </w:r>
          </w:p>
        </w:tc>
        <w:tc>
          <w:tcPr>
            <w:tcW w:w="812"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株高</w:t>
            </w:r>
          </w:p>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cm</w:t>
            </w:r>
          </w:p>
        </w:tc>
        <w:tc>
          <w:tcPr>
            <w:tcW w:w="813" w:type="dxa"/>
            <w:tcBorders>
              <w:bottom w:val="single" w:sz="4" w:space="0" w:color="auto"/>
            </w:tcBorders>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穗位</w:t>
            </w:r>
          </w:p>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cm</w:t>
            </w:r>
          </w:p>
        </w:tc>
        <w:tc>
          <w:tcPr>
            <w:tcW w:w="812"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幼苗叶鞘色</w:t>
            </w:r>
          </w:p>
        </w:tc>
        <w:tc>
          <w:tcPr>
            <w:tcW w:w="813"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倒伏</w:t>
            </w:r>
          </w:p>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w:t>
            </w:r>
          </w:p>
        </w:tc>
        <w:tc>
          <w:tcPr>
            <w:tcW w:w="812"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倒折</w:t>
            </w:r>
          </w:p>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w:t>
            </w:r>
          </w:p>
        </w:tc>
        <w:tc>
          <w:tcPr>
            <w:tcW w:w="812" w:type="dxa"/>
            <w:vAlign w:val="center"/>
          </w:tcPr>
          <w:p w:rsidR="007F2100" w:rsidRPr="00E37269" w:rsidRDefault="007F2100" w:rsidP="00C82564">
            <w:pPr>
              <w:spacing w:before="60" w:after="60"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雄穗分枝</w:t>
            </w:r>
          </w:p>
        </w:tc>
        <w:tc>
          <w:tcPr>
            <w:tcW w:w="813" w:type="dxa"/>
            <w:vAlign w:val="center"/>
          </w:tcPr>
          <w:p w:rsidR="007F2100" w:rsidRPr="00E37269" w:rsidRDefault="007F2100" w:rsidP="00C82564">
            <w:pPr>
              <w:spacing w:before="60" w:after="60"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花药颜色</w:t>
            </w:r>
          </w:p>
        </w:tc>
        <w:tc>
          <w:tcPr>
            <w:tcW w:w="812" w:type="dxa"/>
            <w:vAlign w:val="center"/>
          </w:tcPr>
          <w:p w:rsidR="007F2100" w:rsidRPr="00E37269" w:rsidRDefault="007F2100" w:rsidP="00C82564">
            <w:pPr>
              <w:spacing w:before="60" w:after="60"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花丝颜色</w:t>
            </w:r>
          </w:p>
        </w:tc>
        <w:tc>
          <w:tcPr>
            <w:tcW w:w="813" w:type="dxa"/>
            <w:vAlign w:val="center"/>
          </w:tcPr>
          <w:p w:rsidR="007F2100" w:rsidRPr="00E37269" w:rsidRDefault="007F2100" w:rsidP="00C82564">
            <w:pPr>
              <w:spacing w:before="60" w:after="60"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苞叶</w:t>
            </w:r>
          </w:p>
        </w:tc>
      </w:tr>
      <w:tr w:rsidR="007F2100" w:rsidRPr="00E37269" w:rsidTr="00C82564">
        <w:trPr>
          <w:cantSplit/>
          <w:trHeight w:val="570"/>
        </w:trPr>
        <w:tc>
          <w:tcPr>
            <w:tcW w:w="635"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A</w:t>
            </w:r>
          </w:p>
        </w:tc>
        <w:tc>
          <w:tcPr>
            <w:tcW w:w="61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1</w:t>
            </w:r>
          </w:p>
        </w:tc>
        <w:tc>
          <w:tcPr>
            <w:tcW w:w="1139" w:type="dxa"/>
            <w:vAlign w:val="center"/>
          </w:tcPr>
          <w:p w:rsidR="007F2100" w:rsidRPr="00E37269" w:rsidRDefault="007F2100" w:rsidP="00C82564">
            <w:pPr>
              <w:spacing w:before="60" w:after="60"/>
              <w:jc w:val="left"/>
              <w:rPr>
                <w:rFonts w:ascii="仿宋" w:eastAsia="仿宋" w:hAnsi="仿宋" w:cs="仿宋"/>
                <w:color w:val="000000" w:themeColor="text1"/>
                <w:sz w:val="22"/>
                <w:szCs w:val="22"/>
              </w:rPr>
            </w:pPr>
          </w:p>
        </w:tc>
        <w:tc>
          <w:tcPr>
            <w:tcW w:w="812"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2"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2"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2"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2"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2"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3"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2"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2"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3"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2"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r>
      <w:tr w:rsidR="007F2100" w:rsidRPr="00E37269" w:rsidTr="00C82564">
        <w:trPr>
          <w:cantSplit/>
          <w:trHeight w:val="570"/>
        </w:trPr>
        <w:tc>
          <w:tcPr>
            <w:tcW w:w="635"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A</w:t>
            </w:r>
          </w:p>
        </w:tc>
        <w:tc>
          <w:tcPr>
            <w:tcW w:w="61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2</w:t>
            </w:r>
          </w:p>
        </w:tc>
        <w:tc>
          <w:tcPr>
            <w:tcW w:w="1139" w:type="dxa"/>
            <w:vAlign w:val="center"/>
          </w:tcPr>
          <w:p w:rsidR="007F2100" w:rsidRPr="00E37269" w:rsidRDefault="007F2100" w:rsidP="00C82564">
            <w:pPr>
              <w:spacing w:before="60" w:after="60"/>
              <w:jc w:val="left"/>
              <w:rPr>
                <w:rFonts w:ascii="仿宋" w:eastAsia="仿宋" w:hAnsi="仿宋" w:cs="仿宋"/>
                <w:color w:val="000000" w:themeColor="text1"/>
                <w:sz w:val="22"/>
                <w:szCs w:val="22"/>
              </w:rPr>
            </w:pPr>
          </w:p>
        </w:tc>
        <w:tc>
          <w:tcPr>
            <w:tcW w:w="812"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2"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2"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2"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2"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2"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3"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2"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2"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3"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2"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8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r>
    </w:tbl>
    <w:p w:rsidR="007F2100" w:rsidRPr="00E37269" w:rsidRDefault="007F2100" w:rsidP="007F2100">
      <w:pPr>
        <w:spacing w:before="120" w:after="120"/>
        <w:rPr>
          <w:rFonts w:ascii="仿宋" w:eastAsia="仿宋" w:hAnsi="仿宋" w:cs="仿宋"/>
          <w:color w:val="000000" w:themeColor="text1"/>
          <w:sz w:val="24"/>
        </w:rPr>
      </w:pPr>
    </w:p>
    <w:p w:rsidR="007F2100" w:rsidRPr="00E37269" w:rsidRDefault="007F2100" w:rsidP="007F2100">
      <w:pPr>
        <w:spacing w:before="120" w:after="120"/>
        <w:rPr>
          <w:rFonts w:ascii="仿宋" w:eastAsia="仿宋" w:hAnsi="仿宋" w:cs="仿宋"/>
          <w:color w:val="000000" w:themeColor="text1"/>
          <w:sz w:val="24"/>
        </w:rPr>
      </w:pPr>
      <w:r w:rsidRPr="00E37269">
        <w:rPr>
          <w:rFonts w:ascii="仿宋" w:eastAsia="仿宋" w:hAnsi="仿宋" w:cs="仿宋" w:hint="eastAsia"/>
          <w:color w:val="000000" w:themeColor="text1"/>
          <w:sz w:val="24"/>
        </w:rPr>
        <w:t>（2）抗逆性状记载</w:t>
      </w:r>
    </w:p>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84"/>
        <w:gridCol w:w="565"/>
        <w:gridCol w:w="1050"/>
        <w:gridCol w:w="748"/>
        <w:gridCol w:w="748"/>
        <w:gridCol w:w="749"/>
        <w:gridCol w:w="748"/>
        <w:gridCol w:w="749"/>
        <w:gridCol w:w="748"/>
        <w:gridCol w:w="748"/>
        <w:gridCol w:w="749"/>
        <w:gridCol w:w="748"/>
        <w:gridCol w:w="749"/>
        <w:gridCol w:w="748"/>
        <w:gridCol w:w="751"/>
        <w:gridCol w:w="748"/>
        <w:gridCol w:w="749"/>
        <w:gridCol w:w="610"/>
        <w:gridCol w:w="711"/>
        <w:gridCol w:w="570"/>
      </w:tblGrid>
      <w:tr w:rsidR="007F2100" w:rsidRPr="00E37269" w:rsidTr="00C82564">
        <w:trPr>
          <w:cantSplit/>
          <w:trHeight w:val="504"/>
        </w:trPr>
        <w:tc>
          <w:tcPr>
            <w:tcW w:w="585" w:type="dxa"/>
            <w:vMerge w:val="restart"/>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组别</w:t>
            </w:r>
          </w:p>
        </w:tc>
        <w:tc>
          <w:tcPr>
            <w:tcW w:w="565" w:type="dxa"/>
            <w:vMerge w:val="restart"/>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序号</w:t>
            </w:r>
          </w:p>
        </w:tc>
        <w:tc>
          <w:tcPr>
            <w:tcW w:w="1050" w:type="dxa"/>
            <w:vMerge w:val="restart"/>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品种名称</w:t>
            </w:r>
          </w:p>
        </w:tc>
        <w:tc>
          <w:tcPr>
            <w:tcW w:w="748" w:type="dxa"/>
            <w:vMerge w:val="restart"/>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大斑病</w:t>
            </w:r>
            <w:r w:rsidRPr="00E37269">
              <w:rPr>
                <w:rFonts w:ascii="仿宋" w:eastAsia="仿宋" w:hAnsi="仿宋" w:cs="仿宋" w:hint="eastAsia"/>
                <w:b/>
                <w:bCs/>
                <w:color w:val="000000" w:themeColor="text1"/>
                <w:sz w:val="20"/>
              </w:rPr>
              <w:br/>
              <w:t>（级）</w:t>
            </w:r>
          </w:p>
        </w:tc>
        <w:tc>
          <w:tcPr>
            <w:tcW w:w="748" w:type="dxa"/>
            <w:vMerge w:val="restart"/>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小斑病</w:t>
            </w:r>
            <w:r w:rsidRPr="00E37269">
              <w:rPr>
                <w:rFonts w:ascii="仿宋" w:eastAsia="仿宋" w:hAnsi="仿宋" w:cs="仿宋" w:hint="eastAsia"/>
                <w:b/>
                <w:bCs/>
                <w:color w:val="000000" w:themeColor="text1"/>
                <w:sz w:val="20"/>
              </w:rPr>
              <w:br/>
              <w:t>（级）</w:t>
            </w:r>
          </w:p>
        </w:tc>
        <w:tc>
          <w:tcPr>
            <w:tcW w:w="749" w:type="dxa"/>
            <w:vMerge w:val="restart"/>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灰斑病</w:t>
            </w:r>
            <w:r w:rsidRPr="00E37269">
              <w:rPr>
                <w:rFonts w:ascii="仿宋" w:eastAsia="仿宋" w:hAnsi="仿宋" w:cs="仿宋" w:hint="eastAsia"/>
                <w:b/>
                <w:bCs/>
                <w:color w:val="000000" w:themeColor="text1"/>
                <w:sz w:val="20"/>
              </w:rPr>
              <w:br/>
              <w:t>（级）</w:t>
            </w:r>
          </w:p>
        </w:tc>
        <w:tc>
          <w:tcPr>
            <w:tcW w:w="748" w:type="dxa"/>
            <w:vMerge w:val="restart"/>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纹枯病</w:t>
            </w:r>
            <w:r w:rsidRPr="00E37269">
              <w:rPr>
                <w:rFonts w:ascii="仿宋" w:eastAsia="仿宋" w:hAnsi="仿宋" w:cs="仿宋" w:hint="eastAsia"/>
                <w:b/>
                <w:bCs/>
                <w:color w:val="000000" w:themeColor="text1"/>
                <w:sz w:val="20"/>
              </w:rPr>
              <w:br/>
              <w:t>（级）</w:t>
            </w:r>
          </w:p>
        </w:tc>
        <w:tc>
          <w:tcPr>
            <w:tcW w:w="749" w:type="dxa"/>
            <w:vMerge w:val="restart"/>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普通锈病</w:t>
            </w:r>
            <w:r w:rsidRPr="00E37269">
              <w:rPr>
                <w:rFonts w:ascii="仿宋" w:eastAsia="仿宋" w:hAnsi="仿宋" w:cs="仿宋" w:hint="eastAsia"/>
                <w:b/>
                <w:bCs/>
                <w:color w:val="000000" w:themeColor="text1"/>
                <w:sz w:val="20"/>
              </w:rPr>
              <w:br/>
              <w:t>（级）</w:t>
            </w:r>
          </w:p>
        </w:tc>
        <w:tc>
          <w:tcPr>
            <w:tcW w:w="748" w:type="dxa"/>
            <w:vMerge w:val="restart"/>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南方锈病</w:t>
            </w:r>
            <w:r w:rsidRPr="00E37269">
              <w:rPr>
                <w:rFonts w:ascii="仿宋" w:eastAsia="仿宋" w:hAnsi="仿宋" w:cs="仿宋" w:hint="eastAsia"/>
                <w:b/>
                <w:bCs/>
                <w:color w:val="000000" w:themeColor="text1"/>
                <w:sz w:val="20"/>
              </w:rPr>
              <w:br/>
              <w:t>（级）</w:t>
            </w:r>
          </w:p>
        </w:tc>
        <w:tc>
          <w:tcPr>
            <w:tcW w:w="748" w:type="dxa"/>
            <w:vMerge w:val="restart"/>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白斑病</w:t>
            </w:r>
            <w:r w:rsidRPr="00E37269">
              <w:rPr>
                <w:rFonts w:ascii="仿宋" w:eastAsia="仿宋" w:hAnsi="仿宋" w:cs="仿宋" w:hint="eastAsia"/>
                <w:b/>
                <w:bCs/>
                <w:color w:val="000000" w:themeColor="text1"/>
                <w:sz w:val="20"/>
              </w:rPr>
              <w:br/>
              <w:t>（级）</w:t>
            </w:r>
          </w:p>
        </w:tc>
        <w:tc>
          <w:tcPr>
            <w:tcW w:w="749" w:type="dxa"/>
            <w:vMerge w:val="restart"/>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丝黑穗病</w:t>
            </w:r>
            <w:r w:rsidRPr="00E37269">
              <w:rPr>
                <w:rFonts w:ascii="仿宋" w:eastAsia="仿宋" w:hAnsi="仿宋" w:cs="仿宋" w:hint="eastAsia"/>
                <w:b/>
                <w:bCs/>
                <w:color w:val="000000" w:themeColor="text1"/>
                <w:sz w:val="20"/>
              </w:rPr>
              <w:br/>
              <w:t>（%）</w:t>
            </w:r>
          </w:p>
        </w:tc>
        <w:tc>
          <w:tcPr>
            <w:tcW w:w="2995" w:type="dxa"/>
            <w:gridSpan w:val="4"/>
            <w:vAlign w:val="center"/>
          </w:tcPr>
          <w:p w:rsidR="007F2100" w:rsidRPr="00E37269" w:rsidRDefault="007F2100" w:rsidP="00C82564">
            <w:pPr>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茎腐病（%）</w:t>
            </w:r>
          </w:p>
        </w:tc>
        <w:tc>
          <w:tcPr>
            <w:tcW w:w="2818" w:type="dxa"/>
            <w:gridSpan w:val="4"/>
            <w:vAlign w:val="center"/>
          </w:tcPr>
          <w:p w:rsidR="007F2100" w:rsidRPr="00E37269" w:rsidRDefault="007F2100" w:rsidP="00C82564">
            <w:pPr>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穗腐病（%）</w:t>
            </w:r>
          </w:p>
        </w:tc>
        <w:tc>
          <w:tcPr>
            <w:tcW w:w="570" w:type="dxa"/>
            <w:vMerge w:val="restart"/>
            <w:vAlign w:val="center"/>
          </w:tcPr>
          <w:p w:rsidR="007F2100" w:rsidRPr="00E37269" w:rsidRDefault="007F2100" w:rsidP="00C82564">
            <w:pPr>
              <w:spacing w:before="60" w:after="60"/>
              <w:jc w:val="center"/>
              <w:rPr>
                <w:rFonts w:ascii="仿宋" w:eastAsia="仿宋" w:hAnsi="仿宋" w:cs="仿宋"/>
                <w:b/>
                <w:bCs/>
                <w:color w:val="000000" w:themeColor="text1"/>
                <w:sz w:val="20"/>
              </w:rPr>
            </w:pPr>
            <w:r w:rsidRPr="00E37269">
              <w:rPr>
                <w:rFonts w:ascii="宋体" w:hAnsi="宋体" w:cs="宋体" w:hint="eastAsia"/>
                <w:b/>
                <w:bCs/>
                <w:color w:val="000000" w:themeColor="text1"/>
                <w:szCs w:val="21"/>
              </w:rPr>
              <w:t>螟害率%</w:t>
            </w:r>
          </w:p>
        </w:tc>
      </w:tr>
      <w:tr w:rsidR="007F2100" w:rsidRPr="00E37269" w:rsidTr="00C82564">
        <w:trPr>
          <w:cantSplit/>
          <w:trHeight w:val="539"/>
        </w:trPr>
        <w:tc>
          <w:tcPr>
            <w:tcW w:w="585" w:type="dxa"/>
            <w:vMerge/>
            <w:vAlign w:val="center"/>
          </w:tcPr>
          <w:p w:rsidR="007F2100" w:rsidRPr="00E37269" w:rsidRDefault="007F2100" w:rsidP="00C82564">
            <w:pPr>
              <w:jc w:val="center"/>
              <w:rPr>
                <w:rFonts w:ascii="仿宋" w:eastAsia="仿宋" w:hAnsi="仿宋" w:cs="仿宋"/>
                <w:color w:val="000000" w:themeColor="text1"/>
                <w:sz w:val="20"/>
              </w:rPr>
            </w:pPr>
          </w:p>
        </w:tc>
        <w:tc>
          <w:tcPr>
            <w:tcW w:w="565" w:type="dxa"/>
            <w:vMerge/>
            <w:vAlign w:val="center"/>
          </w:tcPr>
          <w:p w:rsidR="007F2100" w:rsidRPr="00E37269" w:rsidRDefault="007F2100" w:rsidP="00C82564">
            <w:pPr>
              <w:jc w:val="center"/>
              <w:rPr>
                <w:rFonts w:ascii="仿宋" w:eastAsia="仿宋" w:hAnsi="仿宋" w:cs="仿宋"/>
                <w:color w:val="000000" w:themeColor="text1"/>
                <w:sz w:val="20"/>
              </w:rPr>
            </w:pPr>
          </w:p>
        </w:tc>
        <w:tc>
          <w:tcPr>
            <w:tcW w:w="1050" w:type="dxa"/>
            <w:vMerge/>
            <w:vAlign w:val="center"/>
          </w:tcPr>
          <w:p w:rsidR="007F2100" w:rsidRPr="00E37269" w:rsidRDefault="007F2100" w:rsidP="00C82564">
            <w:pPr>
              <w:jc w:val="center"/>
              <w:rPr>
                <w:rFonts w:ascii="仿宋" w:eastAsia="仿宋" w:hAnsi="仿宋" w:cs="仿宋"/>
                <w:color w:val="000000" w:themeColor="text1"/>
                <w:sz w:val="20"/>
              </w:rPr>
            </w:pPr>
          </w:p>
        </w:tc>
        <w:tc>
          <w:tcPr>
            <w:tcW w:w="748" w:type="dxa"/>
            <w:vMerge/>
            <w:vAlign w:val="center"/>
          </w:tcPr>
          <w:p w:rsidR="007F2100" w:rsidRPr="00E37269" w:rsidRDefault="007F2100" w:rsidP="00C82564">
            <w:pPr>
              <w:jc w:val="center"/>
              <w:rPr>
                <w:rFonts w:ascii="仿宋" w:eastAsia="仿宋" w:hAnsi="仿宋" w:cs="仿宋"/>
                <w:color w:val="000000" w:themeColor="text1"/>
                <w:sz w:val="20"/>
              </w:rPr>
            </w:pPr>
          </w:p>
        </w:tc>
        <w:tc>
          <w:tcPr>
            <w:tcW w:w="748" w:type="dxa"/>
            <w:vMerge/>
            <w:vAlign w:val="center"/>
          </w:tcPr>
          <w:p w:rsidR="007F2100" w:rsidRPr="00E37269" w:rsidRDefault="007F2100" w:rsidP="00C82564">
            <w:pPr>
              <w:jc w:val="center"/>
              <w:rPr>
                <w:rFonts w:ascii="仿宋" w:eastAsia="仿宋" w:hAnsi="仿宋" w:cs="仿宋"/>
                <w:color w:val="000000" w:themeColor="text1"/>
                <w:sz w:val="20"/>
              </w:rPr>
            </w:pPr>
          </w:p>
        </w:tc>
        <w:tc>
          <w:tcPr>
            <w:tcW w:w="749" w:type="dxa"/>
            <w:vMerge/>
            <w:vAlign w:val="center"/>
          </w:tcPr>
          <w:p w:rsidR="007F2100" w:rsidRPr="00E37269" w:rsidRDefault="007F2100" w:rsidP="00C82564">
            <w:pPr>
              <w:jc w:val="center"/>
              <w:rPr>
                <w:rFonts w:ascii="仿宋" w:eastAsia="仿宋" w:hAnsi="仿宋" w:cs="仿宋"/>
                <w:color w:val="000000" w:themeColor="text1"/>
                <w:sz w:val="20"/>
              </w:rPr>
            </w:pPr>
          </w:p>
        </w:tc>
        <w:tc>
          <w:tcPr>
            <w:tcW w:w="748" w:type="dxa"/>
            <w:vMerge/>
            <w:vAlign w:val="center"/>
          </w:tcPr>
          <w:p w:rsidR="007F2100" w:rsidRPr="00E37269" w:rsidRDefault="007F2100" w:rsidP="00C82564">
            <w:pPr>
              <w:jc w:val="center"/>
              <w:rPr>
                <w:rFonts w:ascii="仿宋" w:eastAsia="仿宋" w:hAnsi="仿宋" w:cs="仿宋"/>
                <w:color w:val="000000" w:themeColor="text1"/>
                <w:sz w:val="20"/>
              </w:rPr>
            </w:pPr>
          </w:p>
        </w:tc>
        <w:tc>
          <w:tcPr>
            <w:tcW w:w="749" w:type="dxa"/>
            <w:vMerge/>
            <w:vAlign w:val="center"/>
          </w:tcPr>
          <w:p w:rsidR="007F2100" w:rsidRPr="00E37269" w:rsidRDefault="007F2100" w:rsidP="00C82564">
            <w:pPr>
              <w:jc w:val="center"/>
              <w:rPr>
                <w:rFonts w:ascii="仿宋" w:eastAsia="仿宋" w:hAnsi="仿宋" w:cs="仿宋"/>
                <w:color w:val="000000" w:themeColor="text1"/>
                <w:sz w:val="20"/>
              </w:rPr>
            </w:pPr>
          </w:p>
        </w:tc>
        <w:tc>
          <w:tcPr>
            <w:tcW w:w="748" w:type="dxa"/>
            <w:vMerge/>
            <w:vAlign w:val="center"/>
          </w:tcPr>
          <w:p w:rsidR="007F2100" w:rsidRPr="00E37269" w:rsidRDefault="007F2100" w:rsidP="00C82564">
            <w:pPr>
              <w:jc w:val="center"/>
              <w:rPr>
                <w:rFonts w:ascii="仿宋" w:eastAsia="仿宋" w:hAnsi="仿宋" w:cs="仿宋"/>
                <w:color w:val="000000" w:themeColor="text1"/>
                <w:sz w:val="20"/>
              </w:rPr>
            </w:pPr>
          </w:p>
        </w:tc>
        <w:tc>
          <w:tcPr>
            <w:tcW w:w="748" w:type="dxa"/>
            <w:vMerge/>
            <w:vAlign w:val="center"/>
          </w:tcPr>
          <w:p w:rsidR="007F2100" w:rsidRPr="00E37269" w:rsidRDefault="007F2100" w:rsidP="00C82564">
            <w:pPr>
              <w:jc w:val="center"/>
              <w:rPr>
                <w:rFonts w:ascii="仿宋" w:eastAsia="仿宋" w:hAnsi="仿宋" w:cs="仿宋"/>
                <w:color w:val="000000" w:themeColor="text1"/>
                <w:sz w:val="20"/>
              </w:rPr>
            </w:pPr>
          </w:p>
        </w:tc>
        <w:tc>
          <w:tcPr>
            <w:tcW w:w="749" w:type="dxa"/>
            <w:vMerge/>
            <w:tcBorders>
              <w:bottom w:val="single" w:sz="4" w:space="0" w:color="auto"/>
            </w:tcBorders>
            <w:vAlign w:val="center"/>
          </w:tcPr>
          <w:p w:rsidR="007F2100" w:rsidRPr="00E37269" w:rsidRDefault="007F2100" w:rsidP="00C82564">
            <w:pPr>
              <w:jc w:val="center"/>
              <w:rPr>
                <w:rFonts w:ascii="仿宋" w:eastAsia="仿宋" w:hAnsi="仿宋" w:cs="仿宋"/>
                <w:color w:val="000000" w:themeColor="text1"/>
                <w:sz w:val="20"/>
              </w:rPr>
            </w:pPr>
          </w:p>
        </w:tc>
        <w:tc>
          <w:tcPr>
            <w:tcW w:w="748" w:type="dxa"/>
            <w:vAlign w:val="center"/>
          </w:tcPr>
          <w:p w:rsidR="007F2100" w:rsidRPr="00E37269" w:rsidRDefault="007F2100" w:rsidP="00C82564">
            <w:pPr>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Ⅰ</w:t>
            </w:r>
          </w:p>
        </w:tc>
        <w:tc>
          <w:tcPr>
            <w:tcW w:w="748" w:type="dxa"/>
            <w:vAlign w:val="center"/>
          </w:tcPr>
          <w:p w:rsidR="007F2100" w:rsidRPr="00E37269" w:rsidRDefault="007F2100" w:rsidP="00C82564">
            <w:pPr>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Ⅱ</w:t>
            </w:r>
          </w:p>
        </w:tc>
        <w:tc>
          <w:tcPr>
            <w:tcW w:w="748" w:type="dxa"/>
            <w:vAlign w:val="center"/>
          </w:tcPr>
          <w:p w:rsidR="007F2100" w:rsidRPr="00E37269" w:rsidRDefault="007F2100" w:rsidP="00C82564">
            <w:pPr>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Ⅲ</w:t>
            </w:r>
          </w:p>
        </w:tc>
        <w:tc>
          <w:tcPr>
            <w:tcW w:w="751" w:type="dxa"/>
            <w:vAlign w:val="center"/>
          </w:tcPr>
          <w:p w:rsidR="007F2100" w:rsidRPr="00E37269" w:rsidRDefault="007F2100" w:rsidP="00C82564">
            <w:pPr>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平均</w:t>
            </w:r>
          </w:p>
        </w:tc>
        <w:tc>
          <w:tcPr>
            <w:tcW w:w="748" w:type="dxa"/>
            <w:vAlign w:val="center"/>
          </w:tcPr>
          <w:p w:rsidR="007F2100" w:rsidRPr="00E37269" w:rsidRDefault="007F2100" w:rsidP="00C82564">
            <w:pPr>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Ⅰ</w:t>
            </w:r>
          </w:p>
        </w:tc>
        <w:tc>
          <w:tcPr>
            <w:tcW w:w="749" w:type="dxa"/>
            <w:vAlign w:val="center"/>
          </w:tcPr>
          <w:p w:rsidR="007F2100" w:rsidRPr="00E37269" w:rsidRDefault="007F2100" w:rsidP="00C82564">
            <w:pPr>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Ⅱ</w:t>
            </w:r>
          </w:p>
        </w:tc>
        <w:tc>
          <w:tcPr>
            <w:tcW w:w="610" w:type="dxa"/>
            <w:vAlign w:val="center"/>
          </w:tcPr>
          <w:p w:rsidR="007F2100" w:rsidRPr="00E37269" w:rsidRDefault="007F2100" w:rsidP="00C82564">
            <w:pPr>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Ⅲ</w:t>
            </w:r>
          </w:p>
        </w:tc>
        <w:tc>
          <w:tcPr>
            <w:tcW w:w="711" w:type="dxa"/>
            <w:vAlign w:val="center"/>
          </w:tcPr>
          <w:p w:rsidR="007F2100" w:rsidRPr="00E37269" w:rsidRDefault="007F2100" w:rsidP="00C82564">
            <w:pPr>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平均</w:t>
            </w:r>
          </w:p>
        </w:tc>
        <w:tc>
          <w:tcPr>
            <w:tcW w:w="570" w:type="dxa"/>
            <w:vMerge/>
            <w:vAlign w:val="center"/>
          </w:tcPr>
          <w:p w:rsidR="007F2100" w:rsidRPr="00E37269" w:rsidRDefault="007F2100" w:rsidP="00C82564">
            <w:pPr>
              <w:spacing w:before="60" w:after="60"/>
              <w:jc w:val="center"/>
              <w:rPr>
                <w:rFonts w:ascii="仿宋" w:eastAsia="仿宋" w:hAnsi="仿宋" w:cs="仿宋"/>
                <w:color w:val="000000" w:themeColor="text1"/>
                <w:sz w:val="20"/>
              </w:rPr>
            </w:pPr>
          </w:p>
        </w:tc>
      </w:tr>
      <w:tr w:rsidR="007F2100" w:rsidRPr="00E37269" w:rsidTr="00C82564">
        <w:trPr>
          <w:cantSplit/>
          <w:trHeight w:val="601"/>
        </w:trPr>
        <w:tc>
          <w:tcPr>
            <w:tcW w:w="585"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A</w:t>
            </w:r>
          </w:p>
        </w:tc>
        <w:tc>
          <w:tcPr>
            <w:tcW w:w="565"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1</w:t>
            </w:r>
          </w:p>
        </w:tc>
        <w:tc>
          <w:tcPr>
            <w:tcW w:w="1050" w:type="dxa"/>
            <w:vAlign w:val="center"/>
          </w:tcPr>
          <w:p w:rsidR="007F2100" w:rsidRPr="00E37269" w:rsidRDefault="007F2100" w:rsidP="00C82564">
            <w:pPr>
              <w:spacing w:before="60" w:after="60"/>
              <w:jc w:val="left"/>
              <w:rPr>
                <w:rFonts w:ascii="仿宋" w:eastAsia="仿宋" w:hAnsi="仿宋" w:cs="仿宋"/>
                <w:color w:val="000000" w:themeColor="text1"/>
                <w:sz w:val="22"/>
                <w:szCs w:val="22"/>
              </w:rPr>
            </w:pPr>
          </w:p>
        </w:tc>
        <w:tc>
          <w:tcPr>
            <w:tcW w:w="74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9"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8"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50"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8"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9"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10"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11"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570"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r>
      <w:tr w:rsidR="007F2100" w:rsidRPr="00E37269" w:rsidTr="00C82564">
        <w:trPr>
          <w:cantSplit/>
          <w:trHeight w:val="601"/>
        </w:trPr>
        <w:tc>
          <w:tcPr>
            <w:tcW w:w="585"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A</w:t>
            </w:r>
          </w:p>
        </w:tc>
        <w:tc>
          <w:tcPr>
            <w:tcW w:w="565"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2</w:t>
            </w:r>
          </w:p>
        </w:tc>
        <w:tc>
          <w:tcPr>
            <w:tcW w:w="1050" w:type="dxa"/>
            <w:vAlign w:val="center"/>
          </w:tcPr>
          <w:p w:rsidR="007F2100" w:rsidRPr="00E37269" w:rsidRDefault="007F2100" w:rsidP="00C82564">
            <w:pPr>
              <w:spacing w:before="60" w:after="60"/>
              <w:jc w:val="left"/>
              <w:rPr>
                <w:rFonts w:ascii="仿宋" w:eastAsia="仿宋" w:hAnsi="仿宋" w:cs="仿宋"/>
                <w:color w:val="000000" w:themeColor="text1"/>
                <w:sz w:val="22"/>
                <w:szCs w:val="22"/>
              </w:rPr>
            </w:pPr>
          </w:p>
        </w:tc>
        <w:tc>
          <w:tcPr>
            <w:tcW w:w="74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9"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8"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50"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8"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49"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10"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711"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570"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r>
    </w:tbl>
    <w:p w:rsidR="007F2100" w:rsidRPr="00E37269" w:rsidRDefault="007F2100" w:rsidP="007F2100">
      <w:pPr>
        <w:spacing w:before="120" w:after="120"/>
        <w:rPr>
          <w:rFonts w:ascii="仿宋" w:eastAsia="仿宋" w:hAnsi="仿宋" w:cs="仿宋"/>
          <w:color w:val="000000" w:themeColor="text1"/>
          <w:sz w:val="24"/>
        </w:rPr>
      </w:pPr>
    </w:p>
    <w:p w:rsidR="007F2100" w:rsidRPr="00E37269" w:rsidRDefault="007F2100" w:rsidP="007F2100">
      <w:pPr>
        <w:spacing w:before="120" w:after="120"/>
        <w:rPr>
          <w:rFonts w:ascii="仿宋" w:eastAsia="仿宋" w:hAnsi="仿宋" w:cs="仿宋"/>
          <w:color w:val="000000" w:themeColor="text1"/>
          <w:sz w:val="24"/>
        </w:rPr>
      </w:pPr>
      <w:r w:rsidRPr="00E37269">
        <w:rPr>
          <w:rFonts w:ascii="仿宋" w:eastAsia="仿宋" w:hAnsi="仿宋" w:cs="仿宋" w:hint="eastAsia"/>
          <w:color w:val="000000" w:themeColor="text1"/>
          <w:sz w:val="24"/>
        </w:rPr>
        <w:t>（3）穗部性状记载</w:t>
      </w:r>
    </w:p>
    <w:tbl>
      <w:tblPr>
        <w:tblW w:w="14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14"/>
        <w:gridCol w:w="690"/>
        <w:gridCol w:w="1280"/>
        <w:gridCol w:w="913"/>
        <w:gridCol w:w="913"/>
        <w:gridCol w:w="914"/>
        <w:gridCol w:w="913"/>
        <w:gridCol w:w="914"/>
        <w:gridCol w:w="913"/>
        <w:gridCol w:w="913"/>
        <w:gridCol w:w="914"/>
        <w:gridCol w:w="913"/>
        <w:gridCol w:w="914"/>
        <w:gridCol w:w="913"/>
        <w:gridCol w:w="913"/>
        <w:gridCol w:w="914"/>
      </w:tblGrid>
      <w:tr w:rsidR="007F2100" w:rsidRPr="00E37269" w:rsidTr="00C82564">
        <w:trPr>
          <w:cantSplit/>
          <w:trHeight w:val="888"/>
        </w:trPr>
        <w:tc>
          <w:tcPr>
            <w:tcW w:w="714"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组别</w:t>
            </w:r>
          </w:p>
        </w:tc>
        <w:tc>
          <w:tcPr>
            <w:tcW w:w="690"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序号</w:t>
            </w:r>
          </w:p>
        </w:tc>
        <w:tc>
          <w:tcPr>
            <w:tcW w:w="1280"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品种名称</w:t>
            </w:r>
          </w:p>
        </w:tc>
        <w:tc>
          <w:tcPr>
            <w:tcW w:w="913"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穗长</w:t>
            </w:r>
            <w:r w:rsidRPr="00E37269">
              <w:rPr>
                <w:rFonts w:ascii="仿宋" w:eastAsia="仿宋" w:hAnsi="仿宋" w:cs="仿宋" w:hint="eastAsia"/>
                <w:b/>
                <w:bCs/>
                <w:color w:val="000000" w:themeColor="text1"/>
                <w:sz w:val="20"/>
              </w:rPr>
              <w:br/>
              <w:t>（厘米）</w:t>
            </w:r>
          </w:p>
        </w:tc>
        <w:tc>
          <w:tcPr>
            <w:tcW w:w="913"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穗粗</w:t>
            </w:r>
            <w:r w:rsidRPr="00E37269">
              <w:rPr>
                <w:rFonts w:ascii="仿宋" w:eastAsia="仿宋" w:hAnsi="仿宋" w:cs="仿宋" w:hint="eastAsia"/>
                <w:b/>
                <w:bCs/>
                <w:color w:val="000000" w:themeColor="text1"/>
                <w:sz w:val="20"/>
              </w:rPr>
              <w:br/>
              <w:t>（厘米）</w:t>
            </w:r>
          </w:p>
        </w:tc>
        <w:tc>
          <w:tcPr>
            <w:tcW w:w="914"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秃尖</w:t>
            </w:r>
            <w:r w:rsidRPr="00E37269">
              <w:rPr>
                <w:rFonts w:ascii="仿宋" w:eastAsia="仿宋" w:hAnsi="仿宋" w:cs="仿宋" w:hint="eastAsia"/>
                <w:b/>
                <w:bCs/>
                <w:color w:val="000000" w:themeColor="text1"/>
                <w:sz w:val="20"/>
              </w:rPr>
              <w:br/>
              <w:t>（厘米）</w:t>
            </w:r>
          </w:p>
        </w:tc>
        <w:tc>
          <w:tcPr>
            <w:tcW w:w="913"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穗型</w:t>
            </w:r>
          </w:p>
        </w:tc>
        <w:tc>
          <w:tcPr>
            <w:tcW w:w="914"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穗行数</w:t>
            </w:r>
            <w:r w:rsidRPr="00E37269">
              <w:rPr>
                <w:rFonts w:ascii="仿宋" w:eastAsia="仿宋" w:hAnsi="仿宋" w:cs="仿宋" w:hint="eastAsia"/>
                <w:b/>
                <w:bCs/>
                <w:color w:val="000000" w:themeColor="text1"/>
                <w:sz w:val="20"/>
              </w:rPr>
              <w:br/>
              <w:t>行</w:t>
            </w:r>
          </w:p>
        </w:tc>
        <w:tc>
          <w:tcPr>
            <w:tcW w:w="913"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行粒数</w:t>
            </w:r>
            <w:r w:rsidRPr="00E37269">
              <w:rPr>
                <w:rFonts w:ascii="仿宋" w:eastAsia="仿宋" w:hAnsi="仿宋" w:cs="仿宋" w:hint="eastAsia"/>
                <w:b/>
                <w:bCs/>
                <w:color w:val="000000" w:themeColor="text1"/>
                <w:sz w:val="20"/>
              </w:rPr>
              <w:br/>
              <w:t>粒</w:t>
            </w:r>
          </w:p>
        </w:tc>
        <w:tc>
          <w:tcPr>
            <w:tcW w:w="913"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粒色</w:t>
            </w:r>
          </w:p>
        </w:tc>
        <w:tc>
          <w:tcPr>
            <w:tcW w:w="914" w:type="dxa"/>
            <w:tcBorders>
              <w:bottom w:val="single" w:sz="4" w:space="0" w:color="auto"/>
            </w:tcBorders>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粒型</w:t>
            </w:r>
          </w:p>
        </w:tc>
        <w:tc>
          <w:tcPr>
            <w:tcW w:w="913"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轴色</w:t>
            </w:r>
          </w:p>
        </w:tc>
        <w:tc>
          <w:tcPr>
            <w:tcW w:w="914"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百粒重 克</w:t>
            </w:r>
          </w:p>
        </w:tc>
        <w:tc>
          <w:tcPr>
            <w:tcW w:w="913"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出籽率</w:t>
            </w:r>
            <w:r w:rsidRPr="00E37269">
              <w:rPr>
                <w:rFonts w:ascii="仿宋" w:eastAsia="仿宋" w:hAnsi="仿宋" w:cs="仿宋" w:hint="eastAsia"/>
                <w:b/>
                <w:bCs/>
                <w:color w:val="000000" w:themeColor="text1"/>
                <w:sz w:val="20"/>
              </w:rPr>
              <w:br/>
              <w:t>%</w:t>
            </w:r>
          </w:p>
        </w:tc>
        <w:tc>
          <w:tcPr>
            <w:tcW w:w="913"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单株有效穗</w:t>
            </w:r>
          </w:p>
        </w:tc>
        <w:tc>
          <w:tcPr>
            <w:tcW w:w="914"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单穗粒重</w:t>
            </w:r>
            <w:r w:rsidRPr="00E37269">
              <w:rPr>
                <w:rFonts w:ascii="仿宋" w:eastAsia="仿宋" w:hAnsi="仿宋" w:cs="仿宋" w:hint="eastAsia"/>
                <w:b/>
                <w:bCs/>
                <w:color w:val="000000" w:themeColor="text1"/>
                <w:sz w:val="20"/>
              </w:rPr>
              <w:br/>
              <w:t>克</w:t>
            </w:r>
          </w:p>
        </w:tc>
      </w:tr>
      <w:tr w:rsidR="007F2100" w:rsidRPr="00E37269" w:rsidTr="00C82564">
        <w:trPr>
          <w:cantSplit/>
          <w:trHeight w:val="586"/>
        </w:trPr>
        <w:tc>
          <w:tcPr>
            <w:tcW w:w="71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A</w:t>
            </w:r>
          </w:p>
        </w:tc>
        <w:tc>
          <w:tcPr>
            <w:tcW w:w="690"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1</w:t>
            </w:r>
          </w:p>
        </w:tc>
        <w:tc>
          <w:tcPr>
            <w:tcW w:w="1280" w:type="dxa"/>
            <w:vAlign w:val="center"/>
          </w:tcPr>
          <w:p w:rsidR="007F2100" w:rsidRPr="00E37269" w:rsidRDefault="007F2100" w:rsidP="00C82564">
            <w:pPr>
              <w:spacing w:before="60" w:after="60"/>
              <w:jc w:val="left"/>
              <w:rPr>
                <w:rFonts w:ascii="仿宋" w:eastAsia="仿宋" w:hAnsi="仿宋" w:cs="仿宋"/>
                <w:color w:val="000000" w:themeColor="text1"/>
                <w:sz w:val="22"/>
                <w:szCs w:val="22"/>
              </w:rPr>
            </w:pPr>
          </w:p>
        </w:tc>
        <w:tc>
          <w:tcPr>
            <w:tcW w:w="9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4"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3"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3"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4" w:type="dxa"/>
          </w:tcPr>
          <w:p w:rsidR="007F2100" w:rsidRPr="00E37269" w:rsidRDefault="007F2100" w:rsidP="00C82564">
            <w:pPr>
              <w:spacing w:before="60" w:after="60"/>
              <w:jc w:val="center"/>
              <w:rPr>
                <w:rFonts w:ascii="仿宋" w:eastAsia="仿宋" w:hAnsi="仿宋" w:cs="仿宋"/>
                <w:color w:val="000000" w:themeColor="text1"/>
                <w:sz w:val="22"/>
                <w:szCs w:val="22"/>
              </w:rPr>
            </w:pPr>
          </w:p>
        </w:tc>
      </w:tr>
      <w:tr w:rsidR="007F2100" w:rsidRPr="00E37269" w:rsidTr="00C82564">
        <w:trPr>
          <w:cantSplit/>
          <w:trHeight w:val="586"/>
        </w:trPr>
        <w:tc>
          <w:tcPr>
            <w:tcW w:w="71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A</w:t>
            </w:r>
          </w:p>
        </w:tc>
        <w:tc>
          <w:tcPr>
            <w:tcW w:w="690"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2</w:t>
            </w:r>
          </w:p>
        </w:tc>
        <w:tc>
          <w:tcPr>
            <w:tcW w:w="1280" w:type="dxa"/>
            <w:vAlign w:val="center"/>
          </w:tcPr>
          <w:p w:rsidR="007F2100" w:rsidRPr="00E37269" w:rsidRDefault="007F2100" w:rsidP="00C82564">
            <w:pPr>
              <w:spacing w:before="60" w:after="60"/>
              <w:jc w:val="left"/>
              <w:rPr>
                <w:rFonts w:ascii="仿宋" w:eastAsia="仿宋" w:hAnsi="仿宋" w:cs="仿宋"/>
                <w:color w:val="000000" w:themeColor="text1"/>
                <w:sz w:val="22"/>
                <w:szCs w:val="22"/>
              </w:rPr>
            </w:pPr>
          </w:p>
        </w:tc>
        <w:tc>
          <w:tcPr>
            <w:tcW w:w="9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3"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4"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3"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3"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914" w:type="dxa"/>
          </w:tcPr>
          <w:p w:rsidR="007F2100" w:rsidRPr="00E37269" w:rsidRDefault="007F2100" w:rsidP="00C82564">
            <w:pPr>
              <w:spacing w:before="60" w:after="60"/>
              <w:jc w:val="center"/>
              <w:rPr>
                <w:rFonts w:ascii="仿宋" w:eastAsia="仿宋" w:hAnsi="仿宋" w:cs="仿宋"/>
                <w:color w:val="000000" w:themeColor="text1"/>
                <w:sz w:val="22"/>
                <w:szCs w:val="22"/>
              </w:rPr>
            </w:pPr>
          </w:p>
        </w:tc>
      </w:tr>
    </w:tbl>
    <w:p w:rsidR="007F2100" w:rsidRPr="00E37269" w:rsidRDefault="007F2100" w:rsidP="007F2100">
      <w:pPr>
        <w:numPr>
          <w:ilvl w:val="0"/>
          <w:numId w:val="2"/>
        </w:numPr>
        <w:spacing w:before="120" w:after="120"/>
        <w:rPr>
          <w:rFonts w:ascii="仿宋" w:eastAsia="仿宋" w:hAnsi="仿宋" w:cs="仿宋"/>
          <w:color w:val="000000" w:themeColor="text1"/>
          <w:szCs w:val="21"/>
        </w:rPr>
      </w:pPr>
      <w:r w:rsidRPr="00E37269">
        <w:rPr>
          <w:rFonts w:ascii="仿宋" w:eastAsia="仿宋" w:hAnsi="仿宋" w:cs="仿宋" w:hint="eastAsia"/>
          <w:color w:val="000000" w:themeColor="text1"/>
          <w:szCs w:val="21"/>
        </w:rPr>
        <w:br w:type="page"/>
      </w:r>
      <w:r w:rsidRPr="00E37269">
        <w:rPr>
          <w:rFonts w:ascii="仿宋" w:eastAsia="仿宋" w:hAnsi="仿宋" w:cs="仿宋" w:hint="eastAsia"/>
          <w:color w:val="000000" w:themeColor="text1"/>
          <w:szCs w:val="21"/>
        </w:rPr>
        <w:lastRenderedPageBreak/>
        <w:t>玉米区试产量</w:t>
      </w:r>
    </w:p>
    <w:tbl>
      <w:tblPr>
        <w:tblW w:w="14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16"/>
        <w:gridCol w:w="789"/>
        <w:gridCol w:w="1463"/>
        <w:gridCol w:w="1044"/>
        <w:gridCol w:w="1044"/>
        <w:gridCol w:w="1045"/>
        <w:gridCol w:w="1044"/>
        <w:gridCol w:w="1046"/>
        <w:gridCol w:w="1044"/>
        <w:gridCol w:w="1044"/>
        <w:gridCol w:w="1045"/>
        <w:gridCol w:w="1044"/>
        <w:gridCol w:w="1045"/>
        <w:gridCol w:w="1044"/>
      </w:tblGrid>
      <w:tr w:rsidR="007F2100" w:rsidRPr="00E37269" w:rsidTr="00C82564">
        <w:trPr>
          <w:cantSplit/>
          <w:trHeight w:val="588"/>
        </w:trPr>
        <w:tc>
          <w:tcPr>
            <w:tcW w:w="816" w:type="dxa"/>
            <w:vMerge w:val="restart"/>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组别</w:t>
            </w:r>
          </w:p>
        </w:tc>
        <w:tc>
          <w:tcPr>
            <w:tcW w:w="789" w:type="dxa"/>
            <w:vMerge w:val="restart"/>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序号</w:t>
            </w:r>
          </w:p>
        </w:tc>
        <w:tc>
          <w:tcPr>
            <w:tcW w:w="1463" w:type="dxa"/>
            <w:vMerge w:val="restart"/>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品种名称</w:t>
            </w:r>
          </w:p>
        </w:tc>
        <w:tc>
          <w:tcPr>
            <w:tcW w:w="5223" w:type="dxa"/>
            <w:gridSpan w:val="5"/>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Cs w:val="21"/>
              </w:rPr>
              <w:t>小区（中间行12平米干籽粒）实收产量（</w:t>
            </w:r>
            <w:r w:rsidRPr="00E37269">
              <w:rPr>
                <w:rFonts w:ascii="仿宋" w:eastAsia="仿宋" w:hAnsi="仿宋" w:cs="仿宋" w:hint="eastAsia"/>
                <w:b/>
                <w:bCs/>
                <w:color w:val="000000" w:themeColor="text1"/>
                <w:spacing w:val="-8"/>
              </w:rPr>
              <w:t>kg</w:t>
            </w:r>
            <w:r w:rsidRPr="00E37269">
              <w:rPr>
                <w:rFonts w:ascii="仿宋" w:eastAsia="仿宋" w:hAnsi="仿宋" w:cs="仿宋" w:hint="eastAsia"/>
                <w:b/>
                <w:bCs/>
                <w:color w:val="000000" w:themeColor="text1"/>
                <w:szCs w:val="21"/>
              </w:rPr>
              <w:t>）</w:t>
            </w:r>
          </w:p>
        </w:tc>
        <w:tc>
          <w:tcPr>
            <w:tcW w:w="1044" w:type="dxa"/>
            <w:vMerge w:val="restart"/>
            <w:vAlign w:val="center"/>
          </w:tcPr>
          <w:p w:rsidR="007F2100" w:rsidRPr="00E37269" w:rsidRDefault="007F2100" w:rsidP="00C82564">
            <w:pPr>
              <w:spacing w:line="240" w:lineRule="exact"/>
              <w:jc w:val="center"/>
              <w:rPr>
                <w:rFonts w:ascii="仿宋" w:eastAsia="仿宋" w:hAnsi="仿宋" w:cs="仿宋"/>
                <w:b/>
                <w:bCs/>
                <w:color w:val="000000" w:themeColor="text1"/>
                <w:szCs w:val="21"/>
              </w:rPr>
            </w:pPr>
            <w:r w:rsidRPr="00E37269">
              <w:rPr>
                <w:rFonts w:ascii="仿宋" w:eastAsia="仿宋" w:hAnsi="仿宋" w:cs="仿宋" w:hint="eastAsia"/>
                <w:b/>
                <w:bCs/>
                <w:color w:val="000000" w:themeColor="text1"/>
                <w:szCs w:val="21"/>
              </w:rPr>
              <w:t>折亩产</w:t>
            </w:r>
          </w:p>
          <w:p w:rsidR="007F2100" w:rsidRPr="00E37269" w:rsidRDefault="007F2100" w:rsidP="00C82564">
            <w:pPr>
              <w:spacing w:line="240" w:lineRule="exact"/>
              <w:jc w:val="center"/>
              <w:rPr>
                <w:rFonts w:ascii="仿宋" w:eastAsia="仿宋" w:hAnsi="仿宋" w:cs="仿宋"/>
                <w:b/>
                <w:bCs/>
                <w:color w:val="000000" w:themeColor="text1"/>
                <w:szCs w:val="21"/>
              </w:rPr>
            </w:pPr>
            <w:r w:rsidRPr="00E37269">
              <w:rPr>
                <w:rFonts w:ascii="仿宋" w:eastAsia="仿宋" w:hAnsi="仿宋" w:cs="仿宋" w:hint="eastAsia"/>
                <w:b/>
                <w:bCs/>
                <w:color w:val="000000" w:themeColor="text1"/>
                <w:szCs w:val="21"/>
              </w:rPr>
              <w:t>（kg）</w:t>
            </w:r>
          </w:p>
        </w:tc>
        <w:tc>
          <w:tcPr>
            <w:tcW w:w="2089" w:type="dxa"/>
            <w:gridSpan w:val="2"/>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±ck1</w:t>
            </w:r>
          </w:p>
        </w:tc>
        <w:tc>
          <w:tcPr>
            <w:tcW w:w="2089" w:type="dxa"/>
            <w:gridSpan w:val="2"/>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±ck2</w:t>
            </w:r>
          </w:p>
        </w:tc>
        <w:tc>
          <w:tcPr>
            <w:tcW w:w="1044"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位次</w:t>
            </w:r>
          </w:p>
        </w:tc>
      </w:tr>
      <w:tr w:rsidR="007F2100" w:rsidRPr="00E37269" w:rsidTr="00C82564">
        <w:trPr>
          <w:cantSplit/>
          <w:trHeight w:val="476"/>
        </w:trPr>
        <w:tc>
          <w:tcPr>
            <w:tcW w:w="816" w:type="dxa"/>
            <w:vMerge/>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p>
        </w:tc>
        <w:tc>
          <w:tcPr>
            <w:tcW w:w="789" w:type="dxa"/>
            <w:vMerge/>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p>
        </w:tc>
        <w:tc>
          <w:tcPr>
            <w:tcW w:w="1463" w:type="dxa"/>
            <w:vMerge/>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p>
        </w:tc>
        <w:tc>
          <w:tcPr>
            <w:tcW w:w="1044"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Cs w:val="21"/>
              </w:rPr>
              <w:t>Ⅰ</w:t>
            </w:r>
          </w:p>
        </w:tc>
        <w:tc>
          <w:tcPr>
            <w:tcW w:w="1044"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Cs w:val="21"/>
              </w:rPr>
              <w:t>Ⅱ</w:t>
            </w:r>
          </w:p>
        </w:tc>
        <w:tc>
          <w:tcPr>
            <w:tcW w:w="1045"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Cs w:val="21"/>
              </w:rPr>
              <w:t>Ⅲ</w:t>
            </w:r>
          </w:p>
        </w:tc>
        <w:tc>
          <w:tcPr>
            <w:tcW w:w="1044"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Cs w:val="21"/>
              </w:rPr>
              <w:t>合计</w:t>
            </w:r>
          </w:p>
        </w:tc>
        <w:tc>
          <w:tcPr>
            <w:tcW w:w="1046"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Cs w:val="21"/>
              </w:rPr>
              <w:t>平均</w:t>
            </w:r>
          </w:p>
        </w:tc>
        <w:tc>
          <w:tcPr>
            <w:tcW w:w="1044" w:type="dxa"/>
            <w:vMerge/>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p>
        </w:tc>
        <w:tc>
          <w:tcPr>
            <w:tcW w:w="1044"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Kg</w:t>
            </w:r>
          </w:p>
        </w:tc>
        <w:tc>
          <w:tcPr>
            <w:tcW w:w="1045"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w:t>
            </w:r>
          </w:p>
        </w:tc>
        <w:tc>
          <w:tcPr>
            <w:tcW w:w="1044"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Kg</w:t>
            </w:r>
          </w:p>
        </w:tc>
        <w:tc>
          <w:tcPr>
            <w:tcW w:w="1045"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w:t>
            </w:r>
          </w:p>
        </w:tc>
        <w:tc>
          <w:tcPr>
            <w:tcW w:w="1044"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p>
        </w:tc>
      </w:tr>
      <w:tr w:rsidR="007F2100" w:rsidRPr="00E37269" w:rsidTr="00C82564">
        <w:trPr>
          <w:cantSplit/>
          <w:trHeight w:val="623"/>
        </w:trPr>
        <w:tc>
          <w:tcPr>
            <w:tcW w:w="816"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A</w:t>
            </w:r>
          </w:p>
        </w:tc>
        <w:tc>
          <w:tcPr>
            <w:tcW w:w="78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1</w:t>
            </w:r>
          </w:p>
        </w:tc>
        <w:tc>
          <w:tcPr>
            <w:tcW w:w="1463" w:type="dxa"/>
            <w:vAlign w:val="center"/>
          </w:tcPr>
          <w:p w:rsidR="007F2100" w:rsidRPr="00E37269" w:rsidRDefault="007F2100" w:rsidP="00C82564">
            <w:pPr>
              <w:spacing w:before="60" w:after="60"/>
              <w:jc w:val="left"/>
              <w:rPr>
                <w:rFonts w:ascii="仿宋" w:eastAsia="仿宋" w:hAnsi="仿宋" w:cs="仿宋"/>
                <w:color w:val="000000" w:themeColor="text1"/>
                <w:sz w:val="22"/>
                <w:szCs w:val="22"/>
              </w:rPr>
            </w:pPr>
          </w:p>
        </w:tc>
        <w:tc>
          <w:tcPr>
            <w:tcW w:w="104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5"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6"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5"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5"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4" w:type="dxa"/>
          </w:tcPr>
          <w:p w:rsidR="007F2100" w:rsidRPr="00E37269" w:rsidRDefault="007F2100" w:rsidP="00C82564">
            <w:pPr>
              <w:spacing w:before="60" w:after="60"/>
              <w:jc w:val="center"/>
              <w:rPr>
                <w:rFonts w:ascii="仿宋" w:eastAsia="仿宋" w:hAnsi="仿宋" w:cs="仿宋"/>
                <w:color w:val="000000" w:themeColor="text1"/>
                <w:sz w:val="22"/>
                <w:szCs w:val="22"/>
              </w:rPr>
            </w:pPr>
          </w:p>
        </w:tc>
      </w:tr>
      <w:tr w:rsidR="007F2100" w:rsidRPr="00E37269" w:rsidTr="00C82564">
        <w:trPr>
          <w:cantSplit/>
          <w:trHeight w:val="598"/>
        </w:trPr>
        <w:tc>
          <w:tcPr>
            <w:tcW w:w="816"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A</w:t>
            </w:r>
          </w:p>
        </w:tc>
        <w:tc>
          <w:tcPr>
            <w:tcW w:w="78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2</w:t>
            </w:r>
          </w:p>
        </w:tc>
        <w:tc>
          <w:tcPr>
            <w:tcW w:w="1463" w:type="dxa"/>
            <w:vAlign w:val="center"/>
          </w:tcPr>
          <w:p w:rsidR="007F2100" w:rsidRPr="00E37269" w:rsidRDefault="007F2100" w:rsidP="00C82564">
            <w:pPr>
              <w:spacing w:before="60" w:after="60"/>
              <w:jc w:val="left"/>
              <w:rPr>
                <w:rFonts w:ascii="仿宋" w:eastAsia="仿宋" w:hAnsi="仿宋" w:cs="仿宋"/>
                <w:color w:val="000000" w:themeColor="text1"/>
                <w:sz w:val="22"/>
                <w:szCs w:val="22"/>
              </w:rPr>
            </w:pPr>
          </w:p>
        </w:tc>
        <w:tc>
          <w:tcPr>
            <w:tcW w:w="104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5"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6"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5"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5"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1044" w:type="dxa"/>
          </w:tcPr>
          <w:p w:rsidR="007F2100" w:rsidRPr="00E37269" w:rsidRDefault="007F2100" w:rsidP="00C82564">
            <w:pPr>
              <w:spacing w:before="60" w:after="60"/>
              <w:jc w:val="center"/>
              <w:rPr>
                <w:rFonts w:ascii="仿宋" w:eastAsia="仿宋" w:hAnsi="仿宋" w:cs="仿宋"/>
                <w:color w:val="000000" w:themeColor="text1"/>
                <w:sz w:val="22"/>
                <w:szCs w:val="22"/>
              </w:rPr>
            </w:pPr>
          </w:p>
        </w:tc>
      </w:tr>
    </w:tbl>
    <w:p w:rsidR="007F2100" w:rsidRPr="00E37269" w:rsidRDefault="007F2100" w:rsidP="007F2100">
      <w:pPr>
        <w:spacing w:before="120" w:after="120"/>
        <w:rPr>
          <w:rFonts w:ascii="仿宋" w:eastAsia="仿宋" w:hAnsi="仿宋" w:cs="仿宋"/>
          <w:color w:val="000000" w:themeColor="text1"/>
          <w:szCs w:val="21"/>
        </w:rPr>
      </w:pPr>
    </w:p>
    <w:p w:rsidR="007F2100" w:rsidRPr="00E37269" w:rsidRDefault="007F2100" w:rsidP="007F2100">
      <w:pPr>
        <w:numPr>
          <w:ilvl w:val="0"/>
          <w:numId w:val="2"/>
        </w:numPr>
        <w:spacing w:before="120" w:after="120"/>
        <w:rPr>
          <w:rFonts w:ascii="仿宋" w:eastAsia="仿宋" w:hAnsi="仿宋" w:cs="仿宋"/>
          <w:color w:val="000000" w:themeColor="text1"/>
          <w:szCs w:val="21"/>
        </w:rPr>
      </w:pPr>
      <w:r w:rsidRPr="00E37269">
        <w:rPr>
          <w:rFonts w:ascii="仿宋" w:eastAsia="仿宋" w:hAnsi="仿宋" w:cs="仿宋" w:hint="eastAsia"/>
          <w:color w:val="000000" w:themeColor="text1"/>
          <w:szCs w:val="21"/>
        </w:rPr>
        <w:t>品种建议</w:t>
      </w:r>
    </w:p>
    <w:tbl>
      <w:tblPr>
        <w:tblW w:w="14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14"/>
        <w:gridCol w:w="690"/>
        <w:gridCol w:w="1280"/>
        <w:gridCol w:w="11879"/>
      </w:tblGrid>
      <w:tr w:rsidR="007F2100" w:rsidRPr="00E37269" w:rsidTr="00C82564">
        <w:trPr>
          <w:cantSplit/>
          <w:trHeight w:val="888"/>
        </w:trPr>
        <w:tc>
          <w:tcPr>
            <w:tcW w:w="714" w:type="dxa"/>
            <w:vAlign w:val="center"/>
          </w:tcPr>
          <w:p w:rsidR="007F2100" w:rsidRPr="00E37269" w:rsidRDefault="007F2100" w:rsidP="00C82564">
            <w:pPr>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组别</w:t>
            </w:r>
          </w:p>
        </w:tc>
        <w:tc>
          <w:tcPr>
            <w:tcW w:w="690" w:type="dxa"/>
            <w:vAlign w:val="center"/>
          </w:tcPr>
          <w:p w:rsidR="007F2100" w:rsidRPr="00E37269" w:rsidRDefault="007F2100" w:rsidP="00C82564">
            <w:pPr>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序号</w:t>
            </w:r>
          </w:p>
        </w:tc>
        <w:tc>
          <w:tcPr>
            <w:tcW w:w="1280" w:type="dxa"/>
            <w:vAlign w:val="center"/>
          </w:tcPr>
          <w:p w:rsidR="007F2100" w:rsidRPr="00E37269" w:rsidRDefault="007F2100" w:rsidP="00C82564">
            <w:pPr>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品种名称</w:t>
            </w:r>
          </w:p>
        </w:tc>
        <w:tc>
          <w:tcPr>
            <w:tcW w:w="11879" w:type="dxa"/>
            <w:vAlign w:val="center"/>
          </w:tcPr>
          <w:p w:rsidR="007F2100" w:rsidRPr="00E37269" w:rsidRDefault="007F2100" w:rsidP="00C82564">
            <w:pPr>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品种综述及建议</w:t>
            </w:r>
          </w:p>
        </w:tc>
      </w:tr>
      <w:tr w:rsidR="007F2100" w:rsidRPr="00E37269" w:rsidTr="00C82564">
        <w:trPr>
          <w:cantSplit/>
          <w:trHeight w:val="586"/>
        </w:trPr>
        <w:tc>
          <w:tcPr>
            <w:tcW w:w="71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A</w:t>
            </w:r>
          </w:p>
        </w:tc>
        <w:tc>
          <w:tcPr>
            <w:tcW w:w="690"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1</w:t>
            </w:r>
          </w:p>
        </w:tc>
        <w:tc>
          <w:tcPr>
            <w:tcW w:w="1280" w:type="dxa"/>
            <w:vAlign w:val="center"/>
          </w:tcPr>
          <w:p w:rsidR="007F2100" w:rsidRPr="00E37269" w:rsidRDefault="007F2100" w:rsidP="00C82564">
            <w:pPr>
              <w:spacing w:before="60" w:after="60"/>
              <w:jc w:val="left"/>
              <w:rPr>
                <w:rFonts w:ascii="仿宋" w:eastAsia="仿宋" w:hAnsi="仿宋" w:cs="仿宋"/>
                <w:color w:val="000000" w:themeColor="text1"/>
                <w:sz w:val="22"/>
                <w:szCs w:val="22"/>
              </w:rPr>
            </w:pPr>
          </w:p>
        </w:tc>
        <w:tc>
          <w:tcPr>
            <w:tcW w:w="1187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r>
      <w:tr w:rsidR="007F2100" w:rsidRPr="00E37269" w:rsidTr="00C82564">
        <w:trPr>
          <w:cantSplit/>
          <w:trHeight w:val="586"/>
        </w:trPr>
        <w:tc>
          <w:tcPr>
            <w:tcW w:w="71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A</w:t>
            </w:r>
          </w:p>
        </w:tc>
        <w:tc>
          <w:tcPr>
            <w:tcW w:w="690"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2</w:t>
            </w:r>
          </w:p>
        </w:tc>
        <w:tc>
          <w:tcPr>
            <w:tcW w:w="1280" w:type="dxa"/>
            <w:vAlign w:val="center"/>
          </w:tcPr>
          <w:p w:rsidR="007F2100" w:rsidRPr="00E37269" w:rsidRDefault="007F2100" w:rsidP="00C82564">
            <w:pPr>
              <w:spacing w:before="60" w:after="60"/>
              <w:jc w:val="left"/>
              <w:rPr>
                <w:rFonts w:ascii="仿宋" w:eastAsia="仿宋" w:hAnsi="仿宋" w:cs="仿宋"/>
                <w:color w:val="000000" w:themeColor="text1"/>
                <w:sz w:val="22"/>
                <w:szCs w:val="22"/>
              </w:rPr>
            </w:pPr>
          </w:p>
        </w:tc>
        <w:tc>
          <w:tcPr>
            <w:tcW w:w="1187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r>
    </w:tbl>
    <w:p w:rsidR="007F2100" w:rsidRPr="00E37269" w:rsidRDefault="007F2100" w:rsidP="007F2100">
      <w:pPr>
        <w:spacing w:before="120" w:after="120"/>
        <w:rPr>
          <w:rFonts w:ascii="仿宋" w:eastAsia="仿宋" w:hAnsi="仿宋" w:cs="仿宋"/>
          <w:color w:val="000000" w:themeColor="text1"/>
          <w:szCs w:val="21"/>
        </w:rPr>
      </w:pPr>
    </w:p>
    <w:p w:rsidR="007F2100" w:rsidRPr="00E37269" w:rsidRDefault="007F2100" w:rsidP="007F2100">
      <w:pPr>
        <w:spacing w:before="120" w:after="120"/>
        <w:rPr>
          <w:rFonts w:ascii="仿宋" w:eastAsia="仿宋" w:hAnsi="仿宋" w:cs="仿宋"/>
          <w:color w:val="000000" w:themeColor="text1"/>
          <w:szCs w:val="21"/>
        </w:rPr>
      </w:pPr>
    </w:p>
    <w:p w:rsidR="007F2100" w:rsidRPr="00E37269" w:rsidRDefault="007F2100" w:rsidP="007F2100">
      <w:pPr>
        <w:spacing w:before="120" w:after="120"/>
        <w:rPr>
          <w:rFonts w:ascii="仿宋" w:eastAsia="仿宋" w:hAnsi="仿宋" w:cs="仿宋"/>
          <w:color w:val="000000" w:themeColor="text1"/>
          <w:szCs w:val="21"/>
        </w:rPr>
      </w:pPr>
    </w:p>
    <w:p w:rsidR="007F2100" w:rsidRPr="00E37269" w:rsidRDefault="007F2100" w:rsidP="007F2100">
      <w:pPr>
        <w:widowControl/>
        <w:spacing w:line="560" w:lineRule="exact"/>
        <w:jc w:val="center"/>
        <w:rPr>
          <w:rFonts w:ascii="仿宋" w:eastAsia="仿宋" w:hAnsi="仿宋"/>
          <w:b/>
          <w:color w:val="000000" w:themeColor="text1"/>
          <w:sz w:val="32"/>
        </w:rPr>
        <w:sectPr w:rsidR="007F2100" w:rsidRPr="00E37269">
          <w:headerReference w:type="default" r:id="rId9"/>
          <w:footerReference w:type="even" r:id="rId10"/>
          <w:footerReference w:type="default" r:id="rId11"/>
          <w:pgSz w:w="16838" w:h="11906" w:orient="landscape"/>
          <w:pgMar w:top="1134" w:right="1134" w:bottom="1134" w:left="1134" w:header="851" w:footer="992" w:gutter="0"/>
          <w:cols w:space="720"/>
          <w:docGrid w:type="linesAndChars" w:linePitch="326" w:charSpace="2886"/>
        </w:sectPr>
      </w:pPr>
    </w:p>
    <w:p w:rsidR="007F2100" w:rsidRPr="00E37269" w:rsidRDefault="007F2100" w:rsidP="007F2100">
      <w:pPr>
        <w:jc w:val="center"/>
        <w:rPr>
          <w:rFonts w:ascii="仿宋" w:eastAsia="仿宋" w:hAnsi="仿宋" w:cs="仿宋"/>
          <w:b/>
          <w:bCs/>
          <w:color w:val="000000" w:themeColor="text1"/>
          <w:sz w:val="84"/>
          <w:szCs w:val="84"/>
        </w:rPr>
      </w:pPr>
      <w:r w:rsidRPr="00E37269">
        <w:rPr>
          <w:rFonts w:ascii="仿宋" w:eastAsia="仿宋" w:hAnsi="仿宋" w:cs="仿宋" w:hint="eastAsia"/>
          <w:b/>
          <w:bCs/>
          <w:color w:val="000000" w:themeColor="text1"/>
          <w:sz w:val="72"/>
          <w:szCs w:val="72"/>
        </w:rPr>
        <w:lastRenderedPageBreak/>
        <w:t>云南省普通玉米品种试验</w:t>
      </w:r>
    </w:p>
    <w:p w:rsidR="007F2100" w:rsidRPr="00E37269" w:rsidRDefault="007F2100" w:rsidP="007F2100">
      <w:pPr>
        <w:jc w:val="center"/>
        <w:rPr>
          <w:rFonts w:ascii="仿宋" w:eastAsia="仿宋" w:hAnsi="仿宋" w:cs="仿宋"/>
          <w:b/>
          <w:bCs/>
          <w:color w:val="000000" w:themeColor="text1"/>
          <w:sz w:val="72"/>
          <w:szCs w:val="72"/>
        </w:rPr>
      </w:pPr>
      <w:r w:rsidRPr="00E37269">
        <w:rPr>
          <w:rFonts w:ascii="仿宋" w:eastAsia="仿宋" w:hAnsi="仿宋" w:cs="仿宋" w:hint="eastAsia"/>
          <w:b/>
          <w:bCs/>
          <w:color w:val="000000" w:themeColor="text1"/>
          <w:sz w:val="72"/>
          <w:szCs w:val="72"/>
        </w:rPr>
        <w:t>（地点 生试）</w:t>
      </w:r>
    </w:p>
    <w:p w:rsidR="007F2100" w:rsidRPr="00E37269" w:rsidRDefault="007F2100" w:rsidP="007F2100">
      <w:pPr>
        <w:jc w:val="center"/>
        <w:rPr>
          <w:rFonts w:ascii="仿宋" w:eastAsia="仿宋" w:hAnsi="仿宋" w:cs="仿宋"/>
          <w:b/>
          <w:bCs/>
          <w:color w:val="000000" w:themeColor="text1"/>
          <w:sz w:val="72"/>
          <w:szCs w:val="72"/>
        </w:rPr>
      </w:pPr>
    </w:p>
    <w:p w:rsidR="007F2100" w:rsidRPr="00E37269" w:rsidRDefault="007F2100" w:rsidP="007F2100">
      <w:pPr>
        <w:jc w:val="center"/>
        <w:rPr>
          <w:rFonts w:ascii="仿宋" w:eastAsia="仿宋" w:hAnsi="仿宋" w:cs="仿宋"/>
          <w:b/>
          <w:bCs/>
          <w:color w:val="000000" w:themeColor="text1"/>
          <w:sz w:val="72"/>
          <w:szCs w:val="72"/>
        </w:rPr>
      </w:pPr>
    </w:p>
    <w:p w:rsidR="007F2100" w:rsidRPr="00E37269" w:rsidRDefault="007F2100" w:rsidP="007F2100">
      <w:pPr>
        <w:jc w:val="center"/>
        <w:rPr>
          <w:rFonts w:ascii="仿宋" w:eastAsia="仿宋" w:hAnsi="仿宋" w:cs="仿宋"/>
          <w:b/>
          <w:bCs/>
          <w:color w:val="000000" w:themeColor="text1"/>
          <w:sz w:val="72"/>
          <w:szCs w:val="72"/>
        </w:rPr>
      </w:pPr>
      <w:r w:rsidRPr="00E37269">
        <w:rPr>
          <w:rFonts w:ascii="仿宋" w:eastAsia="仿宋" w:hAnsi="仿宋" w:cs="仿宋" w:hint="eastAsia"/>
          <w:b/>
          <w:bCs/>
          <w:color w:val="000000" w:themeColor="text1"/>
          <w:sz w:val="72"/>
          <w:szCs w:val="72"/>
        </w:rPr>
        <w:t>年</w:t>
      </w:r>
    </w:p>
    <w:p w:rsidR="007F2100" w:rsidRPr="00E37269" w:rsidRDefault="007F2100" w:rsidP="007F2100">
      <w:pPr>
        <w:jc w:val="center"/>
        <w:rPr>
          <w:rFonts w:ascii="仿宋" w:eastAsia="仿宋" w:hAnsi="仿宋" w:cs="仿宋"/>
          <w:b/>
          <w:bCs/>
          <w:color w:val="000000" w:themeColor="text1"/>
          <w:sz w:val="72"/>
          <w:szCs w:val="72"/>
        </w:rPr>
      </w:pPr>
      <w:r w:rsidRPr="00E37269">
        <w:rPr>
          <w:rFonts w:ascii="仿宋" w:eastAsia="仿宋" w:hAnsi="仿宋" w:cs="仿宋" w:hint="eastAsia"/>
          <w:b/>
          <w:bCs/>
          <w:color w:val="000000" w:themeColor="text1"/>
          <w:sz w:val="72"/>
          <w:szCs w:val="72"/>
        </w:rPr>
        <w:t>终</w:t>
      </w:r>
    </w:p>
    <w:p w:rsidR="007F2100" w:rsidRPr="00E37269" w:rsidRDefault="007F2100" w:rsidP="007F2100">
      <w:pPr>
        <w:jc w:val="center"/>
        <w:rPr>
          <w:rFonts w:ascii="仿宋" w:eastAsia="仿宋" w:hAnsi="仿宋" w:cs="仿宋"/>
          <w:b/>
          <w:bCs/>
          <w:color w:val="000000" w:themeColor="text1"/>
          <w:sz w:val="72"/>
          <w:szCs w:val="72"/>
        </w:rPr>
      </w:pPr>
      <w:r w:rsidRPr="00E37269">
        <w:rPr>
          <w:rFonts w:ascii="仿宋" w:eastAsia="仿宋" w:hAnsi="仿宋" w:cs="仿宋" w:hint="eastAsia"/>
          <w:b/>
          <w:bCs/>
          <w:color w:val="000000" w:themeColor="text1"/>
          <w:sz w:val="72"/>
          <w:szCs w:val="72"/>
        </w:rPr>
        <w:t>报</w:t>
      </w:r>
    </w:p>
    <w:p w:rsidR="007F2100" w:rsidRPr="00E37269" w:rsidRDefault="007F2100" w:rsidP="007F2100">
      <w:pPr>
        <w:jc w:val="center"/>
        <w:rPr>
          <w:rFonts w:ascii="仿宋" w:eastAsia="仿宋" w:hAnsi="仿宋" w:cs="仿宋"/>
          <w:b/>
          <w:bCs/>
          <w:color w:val="000000" w:themeColor="text1"/>
          <w:sz w:val="34"/>
          <w:szCs w:val="34"/>
          <w:u w:val="single"/>
        </w:rPr>
      </w:pPr>
      <w:r w:rsidRPr="00E37269">
        <w:rPr>
          <w:rFonts w:ascii="仿宋" w:eastAsia="仿宋" w:hAnsi="仿宋" w:cs="仿宋" w:hint="eastAsia"/>
          <w:b/>
          <w:bCs/>
          <w:color w:val="000000" w:themeColor="text1"/>
          <w:sz w:val="72"/>
          <w:szCs w:val="72"/>
        </w:rPr>
        <w:t>告</w:t>
      </w:r>
    </w:p>
    <w:p w:rsidR="007F2100" w:rsidRPr="00E37269" w:rsidRDefault="007F2100" w:rsidP="007F2100">
      <w:pPr>
        <w:jc w:val="center"/>
        <w:rPr>
          <w:rFonts w:ascii="仿宋" w:eastAsia="仿宋" w:hAnsi="仿宋" w:cs="仿宋"/>
          <w:b/>
          <w:bCs/>
          <w:color w:val="000000" w:themeColor="text1"/>
          <w:sz w:val="34"/>
          <w:szCs w:val="34"/>
          <w:u w:val="single"/>
        </w:rPr>
      </w:pPr>
    </w:p>
    <w:p w:rsidR="007F2100" w:rsidRPr="00E37269" w:rsidRDefault="007F2100" w:rsidP="007F2100">
      <w:pPr>
        <w:jc w:val="center"/>
        <w:rPr>
          <w:rFonts w:ascii="仿宋" w:eastAsia="仿宋" w:hAnsi="仿宋" w:cs="仿宋"/>
          <w:b/>
          <w:bCs/>
          <w:color w:val="000000" w:themeColor="text1"/>
          <w:sz w:val="34"/>
          <w:szCs w:val="34"/>
          <w:u w:val="single"/>
        </w:rPr>
      </w:pPr>
    </w:p>
    <w:p w:rsidR="007F2100" w:rsidRPr="00E37269" w:rsidRDefault="007F2100" w:rsidP="007F2100">
      <w:pPr>
        <w:ind w:firstLineChars="200" w:firstLine="683"/>
        <w:rPr>
          <w:rFonts w:ascii="仿宋" w:eastAsia="仿宋" w:hAnsi="仿宋" w:cs="仿宋"/>
          <w:b/>
          <w:bCs/>
          <w:color w:val="000000" w:themeColor="text1"/>
          <w:sz w:val="34"/>
          <w:szCs w:val="34"/>
        </w:rPr>
      </w:pPr>
      <w:r w:rsidRPr="00E37269">
        <w:rPr>
          <w:rFonts w:ascii="仿宋" w:eastAsia="仿宋" w:hAnsi="仿宋" w:cs="仿宋" w:hint="eastAsia"/>
          <w:b/>
          <w:bCs/>
          <w:color w:val="000000" w:themeColor="text1"/>
          <w:sz w:val="34"/>
          <w:szCs w:val="34"/>
        </w:rPr>
        <w:t>承试单位：</w:t>
      </w:r>
    </w:p>
    <w:p w:rsidR="007F2100" w:rsidRPr="00E37269" w:rsidRDefault="007F2100" w:rsidP="007F2100">
      <w:pPr>
        <w:ind w:firstLineChars="200" w:firstLine="683"/>
        <w:rPr>
          <w:rFonts w:ascii="仿宋" w:eastAsia="仿宋" w:hAnsi="仿宋" w:cs="仿宋"/>
          <w:b/>
          <w:bCs/>
          <w:color w:val="000000" w:themeColor="text1"/>
          <w:sz w:val="34"/>
          <w:szCs w:val="34"/>
        </w:rPr>
      </w:pPr>
      <w:r w:rsidRPr="00E37269">
        <w:rPr>
          <w:rFonts w:ascii="仿宋" w:eastAsia="仿宋" w:hAnsi="仿宋" w:cs="仿宋" w:hint="eastAsia"/>
          <w:b/>
          <w:bCs/>
          <w:color w:val="000000" w:themeColor="text1"/>
          <w:sz w:val="34"/>
          <w:szCs w:val="34"/>
        </w:rPr>
        <w:t>试验组别：</w:t>
      </w:r>
    </w:p>
    <w:p w:rsidR="007F2100" w:rsidRPr="00E37269" w:rsidRDefault="007F2100" w:rsidP="007F2100">
      <w:pPr>
        <w:ind w:firstLineChars="200" w:firstLine="683"/>
        <w:rPr>
          <w:rFonts w:ascii="仿宋" w:eastAsia="仿宋" w:hAnsi="仿宋" w:cs="仿宋"/>
          <w:b/>
          <w:bCs/>
          <w:color w:val="000000" w:themeColor="text1"/>
          <w:sz w:val="34"/>
          <w:szCs w:val="34"/>
        </w:rPr>
      </w:pPr>
      <w:r w:rsidRPr="00E37269">
        <w:rPr>
          <w:rFonts w:ascii="仿宋" w:eastAsia="仿宋" w:hAnsi="仿宋" w:cs="仿宋" w:hint="eastAsia"/>
          <w:b/>
          <w:bCs/>
          <w:color w:val="000000" w:themeColor="text1"/>
          <w:sz w:val="34"/>
          <w:szCs w:val="34"/>
        </w:rPr>
        <w:t xml:space="preserve">试验年限： </w:t>
      </w:r>
    </w:p>
    <w:p w:rsidR="007F2100" w:rsidRPr="00E37269" w:rsidRDefault="007F2100" w:rsidP="007F2100">
      <w:pPr>
        <w:jc w:val="center"/>
        <w:rPr>
          <w:rFonts w:ascii="仿宋" w:eastAsia="仿宋" w:hAnsi="仿宋" w:cs="仿宋"/>
          <w:b/>
          <w:bCs/>
          <w:color w:val="000000" w:themeColor="text1"/>
          <w:sz w:val="34"/>
          <w:szCs w:val="34"/>
        </w:rPr>
      </w:pPr>
    </w:p>
    <w:p w:rsidR="007F2100" w:rsidRPr="00E37269" w:rsidRDefault="007F2100" w:rsidP="007F2100">
      <w:pPr>
        <w:jc w:val="center"/>
        <w:rPr>
          <w:rFonts w:ascii="仿宋" w:eastAsia="仿宋" w:hAnsi="仿宋" w:cs="仿宋"/>
          <w:b/>
          <w:bCs/>
          <w:color w:val="000000" w:themeColor="text1"/>
          <w:sz w:val="34"/>
          <w:szCs w:val="34"/>
        </w:rPr>
      </w:pPr>
    </w:p>
    <w:p w:rsidR="007F2100" w:rsidRPr="00E37269" w:rsidRDefault="007F2100" w:rsidP="007F2100">
      <w:pPr>
        <w:jc w:val="center"/>
        <w:rPr>
          <w:rFonts w:ascii="仿宋" w:eastAsia="仿宋" w:hAnsi="仿宋" w:cs="仿宋"/>
          <w:b/>
          <w:bCs/>
          <w:color w:val="000000" w:themeColor="text1"/>
          <w:sz w:val="34"/>
          <w:szCs w:val="34"/>
        </w:rPr>
      </w:pPr>
      <w:r w:rsidRPr="00E37269">
        <w:rPr>
          <w:rFonts w:ascii="仿宋" w:eastAsia="仿宋" w:hAnsi="仿宋" w:cs="仿宋" w:hint="eastAsia"/>
          <w:b/>
          <w:bCs/>
          <w:color w:val="000000" w:themeColor="text1"/>
          <w:sz w:val="34"/>
          <w:szCs w:val="34"/>
        </w:rPr>
        <w:t>云南省种子管理站         制</w:t>
      </w:r>
    </w:p>
    <w:p w:rsidR="007F2100" w:rsidRPr="00E37269" w:rsidRDefault="007F2100" w:rsidP="007F2100">
      <w:pPr>
        <w:jc w:val="center"/>
        <w:rPr>
          <w:rFonts w:ascii="仿宋" w:eastAsia="仿宋" w:hAnsi="仿宋" w:cs="仿宋"/>
          <w:b/>
          <w:bCs/>
          <w:color w:val="000000" w:themeColor="text1"/>
          <w:sz w:val="34"/>
          <w:szCs w:val="34"/>
        </w:rPr>
      </w:pPr>
      <w:r w:rsidRPr="00E37269">
        <w:rPr>
          <w:rFonts w:ascii="仿宋" w:eastAsia="仿宋" w:hAnsi="仿宋" w:cs="仿宋" w:hint="eastAsia"/>
          <w:b/>
          <w:bCs/>
          <w:color w:val="000000" w:themeColor="text1"/>
          <w:sz w:val="34"/>
          <w:szCs w:val="34"/>
          <w:u w:val="single"/>
        </w:rPr>
        <w:br w:type="page"/>
      </w:r>
      <w:r w:rsidRPr="00E37269">
        <w:rPr>
          <w:rFonts w:ascii="仿宋" w:eastAsia="仿宋" w:hAnsi="仿宋" w:cs="仿宋" w:hint="eastAsia"/>
          <w:b/>
          <w:bCs/>
          <w:color w:val="000000" w:themeColor="text1"/>
          <w:sz w:val="34"/>
          <w:szCs w:val="34"/>
          <w:u w:val="single"/>
        </w:rPr>
        <w:lastRenderedPageBreak/>
        <w:t xml:space="preserve">         </w:t>
      </w:r>
      <w:r w:rsidRPr="00E37269">
        <w:rPr>
          <w:rFonts w:ascii="仿宋" w:eastAsia="仿宋" w:hAnsi="仿宋" w:cs="仿宋" w:hint="eastAsia"/>
          <w:b/>
          <w:bCs/>
          <w:color w:val="000000" w:themeColor="text1"/>
          <w:sz w:val="34"/>
          <w:szCs w:val="34"/>
        </w:rPr>
        <w:t>年云南省普通玉米品种生成试验苗期小结报告</w:t>
      </w:r>
    </w:p>
    <w:p w:rsidR="007F2100" w:rsidRPr="00E37269" w:rsidRDefault="007F2100" w:rsidP="007F2100">
      <w:pPr>
        <w:rPr>
          <w:rFonts w:ascii="仿宋" w:eastAsia="仿宋" w:hAnsi="仿宋" w:cs="仿宋"/>
          <w:b/>
          <w:bCs/>
          <w:color w:val="000000" w:themeColor="text1"/>
          <w:sz w:val="28"/>
          <w:szCs w:val="34"/>
        </w:rPr>
      </w:pPr>
    </w:p>
    <w:p w:rsidR="007F2100" w:rsidRPr="00E37269" w:rsidRDefault="007F2100" w:rsidP="007F2100">
      <w:pPr>
        <w:rPr>
          <w:rFonts w:ascii="仿宋" w:eastAsia="仿宋" w:hAnsi="仿宋" w:cs="仿宋"/>
          <w:b/>
          <w:bCs/>
          <w:color w:val="000000" w:themeColor="text1"/>
          <w:sz w:val="28"/>
        </w:rPr>
      </w:pPr>
      <w:r w:rsidRPr="00E37269">
        <w:rPr>
          <w:rFonts w:ascii="仿宋" w:eastAsia="仿宋" w:hAnsi="仿宋" w:cs="仿宋" w:hint="eastAsia"/>
          <w:b/>
          <w:bCs/>
          <w:color w:val="000000" w:themeColor="text1"/>
          <w:sz w:val="28"/>
        </w:rPr>
        <w:t>一、苗期小结</w:t>
      </w:r>
    </w:p>
    <w:p w:rsidR="007F2100" w:rsidRPr="00E37269" w:rsidRDefault="007F2100" w:rsidP="007F2100">
      <w:pPr>
        <w:rPr>
          <w:rFonts w:ascii="仿宋" w:eastAsia="仿宋" w:hAnsi="仿宋" w:cs="仿宋"/>
          <w:color w:val="000000" w:themeColor="text1"/>
          <w:sz w:val="28"/>
        </w:rPr>
      </w:pPr>
    </w:p>
    <w:p w:rsidR="007F2100" w:rsidRPr="00E37269" w:rsidRDefault="007F2100" w:rsidP="007F2100">
      <w:pPr>
        <w:rPr>
          <w:rFonts w:ascii="仿宋" w:eastAsia="仿宋" w:hAnsi="仿宋" w:cs="仿宋"/>
          <w:color w:val="000000" w:themeColor="text1"/>
          <w:sz w:val="28"/>
        </w:rPr>
      </w:pPr>
    </w:p>
    <w:p w:rsidR="007F2100" w:rsidRPr="00E37269" w:rsidRDefault="007F2100" w:rsidP="007F2100">
      <w:pPr>
        <w:rPr>
          <w:rFonts w:ascii="仿宋" w:eastAsia="仿宋" w:hAnsi="仿宋" w:cs="仿宋"/>
          <w:color w:val="000000" w:themeColor="text1"/>
          <w:sz w:val="28"/>
        </w:rPr>
      </w:pPr>
    </w:p>
    <w:p w:rsidR="007F2100" w:rsidRPr="00E37269" w:rsidRDefault="007F2100" w:rsidP="007F2100">
      <w:pPr>
        <w:rPr>
          <w:rFonts w:ascii="仿宋" w:eastAsia="仿宋" w:hAnsi="仿宋" w:cs="仿宋"/>
          <w:b/>
          <w:color w:val="000000" w:themeColor="text1"/>
          <w:sz w:val="28"/>
        </w:rPr>
      </w:pPr>
      <w:r w:rsidRPr="00E37269">
        <w:rPr>
          <w:rFonts w:ascii="仿宋" w:eastAsia="仿宋" w:hAnsi="仿宋" w:cs="仿宋" w:hint="eastAsia"/>
          <w:b/>
          <w:color w:val="000000" w:themeColor="text1"/>
          <w:sz w:val="28"/>
        </w:rPr>
        <w:t>二、幼苗生长情况调查表</w:t>
      </w:r>
    </w:p>
    <w:tbl>
      <w:tblPr>
        <w:tblpPr w:leftFromText="180" w:rightFromText="180" w:vertAnchor="text" w:horzAnchor="margin" w:tblpXSpec="center" w:tblpY="849"/>
        <w:tblW w:w="8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3"/>
        <w:gridCol w:w="1657"/>
        <w:gridCol w:w="969"/>
        <w:gridCol w:w="980"/>
        <w:gridCol w:w="1267"/>
        <w:gridCol w:w="1364"/>
        <w:gridCol w:w="1657"/>
      </w:tblGrid>
      <w:tr w:rsidR="007F2100" w:rsidRPr="00E37269" w:rsidTr="00C82564">
        <w:trPr>
          <w:trHeight w:val="441"/>
        </w:trPr>
        <w:tc>
          <w:tcPr>
            <w:tcW w:w="783" w:type="dxa"/>
            <w:vAlign w:val="center"/>
          </w:tcPr>
          <w:p w:rsidR="007F2100" w:rsidRPr="00E37269" w:rsidRDefault="007F2100" w:rsidP="00C82564">
            <w:pPr>
              <w:ind w:rightChars="-153" w:right="-321"/>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编号</w:t>
            </w:r>
          </w:p>
        </w:tc>
        <w:tc>
          <w:tcPr>
            <w:tcW w:w="1657" w:type="dxa"/>
            <w:vAlign w:val="center"/>
          </w:tcPr>
          <w:p w:rsidR="007F2100" w:rsidRPr="00E37269" w:rsidRDefault="007F2100" w:rsidP="00C82564">
            <w:pPr>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参试品种</w:t>
            </w:r>
          </w:p>
        </w:tc>
        <w:tc>
          <w:tcPr>
            <w:tcW w:w="969" w:type="dxa"/>
            <w:vAlign w:val="center"/>
          </w:tcPr>
          <w:p w:rsidR="007F2100" w:rsidRPr="00E37269" w:rsidRDefault="007F2100" w:rsidP="00C82564">
            <w:pPr>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出苗期</w:t>
            </w:r>
          </w:p>
        </w:tc>
        <w:tc>
          <w:tcPr>
            <w:tcW w:w="980" w:type="dxa"/>
            <w:vAlign w:val="center"/>
          </w:tcPr>
          <w:p w:rsidR="007F2100" w:rsidRPr="00E37269" w:rsidRDefault="007F2100" w:rsidP="00C82564">
            <w:pPr>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整齐度</w:t>
            </w:r>
          </w:p>
        </w:tc>
        <w:tc>
          <w:tcPr>
            <w:tcW w:w="1267" w:type="dxa"/>
            <w:vAlign w:val="center"/>
          </w:tcPr>
          <w:p w:rsidR="007F2100" w:rsidRPr="00E37269" w:rsidRDefault="007F2100" w:rsidP="00C82564">
            <w:pPr>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幼苗长势</w:t>
            </w:r>
          </w:p>
        </w:tc>
        <w:tc>
          <w:tcPr>
            <w:tcW w:w="1364" w:type="dxa"/>
            <w:vAlign w:val="center"/>
          </w:tcPr>
          <w:p w:rsidR="007F2100" w:rsidRPr="00E37269" w:rsidRDefault="007F2100" w:rsidP="00C82564">
            <w:pPr>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叶片颜色</w:t>
            </w:r>
          </w:p>
        </w:tc>
        <w:tc>
          <w:tcPr>
            <w:tcW w:w="1657" w:type="dxa"/>
            <w:vAlign w:val="center"/>
          </w:tcPr>
          <w:p w:rsidR="007F2100" w:rsidRPr="00E37269" w:rsidRDefault="007F2100" w:rsidP="00C82564">
            <w:pPr>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备注</w:t>
            </w:r>
          </w:p>
        </w:tc>
      </w:tr>
      <w:tr w:rsidR="007F2100" w:rsidRPr="00E37269" w:rsidTr="00C82564">
        <w:trPr>
          <w:trHeight w:val="441"/>
        </w:trPr>
        <w:tc>
          <w:tcPr>
            <w:tcW w:w="783" w:type="dxa"/>
            <w:tcBorders>
              <w:bottom w:val="single" w:sz="4" w:space="0" w:color="auto"/>
            </w:tcBorders>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tcBorders>
              <w:bottom w:val="single" w:sz="4" w:space="0" w:color="auto"/>
            </w:tcBorders>
          </w:tcPr>
          <w:p w:rsidR="007F2100" w:rsidRPr="00E37269" w:rsidRDefault="007F2100" w:rsidP="00C82564">
            <w:pPr>
              <w:jc w:val="center"/>
              <w:rPr>
                <w:rFonts w:ascii="仿宋" w:eastAsia="仿宋" w:hAnsi="仿宋" w:cs="仿宋"/>
                <w:color w:val="000000" w:themeColor="text1"/>
              </w:rPr>
            </w:pPr>
          </w:p>
        </w:tc>
        <w:tc>
          <w:tcPr>
            <w:tcW w:w="969" w:type="dxa"/>
            <w:tcBorders>
              <w:bottom w:val="single" w:sz="4" w:space="0" w:color="auto"/>
            </w:tcBorders>
            <w:vAlign w:val="center"/>
          </w:tcPr>
          <w:p w:rsidR="007F2100" w:rsidRPr="00E37269" w:rsidRDefault="007F2100" w:rsidP="00C82564">
            <w:pPr>
              <w:jc w:val="center"/>
              <w:rPr>
                <w:rFonts w:ascii="仿宋" w:eastAsia="仿宋" w:hAnsi="仿宋" w:cs="仿宋"/>
                <w:color w:val="000000" w:themeColor="text1"/>
                <w:sz w:val="22"/>
                <w:szCs w:val="22"/>
              </w:rPr>
            </w:pPr>
          </w:p>
        </w:tc>
        <w:tc>
          <w:tcPr>
            <w:tcW w:w="980" w:type="dxa"/>
            <w:tcBorders>
              <w:bottom w:val="single" w:sz="4" w:space="0" w:color="auto"/>
            </w:tcBorders>
            <w:vAlign w:val="center"/>
          </w:tcPr>
          <w:p w:rsidR="007F2100" w:rsidRPr="00E37269" w:rsidRDefault="007F2100" w:rsidP="00C82564">
            <w:pPr>
              <w:jc w:val="center"/>
              <w:rPr>
                <w:rFonts w:ascii="仿宋" w:eastAsia="仿宋" w:hAnsi="仿宋" w:cs="仿宋"/>
                <w:color w:val="000000" w:themeColor="text1"/>
                <w:sz w:val="22"/>
                <w:szCs w:val="22"/>
              </w:rPr>
            </w:pPr>
          </w:p>
        </w:tc>
        <w:tc>
          <w:tcPr>
            <w:tcW w:w="1267" w:type="dxa"/>
            <w:tcBorders>
              <w:bottom w:val="single" w:sz="4" w:space="0" w:color="auto"/>
            </w:tcBorders>
            <w:vAlign w:val="center"/>
          </w:tcPr>
          <w:p w:rsidR="007F2100" w:rsidRPr="00E37269" w:rsidRDefault="007F2100" w:rsidP="00C82564">
            <w:pPr>
              <w:jc w:val="center"/>
              <w:rPr>
                <w:rFonts w:ascii="仿宋" w:eastAsia="仿宋" w:hAnsi="仿宋" w:cs="仿宋"/>
                <w:color w:val="000000" w:themeColor="text1"/>
                <w:sz w:val="22"/>
                <w:szCs w:val="22"/>
              </w:rPr>
            </w:pPr>
          </w:p>
        </w:tc>
        <w:tc>
          <w:tcPr>
            <w:tcW w:w="1364" w:type="dxa"/>
            <w:tcBorders>
              <w:bottom w:val="single" w:sz="4" w:space="0" w:color="auto"/>
            </w:tcBorders>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tcBorders>
              <w:bottom w:val="single" w:sz="4" w:space="0" w:color="auto"/>
            </w:tcBorders>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41"/>
        </w:trPr>
        <w:tc>
          <w:tcPr>
            <w:tcW w:w="783"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tcPr>
          <w:p w:rsidR="007F2100" w:rsidRPr="00E37269" w:rsidRDefault="007F2100" w:rsidP="00C82564">
            <w:pPr>
              <w:jc w:val="center"/>
              <w:rPr>
                <w:rFonts w:ascii="仿宋" w:eastAsia="仿宋" w:hAnsi="仿宋" w:cs="仿宋"/>
                <w:color w:val="000000" w:themeColor="text1"/>
              </w:rPr>
            </w:pPr>
          </w:p>
        </w:tc>
        <w:tc>
          <w:tcPr>
            <w:tcW w:w="969"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980"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6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36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41"/>
        </w:trPr>
        <w:tc>
          <w:tcPr>
            <w:tcW w:w="783"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tcPr>
          <w:p w:rsidR="007F2100" w:rsidRPr="00E37269" w:rsidRDefault="007F2100" w:rsidP="00C82564">
            <w:pPr>
              <w:jc w:val="center"/>
              <w:rPr>
                <w:rFonts w:ascii="仿宋" w:eastAsia="仿宋" w:hAnsi="仿宋" w:cs="仿宋"/>
                <w:color w:val="000000" w:themeColor="text1"/>
              </w:rPr>
            </w:pPr>
          </w:p>
        </w:tc>
        <w:tc>
          <w:tcPr>
            <w:tcW w:w="969"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980"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6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36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41"/>
        </w:trPr>
        <w:tc>
          <w:tcPr>
            <w:tcW w:w="783"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tcPr>
          <w:p w:rsidR="007F2100" w:rsidRPr="00E37269" w:rsidRDefault="007F2100" w:rsidP="00C82564">
            <w:pPr>
              <w:jc w:val="center"/>
              <w:rPr>
                <w:rFonts w:ascii="仿宋" w:eastAsia="仿宋" w:hAnsi="仿宋" w:cs="仿宋"/>
                <w:color w:val="000000" w:themeColor="text1"/>
              </w:rPr>
            </w:pPr>
          </w:p>
        </w:tc>
        <w:tc>
          <w:tcPr>
            <w:tcW w:w="969"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980"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6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36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41"/>
        </w:trPr>
        <w:tc>
          <w:tcPr>
            <w:tcW w:w="783"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tcPr>
          <w:p w:rsidR="007F2100" w:rsidRPr="00E37269" w:rsidRDefault="007F2100" w:rsidP="00C82564">
            <w:pPr>
              <w:jc w:val="center"/>
              <w:rPr>
                <w:rFonts w:ascii="仿宋" w:eastAsia="仿宋" w:hAnsi="仿宋" w:cs="仿宋"/>
                <w:color w:val="000000" w:themeColor="text1"/>
              </w:rPr>
            </w:pPr>
          </w:p>
        </w:tc>
        <w:tc>
          <w:tcPr>
            <w:tcW w:w="969"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980"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6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36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41"/>
        </w:trPr>
        <w:tc>
          <w:tcPr>
            <w:tcW w:w="783"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tcPr>
          <w:p w:rsidR="007F2100" w:rsidRPr="00E37269" w:rsidRDefault="007F2100" w:rsidP="00C82564">
            <w:pPr>
              <w:jc w:val="center"/>
              <w:rPr>
                <w:rFonts w:ascii="仿宋" w:eastAsia="仿宋" w:hAnsi="仿宋" w:cs="仿宋"/>
                <w:color w:val="000000" w:themeColor="text1"/>
              </w:rPr>
            </w:pPr>
          </w:p>
        </w:tc>
        <w:tc>
          <w:tcPr>
            <w:tcW w:w="969"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980"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6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36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41"/>
        </w:trPr>
        <w:tc>
          <w:tcPr>
            <w:tcW w:w="783"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tcPr>
          <w:p w:rsidR="007F2100" w:rsidRPr="00E37269" w:rsidRDefault="007F2100" w:rsidP="00C82564">
            <w:pPr>
              <w:jc w:val="center"/>
              <w:rPr>
                <w:rFonts w:ascii="仿宋" w:eastAsia="仿宋" w:hAnsi="仿宋" w:cs="仿宋"/>
                <w:color w:val="000000" w:themeColor="text1"/>
              </w:rPr>
            </w:pPr>
          </w:p>
        </w:tc>
        <w:tc>
          <w:tcPr>
            <w:tcW w:w="969"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980"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6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36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41"/>
        </w:trPr>
        <w:tc>
          <w:tcPr>
            <w:tcW w:w="783"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tcPr>
          <w:p w:rsidR="007F2100" w:rsidRPr="00E37269" w:rsidRDefault="007F2100" w:rsidP="00C82564">
            <w:pPr>
              <w:jc w:val="center"/>
              <w:rPr>
                <w:rFonts w:ascii="仿宋" w:eastAsia="仿宋" w:hAnsi="仿宋" w:cs="仿宋"/>
                <w:color w:val="000000" w:themeColor="text1"/>
              </w:rPr>
            </w:pPr>
          </w:p>
        </w:tc>
        <w:tc>
          <w:tcPr>
            <w:tcW w:w="969"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980"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6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36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41"/>
        </w:trPr>
        <w:tc>
          <w:tcPr>
            <w:tcW w:w="783"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vAlign w:val="center"/>
          </w:tcPr>
          <w:p w:rsidR="007F2100" w:rsidRPr="00E37269" w:rsidRDefault="007F2100" w:rsidP="00C82564">
            <w:pPr>
              <w:widowControl/>
              <w:spacing w:line="240" w:lineRule="exact"/>
              <w:jc w:val="center"/>
              <w:rPr>
                <w:rFonts w:ascii="仿宋" w:eastAsia="仿宋" w:hAnsi="仿宋" w:cs="仿宋"/>
                <w:bCs/>
                <w:color w:val="000000" w:themeColor="text1"/>
                <w:kern w:val="0"/>
                <w:sz w:val="18"/>
                <w:szCs w:val="18"/>
              </w:rPr>
            </w:pPr>
          </w:p>
        </w:tc>
        <w:tc>
          <w:tcPr>
            <w:tcW w:w="969"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980"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6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36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41"/>
        </w:trPr>
        <w:tc>
          <w:tcPr>
            <w:tcW w:w="783"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vAlign w:val="center"/>
          </w:tcPr>
          <w:p w:rsidR="007F2100" w:rsidRPr="00E37269" w:rsidRDefault="007F2100" w:rsidP="00C82564">
            <w:pPr>
              <w:widowControl/>
              <w:spacing w:line="240" w:lineRule="exact"/>
              <w:jc w:val="center"/>
              <w:rPr>
                <w:rFonts w:ascii="仿宋" w:eastAsia="仿宋" w:hAnsi="仿宋" w:cs="仿宋"/>
                <w:bCs/>
                <w:color w:val="000000" w:themeColor="text1"/>
                <w:kern w:val="0"/>
                <w:sz w:val="18"/>
                <w:szCs w:val="18"/>
              </w:rPr>
            </w:pPr>
          </w:p>
        </w:tc>
        <w:tc>
          <w:tcPr>
            <w:tcW w:w="969"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980"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6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36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vAlign w:val="center"/>
          </w:tcPr>
          <w:p w:rsidR="007F2100" w:rsidRPr="00E37269" w:rsidRDefault="007F2100" w:rsidP="00C82564">
            <w:pPr>
              <w:jc w:val="center"/>
              <w:rPr>
                <w:rFonts w:ascii="仿宋" w:eastAsia="仿宋" w:hAnsi="仿宋" w:cs="仿宋"/>
                <w:color w:val="000000" w:themeColor="text1"/>
                <w:sz w:val="22"/>
                <w:szCs w:val="22"/>
              </w:rPr>
            </w:pPr>
          </w:p>
        </w:tc>
      </w:tr>
      <w:tr w:rsidR="007F2100" w:rsidRPr="00E37269" w:rsidTr="00C82564">
        <w:trPr>
          <w:trHeight w:val="461"/>
        </w:trPr>
        <w:tc>
          <w:tcPr>
            <w:tcW w:w="783"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tcPr>
          <w:p w:rsidR="007F2100" w:rsidRPr="00E37269" w:rsidRDefault="007F2100" w:rsidP="00C82564">
            <w:pPr>
              <w:jc w:val="center"/>
              <w:rPr>
                <w:rFonts w:ascii="仿宋" w:eastAsia="仿宋" w:hAnsi="仿宋" w:cs="仿宋"/>
                <w:color w:val="000000" w:themeColor="text1"/>
              </w:rPr>
            </w:pPr>
          </w:p>
        </w:tc>
        <w:tc>
          <w:tcPr>
            <w:tcW w:w="969"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980"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267"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364" w:type="dxa"/>
            <w:vAlign w:val="center"/>
          </w:tcPr>
          <w:p w:rsidR="007F2100" w:rsidRPr="00E37269" w:rsidRDefault="007F2100" w:rsidP="00C82564">
            <w:pPr>
              <w:jc w:val="center"/>
              <w:rPr>
                <w:rFonts w:ascii="仿宋" w:eastAsia="仿宋" w:hAnsi="仿宋" w:cs="仿宋"/>
                <w:color w:val="000000" w:themeColor="text1"/>
                <w:sz w:val="22"/>
                <w:szCs w:val="22"/>
              </w:rPr>
            </w:pPr>
          </w:p>
        </w:tc>
        <w:tc>
          <w:tcPr>
            <w:tcW w:w="1657" w:type="dxa"/>
            <w:vAlign w:val="center"/>
          </w:tcPr>
          <w:p w:rsidR="007F2100" w:rsidRPr="00E37269" w:rsidRDefault="007F2100" w:rsidP="00C82564">
            <w:pPr>
              <w:jc w:val="center"/>
              <w:rPr>
                <w:rFonts w:ascii="仿宋" w:eastAsia="仿宋" w:hAnsi="仿宋" w:cs="仿宋"/>
                <w:color w:val="000000" w:themeColor="text1"/>
                <w:sz w:val="22"/>
                <w:szCs w:val="22"/>
              </w:rPr>
            </w:pPr>
          </w:p>
        </w:tc>
      </w:tr>
    </w:tbl>
    <w:p w:rsidR="007F2100" w:rsidRPr="00E37269" w:rsidRDefault="007F2100" w:rsidP="007F2100">
      <w:pPr>
        <w:rPr>
          <w:rFonts w:ascii="仿宋" w:eastAsia="仿宋" w:hAnsi="仿宋" w:cs="仿宋"/>
          <w:color w:val="000000" w:themeColor="text1"/>
          <w:sz w:val="28"/>
        </w:rPr>
      </w:pPr>
    </w:p>
    <w:p w:rsidR="007F2100" w:rsidRPr="00E37269" w:rsidRDefault="007F2100" w:rsidP="007F2100">
      <w:pPr>
        <w:rPr>
          <w:rFonts w:ascii="仿宋" w:eastAsia="仿宋" w:hAnsi="仿宋" w:cs="仿宋"/>
          <w:color w:val="000000" w:themeColor="text1"/>
          <w:sz w:val="28"/>
        </w:rPr>
      </w:pPr>
      <w:r w:rsidRPr="00E37269">
        <w:rPr>
          <w:rFonts w:ascii="仿宋" w:eastAsia="仿宋" w:hAnsi="仿宋" w:cs="仿宋" w:hint="eastAsia"/>
          <w:color w:val="000000" w:themeColor="text1"/>
          <w:sz w:val="28"/>
        </w:rPr>
        <w:t>注：请各承试单位必须于7月20日前把苗小结寄出。</w:t>
      </w:r>
    </w:p>
    <w:p w:rsidR="007F2100" w:rsidRPr="00E37269" w:rsidRDefault="007F2100" w:rsidP="007F2100">
      <w:pPr>
        <w:rPr>
          <w:rFonts w:ascii="仿宋" w:eastAsia="仿宋" w:hAnsi="仿宋" w:cs="仿宋"/>
          <w:color w:val="000000" w:themeColor="text1"/>
          <w:sz w:val="28"/>
        </w:rPr>
      </w:pPr>
    </w:p>
    <w:p w:rsidR="007F2100" w:rsidRPr="00E37269" w:rsidRDefault="007F2100" w:rsidP="007F2100">
      <w:pPr>
        <w:jc w:val="center"/>
        <w:rPr>
          <w:rFonts w:ascii="仿宋" w:eastAsia="仿宋" w:hAnsi="仿宋" w:cs="仿宋"/>
          <w:b/>
          <w:bCs/>
          <w:color w:val="000000" w:themeColor="text1"/>
          <w:sz w:val="34"/>
        </w:rPr>
      </w:pPr>
      <w:r w:rsidRPr="00E37269">
        <w:rPr>
          <w:rFonts w:ascii="仿宋" w:eastAsia="仿宋" w:hAnsi="仿宋" w:cs="仿宋" w:hint="eastAsia"/>
          <w:b/>
          <w:bCs/>
          <w:color w:val="000000" w:themeColor="text1"/>
          <w:sz w:val="34"/>
          <w:u w:val="single"/>
        </w:rPr>
        <w:br w:type="page"/>
      </w:r>
      <w:r w:rsidRPr="00E37269">
        <w:rPr>
          <w:rFonts w:ascii="仿宋" w:eastAsia="仿宋" w:hAnsi="仿宋" w:cs="仿宋" w:hint="eastAsia"/>
          <w:b/>
          <w:bCs/>
          <w:color w:val="000000" w:themeColor="text1"/>
          <w:sz w:val="34"/>
          <w:u w:val="single"/>
        </w:rPr>
        <w:lastRenderedPageBreak/>
        <w:t xml:space="preserve">      </w:t>
      </w:r>
      <w:r w:rsidRPr="00E37269">
        <w:rPr>
          <w:rFonts w:ascii="仿宋" w:eastAsia="仿宋" w:hAnsi="仿宋" w:cs="仿宋" w:hint="eastAsia"/>
          <w:b/>
          <w:bCs/>
          <w:color w:val="000000" w:themeColor="text1"/>
          <w:sz w:val="34"/>
        </w:rPr>
        <w:t>年云南省普通玉米品种生产试验年终报告</w:t>
      </w:r>
    </w:p>
    <w:p w:rsidR="007F2100" w:rsidRPr="00E37269" w:rsidRDefault="007F2100" w:rsidP="007F2100">
      <w:pPr>
        <w:jc w:val="center"/>
        <w:rPr>
          <w:rFonts w:ascii="仿宋" w:eastAsia="仿宋" w:hAnsi="仿宋" w:cs="仿宋"/>
          <w:b/>
          <w:bCs/>
          <w:color w:val="000000" w:themeColor="text1"/>
          <w:sz w:val="34"/>
        </w:rPr>
      </w:pPr>
      <w:r w:rsidRPr="00E37269">
        <w:rPr>
          <w:rFonts w:ascii="仿宋" w:eastAsia="仿宋" w:hAnsi="仿宋" w:cs="仿宋" w:hint="eastAsia"/>
          <w:b/>
          <w:bCs/>
          <w:color w:val="000000" w:themeColor="text1"/>
          <w:sz w:val="34"/>
        </w:rPr>
        <w:t>（       组）</w:t>
      </w:r>
    </w:p>
    <w:p w:rsidR="007F2100" w:rsidRPr="00E37269" w:rsidRDefault="007F2100" w:rsidP="007F2100">
      <w:pPr>
        <w:jc w:val="center"/>
        <w:rPr>
          <w:rFonts w:ascii="仿宋" w:eastAsia="仿宋" w:hAnsi="仿宋" w:cs="仿宋"/>
          <w:b/>
          <w:bCs/>
          <w:color w:val="000000" w:themeColor="text1"/>
          <w:sz w:val="24"/>
        </w:rPr>
      </w:pPr>
    </w:p>
    <w:p w:rsidR="007F2100" w:rsidRPr="00E37269" w:rsidRDefault="007F2100" w:rsidP="007F2100">
      <w:pPr>
        <w:spacing w:line="360" w:lineRule="auto"/>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1、承试单位：                      邮编：              电话：</w:t>
      </w:r>
    </w:p>
    <w:p w:rsidR="007F2100" w:rsidRPr="00E37269" w:rsidRDefault="007F2100" w:rsidP="007F2100">
      <w:pPr>
        <w:spacing w:line="360" w:lineRule="auto"/>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2、承试人员：                      填报日期：        月        日</w:t>
      </w:r>
    </w:p>
    <w:p w:rsidR="007F2100" w:rsidRPr="00E37269" w:rsidRDefault="007F2100" w:rsidP="007F2100">
      <w:pPr>
        <w:spacing w:line="360" w:lineRule="auto"/>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3、试验地点：        县（市、区）           乡（镇）     村，海拔：  米</w:t>
      </w:r>
    </w:p>
    <w:p w:rsidR="007F2100" w:rsidRPr="00E37269" w:rsidRDefault="007F2100" w:rsidP="007F2100">
      <w:pPr>
        <w:spacing w:line="360" w:lineRule="auto"/>
        <w:ind w:firstLine="1440"/>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东经：                          北纬：</w:t>
      </w:r>
    </w:p>
    <w:p w:rsidR="007F2100" w:rsidRPr="00E37269" w:rsidRDefault="007F2100" w:rsidP="007F2100">
      <w:pPr>
        <w:spacing w:line="360" w:lineRule="auto"/>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4、小区面积     平方米， 每小区</w:t>
      </w:r>
      <w:r w:rsidRPr="00E37269">
        <w:rPr>
          <w:rFonts w:ascii="仿宋" w:eastAsia="仿宋" w:hAnsi="仿宋" w:cs="仿宋" w:hint="eastAsia"/>
          <w:color w:val="000000" w:themeColor="text1"/>
          <w:sz w:val="24"/>
        </w:rPr>
        <w:t xml:space="preserve">    </w:t>
      </w:r>
      <w:r w:rsidRPr="00E37269">
        <w:rPr>
          <w:rFonts w:ascii="仿宋" w:eastAsia="仿宋" w:hAnsi="仿宋" w:cs="仿宋" w:hint="eastAsia"/>
          <w:b/>
          <w:color w:val="000000" w:themeColor="text1"/>
          <w:sz w:val="24"/>
        </w:rPr>
        <w:t>行， 行距      米，    密度       株/亩</w:t>
      </w:r>
    </w:p>
    <w:p w:rsidR="007F2100" w:rsidRPr="00E37269" w:rsidRDefault="007F2100" w:rsidP="007F2100">
      <w:pPr>
        <w:spacing w:line="360" w:lineRule="auto"/>
        <w:rPr>
          <w:rFonts w:ascii="仿宋" w:eastAsia="仿宋" w:hAnsi="仿宋" w:cs="仿宋"/>
          <w:b/>
          <w:color w:val="000000" w:themeColor="text1"/>
          <w:sz w:val="24"/>
        </w:rPr>
      </w:pPr>
    </w:p>
    <w:p w:rsidR="007F2100" w:rsidRPr="00E37269" w:rsidRDefault="007F2100" w:rsidP="007F2100">
      <w:pPr>
        <w:spacing w:line="360" w:lineRule="auto"/>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5、试验期间的气候情况（主要自然灾害）：</w:t>
      </w:r>
    </w:p>
    <w:p w:rsidR="007F2100" w:rsidRPr="00E37269" w:rsidRDefault="007F2100" w:rsidP="007F2100">
      <w:pPr>
        <w:spacing w:line="360" w:lineRule="auto"/>
        <w:rPr>
          <w:rFonts w:ascii="仿宋" w:eastAsia="仿宋" w:hAnsi="仿宋" w:cs="仿宋"/>
          <w:b/>
          <w:color w:val="000000" w:themeColor="text1"/>
          <w:sz w:val="24"/>
        </w:rPr>
      </w:pPr>
    </w:p>
    <w:p w:rsidR="007F2100" w:rsidRPr="00E37269" w:rsidRDefault="007F2100" w:rsidP="007F2100">
      <w:pPr>
        <w:spacing w:line="360" w:lineRule="auto"/>
        <w:rPr>
          <w:rFonts w:ascii="仿宋" w:eastAsia="仿宋" w:hAnsi="仿宋" w:cs="仿宋"/>
          <w:b/>
          <w:color w:val="000000" w:themeColor="text1"/>
          <w:sz w:val="24"/>
        </w:rPr>
      </w:pPr>
    </w:p>
    <w:p w:rsidR="007F2100" w:rsidRPr="00E37269" w:rsidRDefault="007F2100" w:rsidP="007F2100">
      <w:pPr>
        <w:spacing w:line="360" w:lineRule="auto"/>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6、田间管理情况：前作物      ，套种或直播      ，播种期 ：   月    日</w:t>
      </w:r>
    </w:p>
    <w:p w:rsidR="007F2100" w:rsidRPr="00E37269" w:rsidRDefault="007F2100" w:rsidP="007F2100">
      <w:pPr>
        <w:spacing w:line="360" w:lineRule="auto"/>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 xml:space="preserve">                间、定苗期：      月     日</w:t>
      </w:r>
    </w:p>
    <w:p w:rsidR="007F2100" w:rsidRPr="00E37269" w:rsidRDefault="007F2100" w:rsidP="007F2100">
      <w:pPr>
        <w:spacing w:line="360" w:lineRule="auto"/>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 xml:space="preserve">                施肥：基肥（肥料名称、数量）</w:t>
      </w:r>
    </w:p>
    <w:p w:rsidR="007F2100" w:rsidRPr="00E37269" w:rsidRDefault="007F2100" w:rsidP="007F2100">
      <w:pPr>
        <w:spacing w:line="360" w:lineRule="auto"/>
        <w:rPr>
          <w:rFonts w:ascii="仿宋" w:eastAsia="仿宋" w:hAnsi="仿宋" w:cs="仿宋"/>
          <w:b/>
          <w:color w:val="000000" w:themeColor="text1"/>
          <w:sz w:val="24"/>
        </w:rPr>
      </w:pPr>
    </w:p>
    <w:p w:rsidR="007F2100" w:rsidRPr="00E37269" w:rsidRDefault="007F2100" w:rsidP="007F2100">
      <w:pPr>
        <w:spacing w:line="360" w:lineRule="auto"/>
        <w:ind w:leftChars="857" w:left="1800"/>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追肥：（次数、时间、肥料名称、数量）</w:t>
      </w:r>
    </w:p>
    <w:p w:rsidR="007F2100" w:rsidRPr="00E37269" w:rsidRDefault="007F2100" w:rsidP="007F2100">
      <w:pPr>
        <w:spacing w:line="360" w:lineRule="auto"/>
        <w:rPr>
          <w:rFonts w:ascii="仿宋" w:eastAsia="仿宋" w:hAnsi="仿宋" w:cs="仿宋"/>
          <w:b/>
          <w:color w:val="000000" w:themeColor="text1"/>
          <w:sz w:val="24"/>
        </w:rPr>
      </w:pPr>
    </w:p>
    <w:p w:rsidR="007F2100" w:rsidRPr="00E37269" w:rsidRDefault="007F2100" w:rsidP="007F2100">
      <w:pPr>
        <w:spacing w:line="360" w:lineRule="auto"/>
        <w:ind w:leftChars="857" w:left="1800"/>
        <w:rPr>
          <w:rFonts w:ascii="仿宋" w:eastAsia="仿宋" w:hAnsi="仿宋" w:cs="仿宋"/>
          <w:b/>
          <w:color w:val="000000" w:themeColor="text1"/>
          <w:sz w:val="24"/>
        </w:rPr>
      </w:pPr>
      <w:r w:rsidRPr="00E37269">
        <w:rPr>
          <w:rFonts w:ascii="仿宋" w:eastAsia="仿宋" w:hAnsi="仿宋" w:cs="仿宋" w:hint="eastAsia"/>
          <w:b/>
          <w:color w:val="000000" w:themeColor="text1"/>
          <w:sz w:val="24"/>
        </w:rPr>
        <w:t>灌溉情况：（次数、时间）</w:t>
      </w:r>
    </w:p>
    <w:p w:rsidR="007F2100" w:rsidRPr="00E37269" w:rsidRDefault="007F2100" w:rsidP="007F2100">
      <w:pPr>
        <w:spacing w:line="360" w:lineRule="auto"/>
        <w:rPr>
          <w:rFonts w:ascii="仿宋" w:eastAsia="仿宋" w:hAnsi="仿宋" w:cs="仿宋"/>
          <w:b/>
          <w:color w:val="000000" w:themeColor="text1"/>
          <w:sz w:val="24"/>
        </w:rPr>
      </w:pPr>
    </w:p>
    <w:p w:rsidR="007F2100" w:rsidRPr="00E37269" w:rsidRDefault="007F2100" w:rsidP="007F2100">
      <w:pPr>
        <w:spacing w:line="360" w:lineRule="auto"/>
        <w:ind w:leftChars="857" w:left="1800"/>
        <w:rPr>
          <w:rFonts w:ascii="仿宋" w:eastAsia="仿宋" w:hAnsi="仿宋" w:cs="仿宋"/>
          <w:color w:val="000000" w:themeColor="text1"/>
          <w:sz w:val="24"/>
        </w:rPr>
      </w:pPr>
      <w:r w:rsidRPr="00E37269">
        <w:rPr>
          <w:rFonts w:ascii="仿宋" w:eastAsia="仿宋" w:hAnsi="仿宋" w:cs="仿宋" w:hint="eastAsia"/>
          <w:b/>
          <w:color w:val="000000" w:themeColor="text1"/>
          <w:sz w:val="24"/>
        </w:rPr>
        <w:t>收获期：         月         日</w:t>
      </w:r>
    </w:p>
    <w:p w:rsidR="007F2100" w:rsidRPr="00E37269" w:rsidRDefault="007F2100" w:rsidP="007F2100">
      <w:pPr>
        <w:rPr>
          <w:rFonts w:ascii="仿宋" w:eastAsia="仿宋" w:hAnsi="仿宋" w:cs="仿宋"/>
          <w:color w:val="000000" w:themeColor="text1"/>
          <w:sz w:val="28"/>
        </w:rPr>
      </w:pPr>
      <w:r w:rsidRPr="00E37269">
        <w:rPr>
          <w:rFonts w:ascii="仿宋" w:eastAsia="仿宋" w:hAnsi="仿宋" w:cs="仿宋" w:hint="eastAsia"/>
          <w:b/>
          <w:color w:val="000000" w:themeColor="text1"/>
          <w:sz w:val="24"/>
        </w:rPr>
        <w:t>7、上报时间：</w:t>
      </w:r>
      <w:r w:rsidRPr="00E37269">
        <w:rPr>
          <w:rFonts w:ascii="仿宋" w:eastAsia="仿宋" w:hAnsi="仿宋" w:cs="仿宋" w:hint="eastAsia"/>
          <w:color w:val="000000" w:themeColor="text1"/>
          <w:sz w:val="24"/>
        </w:rPr>
        <w:t>每年11月20日前寄到主持单位，不得随意更换或增减品种，应严格按试验方案实施。</w:t>
      </w:r>
    </w:p>
    <w:p w:rsidR="007F2100" w:rsidRPr="00E37269" w:rsidRDefault="007F2100" w:rsidP="007F2100">
      <w:pPr>
        <w:spacing w:before="120" w:after="120"/>
        <w:rPr>
          <w:rFonts w:ascii="仿宋" w:eastAsia="仿宋" w:hAnsi="仿宋" w:cs="仿宋"/>
          <w:color w:val="000000" w:themeColor="text1"/>
          <w:sz w:val="24"/>
        </w:rPr>
      </w:pPr>
    </w:p>
    <w:p w:rsidR="007F2100" w:rsidRPr="00E37269" w:rsidRDefault="007F2100" w:rsidP="007F2100">
      <w:pPr>
        <w:spacing w:before="120" w:after="120"/>
        <w:rPr>
          <w:rFonts w:ascii="仿宋" w:eastAsia="仿宋" w:hAnsi="仿宋" w:cs="仿宋"/>
          <w:color w:val="000000" w:themeColor="text1"/>
          <w:sz w:val="24"/>
        </w:rPr>
        <w:sectPr w:rsidR="007F2100" w:rsidRPr="00E37269">
          <w:pgSz w:w="11906" w:h="16838"/>
          <w:pgMar w:top="1440" w:right="1604" w:bottom="1440" w:left="1803" w:header="851" w:footer="992" w:gutter="0"/>
          <w:cols w:space="720"/>
          <w:docGrid w:type="lines" w:linePitch="314"/>
        </w:sectPr>
      </w:pPr>
    </w:p>
    <w:p w:rsidR="007F2100" w:rsidRPr="00E37269" w:rsidRDefault="007F2100" w:rsidP="007F2100">
      <w:pPr>
        <w:spacing w:before="120" w:after="120"/>
        <w:rPr>
          <w:rFonts w:ascii="仿宋" w:eastAsia="仿宋" w:hAnsi="仿宋" w:cs="仿宋"/>
          <w:b/>
          <w:color w:val="000000" w:themeColor="text1"/>
          <w:sz w:val="24"/>
        </w:rPr>
      </w:pPr>
      <w:r w:rsidRPr="00E37269">
        <w:rPr>
          <w:rFonts w:ascii="仿宋" w:eastAsia="仿宋" w:hAnsi="仿宋" w:cs="仿宋" w:hint="eastAsia"/>
          <w:b/>
          <w:color w:val="000000" w:themeColor="text1"/>
          <w:sz w:val="24"/>
        </w:rPr>
        <w:lastRenderedPageBreak/>
        <w:t>8、观察记载：</w:t>
      </w:r>
    </w:p>
    <w:p w:rsidR="007F2100" w:rsidRPr="00E37269" w:rsidRDefault="007F2100" w:rsidP="007F2100">
      <w:pPr>
        <w:numPr>
          <w:ilvl w:val="0"/>
          <w:numId w:val="3"/>
        </w:numPr>
        <w:tabs>
          <w:tab w:val="left" w:pos="600"/>
        </w:tabs>
        <w:spacing w:before="120" w:after="120"/>
        <w:rPr>
          <w:rFonts w:ascii="仿宋" w:eastAsia="仿宋" w:hAnsi="仿宋" w:cs="仿宋"/>
          <w:color w:val="000000" w:themeColor="text1"/>
          <w:sz w:val="24"/>
        </w:rPr>
      </w:pPr>
      <w:r w:rsidRPr="00E37269">
        <w:rPr>
          <w:rFonts w:ascii="仿宋" w:eastAsia="仿宋" w:hAnsi="仿宋" w:cs="仿宋" w:hint="eastAsia"/>
          <w:color w:val="000000" w:themeColor="text1"/>
          <w:sz w:val="24"/>
        </w:rPr>
        <w:t>物候期、抗性及产量</w:t>
      </w:r>
    </w:p>
    <w:tbl>
      <w:tblPr>
        <w:tblW w:w="14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76"/>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rsidR="007F2100" w:rsidRPr="00E37269" w:rsidTr="00C82564">
        <w:trPr>
          <w:cantSplit/>
          <w:trHeight w:val="595"/>
        </w:trPr>
        <w:tc>
          <w:tcPr>
            <w:tcW w:w="476"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组别</w:t>
            </w:r>
          </w:p>
        </w:tc>
        <w:tc>
          <w:tcPr>
            <w:tcW w:w="459"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序号</w:t>
            </w:r>
          </w:p>
        </w:tc>
        <w:tc>
          <w:tcPr>
            <w:tcW w:w="854"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品种名称</w:t>
            </w:r>
          </w:p>
        </w:tc>
        <w:tc>
          <w:tcPr>
            <w:tcW w:w="608"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出苗期</w:t>
            </w:r>
            <w:r w:rsidRPr="00E37269">
              <w:rPr>
                <w:rFonts w:ascii="仿宋" w:eastAsia="仿宋" w:hAnsi="仿宋" w:cs="仿宋" w:hint="eastAsia"/>
                <w:b/>
                <w:bCs/>
                <w:color w:val="000000" w:themeColor="text1"/>
                <w:sz w:val="20"/>
              </w:rPr>
              <w:br/>
              <w:t>月-日</w:t>
            </w:r>
          </w:p>
        </w:tc>
        <w:tc>
          <w:tcPr>
            <w:tcW w:w="608"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成熟期</w:t>
            </w:r>
            <w:r w:rsidRPr="00E37269">
              <w:rPr>
                <w:rFonts w:ascii="仿宋" w:eastAsia="仿宋" w:hAnsi="仿宋" w:cs="仿宋" w:hint="eastAsia"/>
                <w:b/>
                <w:bCs/>
                <w:color w:val="000000" w:themeColor="text1"/>
                <w:sz w:val="20"/>
              </w:rPr>
              <w:br/>
              <w:t>月-日</w:t>
            </w:r>
          </w:p>
        </w:tc>
        <w:tc>
          <w:tcPr>
            <w:tcW w:w="609"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生育期</w:t>
            </w:r>
            <w:r w:rsidRPr="00E37269">
              <w:rPr>
                <w:rFonts w:ascii="仿宋" w:eastAsia="仿宋" w:hAnsi="仿宋" w:cs="仿宋" w:hint="eastAsia"/>
                <w:b/>
                <w:bCs/>
                <w:color w:val="000000" w:themeColor="text1"/>
                <w:sz w:val="20"/>
              </w:rPr>
              <w:br/>
              <w:t>天</w:t>
            </w:r>
          </w:p>
        </w:tc>
        <w:tc>
          <w:tcPr>
            <w:tcW w:w="608"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株型</w:t>
            </w:r>
          </w:p>
        </w:tc>
        <w:tc>
          <w:tcPr>
            <w:tcW w:w="609"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株高</w:t>
            </w:r>
            <w:r w:rsidRPr="00E37269">
              <w:rPr>
                <w:rFonts w:ascii="仿宋" w:eastAsia="仿宋" w:hAnsi="仿宋" w:cs="仿宋" w:hint="eastAsia"/>
                <w:b/>
                <w:bCs/>
                <w:color w:val="000000" w:themeColor="text1"/>
                <w:sz w:val="20"/>
              </w:rPr>
              <w:br/>
              <w:t>厘米</w:t>
            </w:r>
          </w:p>
        </w:tc>
        <w:tc>
          <w:tcPr>
            <w:tcW w:w="608"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穗位高</w:t>
            </w:r>
            <w:r w:rsidRPr="00E37269">
              <w:rPr>
                <w:rFonts w:ascii="仿宋" w:eastAsia="仿宋" w:hAnsi="仿宋" w:cs="仿宋" w:hint="eastAsia"/>
                <w:b/>
                <w:bCs/>
                <w:color w:val="000000" w:themeColor="text1"/>
                <w:sz w:val="20"/>
              </w:rPr>
              <w:br/>
              <w:t>厘米</w:t>
            </w:r>
          </w:p>
        </w:tc>
        <w:tc>
          <w:tcPr>
            <w:tcW w:w="608"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倒伏率</w:t>
            </w:r>
            <w:r w:rsidRPr="00E37269">
              <w:rPr>
                <w:rFonts w:ascii="仿宋" w:eastAsia="仿宋" w:hAnsi="仿宋" w:cs="仿宋" w:hint="eastAsia"/>
                <w:b/>
                <w:bCs/>
                <w:color w:val="000000" w:themeColor="text1"/>
                <w:sz w:val="20"/>
              </w:rPr>
              <w:br/>
              <w:t>%</w:t>
            </w:r>
          </w:p>
        </w:tc>
        <w:tc>
          <w:tcPr>
            <w:tcW w:w="609" w:type="dxa"/>
            <w:tcBorders>
              <w:bottom w:val="single" w:sz="4" w:space="0" w:color="auto"/>
            </w:tcBorders>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倒折率</w:t>
            </w:r>
            <w:r w:rsidRPr="00E37269">
              <w:rPr>
                <w:rFonts w:ascii="仿宋" w:eastAsia="仿宋" w:hAnsi="仿宋" w:cs="仿宋" w:hint="eastAsia"/>
                <w:b/>
                <w:bCs/>
                <w:color w:val="000000" w:themeColor="text1"/>
                <w:sz w:val="20"/>
              </w:rPr>
              <w:br/>
              <w:t>%</w:t>
            </w:r>
          </w:p>
        </w:tc>
        <w:tc>
          <w:tcPr>
            <w:tcW w:w="608" w:type="dxa"/>
            <w:vAlign w:val="bottom"/>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大斑病</w:t>
            </w:r>
            <w:r w:rsidRPr="00E37269">
              <w:rPr>
                <w:rFonts w:ascii="仿宋" w:eastAsia="仿宋" w:hAnsi="仿宋" w:cs="仿宋" w:hint="eastAsia"/>
                <w:b/>
                <w:bCs/>
                <w:color w:val="000000" w:themeColor="text1"/>
                <w:sz w:val="20"/>
              </w:rPr>
              <w:br/>
              <w:t>级</w:t>
            </w:r>
          </w:p>
        </w:tc>
        <w:tc>
          <w:tcPr>
            <w:tcW w:w="609" w:type="dxa"/>
            <w:vAlign w:val="bottom"/>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灰斑病</w:t>
            </w:r>
            <w:r w:rsidRPr="00E37269">
              <w:rPr>
                <w:rFonts w:ascii="仿宋" w:eastAsia="仿宋" w:hAnsi="仿宋" w:cs="仿宋" w:hint="eastAsia"/>
                <w:b/>
                <w:bCs/>
                <w:color w:val="000000" w:themeColor="text1"/>
                <w:sz w:val="20"/>
              </w:rPr>
              <w:br/>
              <w:t>级</w:t>
            </w:r>
          </w:p>
        </w:tc>
        <w:tc>
          <w:tcPr>
            <w:tcW w:w="608" w:type="dxa"/>
            <w:vAlign w:val="bottom"/>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纹枯病</w:t>
            </w:r>
            <w:r w:rsidRPr="00E37269">
              <w:rPr>
                <w:rFonts w:ascii="仿宋" w:eastAsia="仿宋" w:hAnsi="仿宋" w:cs="仿宋" w:hint="eastAsia"/>
                <w:b/>
                <w:bCs/>
                <w:color w:val="000000" w:themeColor="text1"/>
                <w:sz w:val="20"/>
              </w:rPr>
              <w:br/>
              <w:t>级</w:t>
            </w:r>
          </w:p>
        </w:tc>
        <w:tc>
          <w:tcPr>
            <w:tcW w:w="608" w:type="dxa"/>
            <w:vAlign w:val="bottom"/>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南方锈病</w:t>
            </w:r>
            <w:r w:rsidRPr="00E37269">
              <w:rPr>
                <w:rFonts w:ascii="仿宋" w:eastAsia="仿宋" w:hAnsi="仿宋" w:cs="仿宋" w:hint="eastAsia"/>
                <w:b/>
                <w:bCs/>
                <w:color w:val="000000" w:themeColor="text1"/>
                <w:sz w:val="20"/>
              </w:rPr>
              <w:br/>
              <w:t>级</w:t>
            </w:r>
          </w:p>
        </w:tc>
        <w:tc>
          <w:tcPr>
            <w:tcW w:w="609" w:type="dxa"/>
            <w:vAlign w:val="bottom"/>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普通病</w:t>
            </w:r>
            <w:r w:rsidRPr="00E37269">
              <w:rPr>
                <w:rFonts w:ascii="仿宋" w:eastAsia="仿宋" w:hAnsi="仿宋" w:cs="仿宋" w:hint="eastAsia"/>
                <w:b/>
                <w:bCs/>
                <w:color w:val="000000" w:themeColor="text1"/>
                <w:sz w:val="20"/>
              </w:rPr>
              <w:br/>
              <w:t>级</w:t>
            </w:r>
          </w:p>
        </w:tc>
        <w:tc>
          <w:tcPr>
            <w:tcW w:w="608" w:type="dxa"/>
            <w:vAlign w:val="bottom"/>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白斑病</w:t>
            </w:r>
            <w:r w:rsidRPr="00E37269">
              <w:rPr>
                <w:rFonts w:ascii="仿宋" w:eastAsia="仿宋" w:hAnsi="仿宋" w:cs="仿宋" w:hint="eastAsia"/>
                <w:b/>
                <w:bCs/>
                <w:color w:val="000000" w:themeColor="text1"/>
                <w:sz w:val="20"/>
              </w:rPr>
              <w:br/>
              <w:t>级</w:t>
            </w:r>
          </w:p>
        </w:tc>
        <w:tc>
          <w:tcPr>
            <w:tcW w:w="609" w:type="dxa"/>
            <w:vAlign w:val="bottom"/>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茎腐病</w:t>
            </w:r>
            <w:r w:rsidRPr="00E37269">
              <w:rPr>
                <w:rFonts w:ascii="仿宋" w:eastAsia="仿宋" w:hAnsi="仿宋" w:cs="仿宋" w:hint="eastAsia"/>
                <w:b/>
                <w:bCs/>
                <w:color w:val="000000" w:themeColor="text1"/>
                <w:sz w:val="20"/>
              </w:rPr>
              <w:br/>
              <w:t>%</w:t>
            </w:r>
          </w:p>
        </w:tc>
        <w:tc>
          <w:tcPr>
            <w:tcW w:w="609" w:type="dxa"/>
            <w:vAlign w:val="bottom"/>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穗腐病</w:t>
            </w:r>
            <w:r w:rsidRPr="00E37269">
              <w:rPr>
                <w:rFonts w:ascii="仿宋" w:eastAsia="仿宋" w:hAnsi="仿宋" w:cs="仿宋" w:hint="eastAsia"/>
                <w:b/>
                <w:bCs/>
                <w:color w:val="000000" w:themeColor="text1"/>
                <w:sz w:val="20"/>
              </w:rPr>
              <w:br/>
              <w:t>%</w:t>
            </w:r>
          </w:p>
        </w:tc>
        <w:tc>
          <w:tcPr>
            <w:tcW w:w="609"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实收株数</w:t>
            </w:r>
          </w:p>
        </w:tc>
        <w:tc>
          <w:tcPr>
            <w:tcW w:w="609"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小区产量</w:t>
            </w:r>
            <w:r w:rsidRPr="00E37269">
              <w:rPr>
                <w:rFonts w:ascii="仿宋" w:eastAsia="仿宋" w:hAnsi="仿宋" w:cs="仿宋" w:hint="eastAsia"/>
                <w:b/>
                <w:bCs/>
                <w:color w:val="000000" w:themeColor="text1"/>
                <w:sz w:val="20"/>
              </w:rPr>
              <w:br/>
              <w:t>千克</w:t>
            </w:r>
          </w:p>
        </w:tc>
        <w:tc>
          <w:tcPr>
            <w:tcW w:w="609"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亩产</w:t>
            </w:r>
            <w:r w:rsidRPr="00E37269">
              <w:rPr>
                <w:rFonts w:ascii="仿宋" w:eastAsia="仿宋" w:hAnsi="仿宋" w:cs="仿宋" w:hint="eastAsia"/>
                <w:b/>
                <w:bCs/>
                <w:color w:val="000000" w:themeColor="text1"/>
                <w:sz w:val="20"/>
              </w:rPr>
              <w:br/>
              <w:t>千克</w:t>
            </w:r>
          </w:p>
        </w:tc>
        <w:tc>
          <w:tcPr>
            <w:tcW w:w="609"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±CK</w:t>
            </w:r>
            <w:r w:rsidRPr="00E37269">
              <w:rPr>
                <w:rFonts w:ascii="仿宋" w:eastAsia="仿宋" w:hAnsi="仿宋" w:cs="仿宋" w:hint="eastAsia"/>
                <w:b/>
                <w:bCs/>
                <w:color w:val="000000" w:themeColor="text1"/>
                <w:sz w:val="20"/>
              </w:rPr>
              <w:br/>
              <w:t>%</w:t>
            </w:r>
          </w:p>
        </w:tc>
        <w:tc>
          <w:tcPr>
            <w:tcW w:w="609" w:type="dxa"/>
            <w:vAlign w:val="center"/>
          </w:tcPr>
          <w:p w:rsidR="007F2100" w:rsidRPr="00E37269" w:rsidRDefault="007F2100" w:rsidP="00C82564">
            <w:pPr>
              <w:spacing w:line="240" w:lineRule="exact"/>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位次</w:t>
            </w:r>
          </w:p>
        </w:tc>
      </w:tr>
      <w:tr w:rsidR="007F2100" w:rsidRPr="00E37269" w:rsidTr="00C82564">
        <w:trPr>
          <w:cantSplit/>
          <w:trHeight w:val="570"/>
        </w:trPr>
        <w:tc>
          <w:tcPr>
            <w:tcW w:w="476"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A</w:t>
            </w:r>
          </w:p>
        </w:tc>
        <w:tc>
          <w:tcPr>
            <w:tcW w:w="45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1</w:t>
            </w:r>
          </w:p>
        </w:tc>
        <w:tc>
          <w:tcPr>
            <w:tcW w:w="854" w:type="dxa"/>
            <w:vAlign w:val="center"/>
          </w:tcPr>
          <w:p w:rsidR="007F2100" w:rsidRPr="00E37269" w:rsidRDefault="007F2100" w:rsidP="00C82564">
            <w:pPr>
              <w:spacing w:before="60" w:after="60"/>
              <w:jc w:val="left"/>
              <w:rPr>
                <w:rFonts w:ascii="仿宋" w:eastAsia="仿宋" w:hAnsi="仿宋" w:cs="仿宋"/>
                <w:color w:val="000000" w:themeColor="text1"/>
                <w:sz w:val="22"/>
                <w:szCs w:val="22"/>
              </w:rPr>
            </w:pPr>
          </w:p>
        </w:tc>
        <w:tc>
          <w:tcPr>
            <w:tcW w:w="60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r>
      <w:tr w:rsidR="007F2100" w:rsidRPr="00E37269" w:rsidTr="00C82564">
        <w:trPr>
          <w:cantSplit/>
          <w:trHeight w:val="570"/>
        </w:trPr>
        <w:tc>
          <w:tcPr>
            <w:tcW w:w="476"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A</w:t>
            </w:r>
          </w:p>
        </w:tc>
        <w:tc>
          <w:tcPr>
            <w:tcW w:w="45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2</w:t>
            </w:r>
          </w:p>
        </w:tc>
        <w:tc>
          <w:tcPr>
            <w:tcW w:w="854" w:type="dxa"/>
            <w:vAlign w:val="center"/>
          </w:tcPr>
          <w:p w:rsidR="007F2100" w:rsidRPr="00E37269" w:rsidRDefault="007F2100" w:rsidP="00C82564">
            <w:pPr>
              <w:spacing w:before="60" w:after="60"/>
              <w:jc w:val="left"/>
              <w:rPr>
                <w:rFonts w:ascii="仿宋" w:eastAsia="仿宋" w:hAnsi="仿宋" w:cs="仿宋"/>
                <w:color w:val="000000" w:themeColor="text1"/>
                <w:sz w:val="22"/>
                <w:szCs w:val="22"/>
              </w:rPr>
            </w:pPr>
          </w:p>
        </w:tc>
        <w:tc>
          <w:tcPr>
            <w:tcW w:w="60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r>
      <w:tr w:rsidR="007F2100" w:rsidRPr="00E37269" w:rsidTr="00C82564">
        <w:trPr>
          <w:cantSplit/>
          <w:trHeight w:val="589"/>
        </w:trPr>
        <w:tc>
          <w:tcPr>
            <w:tcW w:w="476"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A</w:t>
            </w:r>
          </w:p>
        </w:tc>
        <w:tc>
          <w:tcPr>
            <w:tcW w:w="45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3</w:t>
            </w:r>
          </w:p>
        </w:tc>
        <w:tc>
          <w:tcPr>
            <w:tcW w:w="854" w:type="dxa"/>
            <w:vAlign w:val="center"/>
          </w:tcPr>
          <w:p w:rsidR="007F2100" w:rsidRPr="00E37269" w:rsidRDefault="007F2100" w:rsidP="00C82564">
            <w:pPr>
              <w:spacing w:before="60" w:after="60"/>
              <w:jc w:val="left"/>
              <w:rPr>
                <w:rFonts w:ascii="仿宋" w:eastAsia="仿宋" w:hAnsi="仿宋" w:cs="仿宋"/>
                <w:color w:val="000000" w:themeColor="text1"/>
                <w:sz w:val="22"/>
                <w:szCs w:val="22"/>
              </w:rPr>
            </w:pPr>
          </w:p>
        </w:tc>
        <w:tc>
          <w:tcPr>
            <w:tcW w:w="60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8"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tcPr>
          <w:p w:rsidR="007F2100" w:rsidRPr="00E37269" w:rsidRDefault="007F2100" w:rsidP="00C82564">
            <w:pPr>
              <w:spacing w:before="60" w:after="60"/>
              <w:jc w:val="center"/>
              <w:rPr>
                <w:rFonts w:ascii="仿宋" w:eastAsia="仿宋" w:hAnsi="仿宋" w:cs="仿宋"/>
                <w:b/>
                <w:color w:val="000000" w:themeColor="text1"/>
                <w:szCs w:val="21"/>
              </w:rPr>
            </w:pPr>
          </w:p>
        </w:tc>
        <w:tc>
          <w:tcPr>
            <w:tcW w:w="608" w:type="dxa"/>
          </w:tcPr>
          <w:p w:rsidR="007F2100" w:rsidRPr="00E37269" w:rsidRDefault="007F2100" w:rsidP="00C82564">
            <w:pPr>
              <w:spacing w:before="60" w:after="60"/>
              <w:jc w:val="center"/>
              <w:rPr>
                <w:rFonts w:ascii="仿宋" w:eastAsia="仿宋" w:hAnsi="仿宋" w:cs="仿宋"/>
                <w:b/>
                <w:color w:val="000000" w:themeColor="text1"/>
                <w:szCs w:val="21"/>
              </w:rPr>
            </w:pPr>
          </w:p>
        </w:tc>
        <w:tc>
          <w:tcPr>
            <w:tcW w:w="608" w:type="dxa"/>
          </w:tcPr>
          <w:p w:rsidR="007F2100" w:rsidRPr="00E37269" w:rsidRDefault="007F2100" w:rsidP="00C82564">
            <w:pPr>
              <w:spacing w:before="60" w:after="60"/>
              <w:jc w:val="center"/>
              <w:rPr>
                <w:rFonts w:ascii="仿宋" w:eastAsia="仿宋" w:hAnsi="仿宋" w:cs="仿宋"/>
                <w:b/>
                <w:color w:val="000000" w:themeColor="text1"/>
                <w:szCs w:val="21"/>
              </w:rPr>
            </w:pPr>
          </w:p>
        </w:tc>
        <w:tc>
          <w:tcPr>
            <w:tcW w:w="609" w:type="dxa"/>
          </w:tcPr>
          <w:p w:rsidR="007F2100" w:rsidRPr="00E37269" w:rsidRDefault="007F2100" w:rsidP="00C82564">
            <w:pPr>
              <w:spacing w:before="60" w:after="60"/>
              <w:jc w:val="center"/>
              <w:rPr>
                <w:rFonts w:ascii="仿宋" w:eastAsia="仿宋" w:hAnsi="仿宋" w:cs="仿宋"/>
                <w:b/>
                <w:color w:val="000000" w:themeColor="text1"/>
                <w:szCs w:val="21"/>
              </w:rPr>
            </w:pPr>
          </w:p>
        </w:tc>
        <w:tc>
          <w:tcPr>
            <w:tcW w:w="608" w:type="dxa"/>
          </w:tcPr>
          <w:p w:rsidR="007F2100" w:rsidRPr="00E37269" w:rsidRDefault="007F2100" w:rsidP="00C82564">
            <w:pPr>
              <w:spacing w:before="60" w:after="60"/>
              <w:jc w:val="center"/>
              <w:rPr>
                <w:rFonts w:ascii="仿宋" w:eastAsia="仿宋" w:hAnsi="仿宋" w:cs="仿宋"/>
                <w:b/>
                <w:color w:val="000000" w:themeColor="text1"/>
                <w:szCs w:val="21"/>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c>
          <w:tcPr>
            <w:tcW w:w="60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r>
    </w:tbl>
    <w:p w:rsidR="007F2100" w:rsidRPr="00E37269" w:rsidRDefault="007F2100" w:rsidP="007F2100">
      <w:pPr>
        <w:spacing w:before="120" w:after="120"/>
        <w:rPr>
          <w:rFonts w:ascii="仿宋" w:eastAsia="仿宋" w:hAnsi="仿宋" w:cs="仿宋"/>
          <w:color w:val="000000" w:themeColor="text1"/>
          <w:sz w:val="24"/>
        </w:rPr>
      </w:pPr>
    </w:p>
    <w:p w:rsidR="007F2100" w:rsidRPr="00E37269" w:rsidRDefault="007F2100" w:rsidP="007F2100">
      <w:pPr>
        <w:numPr>
          <w:ilvl w:val="0"/>
          <w:numId w:val="3"/>
        </w:numPr>
        <w:tabs>
          <w:tab w:val="left" w:pos="600"/>
        </w:tabs>
        <w:spacing w:before="120" w:after="120"/>
        <w:rPr>
          <w:rFonts w:ascii="仿宋" w:eastAsia="仿宋" w:hAnsi="仿宋" w:cs="仿宋"/>
          <w:color w:val="000000" w:themeColor="text1"/>
          <w:sz w:val="24"/>
        </w:rPr>
      </w:pPr>
      <w:r w:rsidRPr="00E37269">
        <w:rPr>
          <w:rFonts w:ascii="仿宋" w:eastAsia="仿宋" w:hAnsi="仿宋" w:cs="仿宋" w:hint="eastAsia"/>
          <w:color w:val="000000" w:themeColor="text1"/>
          <w:sz w:val="24"/>
        </w:rPr>
        <w:t>生产试验品种评述及建议</w:t>
      </w:r>
    </w:p>
    <w:tbl>
      <w:tblPr>
        <w:tblW w:w="14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14"/>
        <w:gridCol w:w="690"/>
        <w:gridCol w:w="1280"/>
        <w:gridCol w:w="11879"/>
      </w:tblGrid>
      <w:tr w:rsidR="007F2100" w:rsidRPr="00E37269" w:rsidTr="00C82564">
        <w:trPr>
          <w:cantSplit/>
          <w:trHeight w:val="888"/>
        </w:trPr>
        <w:tc>
          <w:tcPr>
            <w:tcW w:w="714" w:type="dxa"/>
            <w:vAlign w:val="center"/>
          </w:tcPr>
          <w:p w:rsidR="007F2100" w:rsidRPr="00E37269" w:rsidRDefault="007F2100" w:rsidP="00C82564">
            <w:pPr>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组别</w:t>
            </w:r>
          </w:p>
        </w:tc>
        <w:tc>
          <w:tcPr>
            <w:tcW w:w="690" w:type="dxa"/>
            <w:vAlign w:val="center"/>
          </w:tcPr>
          <w:p w:rsidR="007F2100" w:rsidRPr="00E37269" w:rsidRDefault="007F2100" w:rsidP="00C82564">
            <w:pPr>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序号</w:t>
            </w:r>
          </w:p>
        </w:tc>
        <w:tc>
          <w:tcPr>
            <w:tcW w:w="1280" w:type="dxa"/>
            <w:vAlign w:val="center"/>
          </w:tcPr>
          <w:p w:rsidR="007F2100" w:rsidRPr="00E37269" w:rsidRDefault="007F2100" w:rsidP="00C82564">
            <w:pPr>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品种名称</w:t>
            </w:r>
          </w:p>
        </w:tc>
        <w:tc>
          <w:tcPr>
            <w:tcW w:w="11879" w:type="dxa"/>
            <w:vAlign w:val="center"/>
          </w:tcPr>
          <w:p w:rsidR="007F2100" w:rsidRPr="00E37269" w:rsidRDefault="007F2100" w:rsidP="00C82564">
            <w:pPr>
              <w:jc w:val="center"/>
              <w:rPr>
                <w:rFonts w:ascii="仿宋" w:eastAsia="仿宋" w:hAnsi="仿宋" w:cs="仿宋"/>
                <w:b/>
                <w:bCs/>
                <w:color w:val="000000" w:themeColor="text1"/>
                <w:sz w:val="20"/>
              </w:rPr>
            </w:pPr>
            <w:r w:rsidRPr="00E37269">
              <w:rPr>
                <w:rFonts w:ascii="仿宋" w:eastAsia="仿宋" w:hAnsi="仿宋" w:cs="仿宋" w:hint="eastAsia"/>
                <w:b/>
                <w:bCs/>
                <w:color w:val="000000" w:themeColor="text1"/>
                <w:sz w:val="20"/>
              </w:rPr>
              <w:t>品种综述及建议</w:t>
            </w:r>
          </w:p>
        </w:tc>
      </w:tr>
      <w:tr w:rsidR="007F2100" w:rsidRPr="00E37269" w:rsidTr="00C82564">
        <w:trPr>
          <w:cantSplit/>
          <w:trHeight w:val="586"/>
        </w:trPr>
        <w:tc>
          <w:tcPr>
            <w:tcW w:w="71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A</w:t>
            </w:r>
          </w:p>
        </w:tc>
        <w:tc>
          <w:tcPr>
            <w:tcW w:w="690"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1</w:t>
            </w:r>
          </w:p>
        </w:tc>
        <w:tc>
          <w:tcPr>
            <w:tcW w:w="1280" w:type="dxa"/>
            <w:vAlign w:val="center"/>
          </w:tcPr>
          <w:p w:rsidR="007F2100" w:rsidRPr="00E37269" w:rsidRDefault="007F2100" w:rsidP="00C82564">
            <w:pPr>
              <w:spacing w:before="60" w:after="60"/>
              <w:jc w:val="left"/>
              <w:rPr>
                <w:rFonts w:ascii="仿宋" w:eastAsia="仿宋" w:hAnsi="仿宋" w:cs="仿宋"/>
                <w:color w:val="000000" w:themeColor="text1"/>
                <w:sz w:val="22"/>
                <w:szCs w:val="22"/>
              </w:rPr>
            </w:pPr>
          </w:p>
        </w:tc>
        <w:tc>
          <w:tcPr>
            <w:tcW w:w="1187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r>
      <w:tr w:rsidR="007F2100" w:rsidRPr="00E37269" w:rsidTr="00C82564">
        <w:trPr>
          <w:cantSplit/>
          <w:trHeight w:val="586"/>
        </w:trPr>
        <w:tc>
          <w:tcPr>
            <w:tcW w:w="714"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A</w:t>
            </w:r>
          </w:p>
        </w:tc>
        <w:tc>
          <w:tcPr>
            <w:tcW w:w="690"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r w:rsidRPr="00E37269">
              <w:rPr>
                <w:rFonts w:ascii="仿宋" w:eastAsia="仿宋" w:hAnsi="仿宋" w:cs="仿宋" w:hint="eastAsia"/>
                <w:color w:val="000000" w:themeColor="text1"/>
                <w:sz w:val="22"/>
                <w:szCs w:val="22"/>
              </w:rPr>
              <w:t>2</w:t>
            </w:r>
          </w:p>
        </w:tc>
        <w:tc>
          <w:tcPr>
            <w:tcW w:w="1280" w:type="dxa"/>
            <w:vAlign w:val="center"/>
          </w:tcPr>
          <w:p w:rsidR="007F2100" w:rsidRPr="00E37269" w:rsidRDefault="007F2100" w:rsidP="00C82564">
            <w:pPr>
              <w:spacing w:before="60" w:after="60"/>
              <w:jc w:val="left"/>
              <w:rPr>
                <w:rFonts w:ascii="仿宋" w:eastAsia="仿宋" w:hAnsi="仿宋" w:cs="仿宋"/>
                <w:color w:val="000000" w:themeColor="text1"/>
                <w:sz w:val="22"/>
                <w:szCs w:val="22"/>
              </w:rPr>
            </w:pPr>
          </w:p>
        </w:tc>
        <w:tc>
          <w:tcPr>
            <w:tcW w:w="11879" w:type="dxa"/>
            <w:vAlign w:val="center"/>
          </w:tcPr>
          <w:p w:rsidR="007F2100" w:rsidRPr="00E37269" w:rsidRDefault="007F2100" w:rsidP="00C82564">
            <w:pPr>
              <w:spacing w:before="60" w:after="60"/>
              <w:jc w:val="center"/>
              <w:rPr>
                <w:rFonts w:ascii="仿宋" w:eastAsia="仿宋" w:hAnsi="仿宋" w:cs="仿宋"/>
                <w:color w:val="000000" w:themeColor="text1"/>
                <w:sz w:val="22"/>
                <w:szCs w:val="22"/>
              </w:rPr>
            </w:pPr>
          </w:p>
        </w:tc>
      </w:tr>
    </w:tbl>
    <w:p w:rsidR="007F2100" w:rsidRPr="00E37269" w:rsidRDefault="007F2100" w:rsidP="007F2100">
      <w:pPr>
        <w:spacing w:before="120" w:after="120"/>
        <w:rPr>
          <w:rFonts w:ascii="仿宋" w:eastAsia="仿宋" w:hAnsi="仿宋" w:cs="仿宋"/>
          <w:color w:val="000000" w:themeColor="text1"/>
          <w:sz w:val="24"/>
        </w:rPr>
      </w:pPr>
    </w:p>
    <w:p w:rsidR="007F2100" w:rsidRPr="00E37269" w:rsidRDefault="007F2100" w:rsidP="007F2100">
      <w:pPr>
        <w:widowControl/>
        <w:spacing w:line="560" w:lineRule="exact"/>
        <w:jc w:val="center"/>
        <w:rPr>
          <w:rFonts w:ascii="仿宋" w:eastAsia="仿宋" w:hAnsi="仿宋"/>
          <w:b/>
          <w:color w:val="000000" w:themeColor="text1"/>
          <w:sz w:val="32"/>
        </w:rPr>
        <w:sectPr w:rsidR="007F2100" w:rsidRPr="00E37269">
          <w:pgSz w:w="16838" w:h="11906" w:orient="landscape"/>
          <w:pgMar w:top="1134" w:right="1134" w:bottom="1134" w:left="1134" w:header="851" w:footer="992" w:gutter="0"/>
          <w:cols w:space="720"/>
          <w:docGrid w:type="linesAndChars" w:linePitch="326" w:charSpace="2886"/>
        </w:sectPr>
      </w:pPr>
    </w:p>
    <w:p w:rsidR="007F2100" w:rsidRPr="00E37269" w:rsidRDefault="007F2100" w:rsidP="007F2100">
      <w:pPr>
        <w:widowControl/>
        <w:spacing w:line="560" w:lineRule="exact"/>
        <w:jc w:val="center"/>
        <w:rPr>
          <w:rFonts w:ascii="仿宋" w:eastAsia="仿宋" w:hAnsi="仿宋"/>
          <w:b/>
          <w:color w:val="000000" w:themeColor="text1"/>
          <w:sz w:val="32"/>
        </w:rPr>
      </w:pPr>
      <w:r w:rsidRPr="00E37269">
        <w:rPr>
          <w:rFonts w:ascii="仿宋" w:eastAsia="仿宋" w:hAnsi="仿宋" w:hint="eastAsia"/>
          <w:b/>
          <w:color w:val="000000" w:themeColor="text1"/>
          <w:sz w:val="32"/>
        </w:rPr>
        <w:lastRenderedPageBreak/>
        <w:t>云南省普通玉米品种试验调查项目和标准</w:t>
      </w:r>
    </w:p>
    <w:p w:rsidR="007F2100" w:rsidRPr="00E37269" w:rsidRDefault="007F2100" w:rsidP="007F2100">
      <w:pPr>
        <w:pStyle w:val="Web"/>
        <w:adjustRightInd w:val="0"/>
        <w:snapToGrid w:val="0"/>
        <w:spacing w:before="0" w:after="0" w:line="560" w:lineRule="exact"/>
        <w:jc w:val="center"/>
        <w:rPr>
          <w:rFonts w:ascii="仿宋" w:eastAsia="仿宋" w:hAnsi="仿宋"/>
          <w:color w:val="000000" w:themeColor="text1"/>
          <w:szCs w:val="24"/>
        </w:rPr>
      </w:pPr>
    </w:p>
    <w:p w:rsidR="007F2100" w:rsidRPr="00E37269" w:rsidRDefault="007F2100" w:rsidP="007F2100">
      <w:pPr>
        <w:snapToGrid w:val="0"/>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1  物候期</w:t>
      </w:r>
    </w:p>
    <w:p w:rsidR="007F2100" w:rsidRPr="00E37269" w:rsidRDefault="007F2100" w:rsidP="007F2100">
      <w:pPr>
        <w:snapToGrid w:val="0"/>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1.1  播种期：</w:t>
      </w:r>
      <w:r w:rsidRPr="00E37269">
        <w:rPr>
          <w:rFonts w:ascii="仿宋" w:eastAsia="仿宋" w:hAnsi="仿宋" w:hint="eastAsia"/>
          <w:color w:val="000000" w:themeColor="text1"/>
          <w:sz w:val="24"/>
        </w:rPr>
        <w:t>播种当天的日期（以日/月表示，下同）。</w:t>
      </w:r>
    </w:p>
    <w:p w:rsidR="007F2100" w:rsidRPr="00E37269" w:rsidRDefault="007F2100" w:rsidP="007F2100">
      <w:pPr>
        <w:snapToGrid w:val="0"/>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1.2  出苗期：</w:t>
      </w:r>
      <w:r w:rsidRPr="00E37269">
        <w:rPr>
          <w:rFonts w:ascii="仿宋" w:eastAsia="仿宋" w:hAnsi="仿宋" w:hint="eastAsia"/>
          <w:color w:val="000000" w:themeColor="text1"/>
          <w:sz w:val="24"/>
        </w:rPr>
        <w:t>小区有</w:t>
      </w:r>
      <w:r w:rsidRPr="00E37269">
        <w:rPr>
          <w:rFonts w:ascii="仿宋" w:eastAsia="仿宋" w:hAnsi="仿宋"/>
          <w:color w:val="000000" w:themeColor="text1"/>
          <w:sz w:val="24"/>
        </w:rPr>
        <w:t>50</w:t>
      </w:r>
      <w:r w:rsidRPr="00E37269">
        <w:rPr>
          <w:rFonts w:ascii="仿宋" w:eastAsia="仿宋" w:hAnsi="仿宋" w:hint="eastAsia"/>
          <w:color w:val="000000" w:themeColor="text1"/>
          <w:sz w:val="24"/>
        </w:rPr>
        <w:t>％穴数的幼苗出土高度</w:t>
      </w:r>
      <w:r w:rsidRPr="00E37269">
        <w:rPr>
          <w:rFonts w:ascii="仿宋" w:eastAsia="仿宋" w:hAnsi="仿宋"/>
          <w:color w:val="000000" w:themeColor="text1"/>
          <w:sz w:val="24"/>
        </w:rPr>
        <w:t>2</w:t>
      </w:r>
      <w:r w:rsidRPr="00E37269">
        <w:rPr>
          <w:rFonts w:ascii="仿宋" w:eastAsia="仿宋" w:hAnsi="仿宋" w:hint="eastAsia"/>
          <w:color w:val="000000" w:themeColor="text1"/>
          <w:sz w:val="24"/>
        </w:rPr>
        <w:t>-3cm的日期。</w:t>
      </w:r>
    </w:p>
    <w:p w:rsidR="007F2100" w:rsidRPr="00E37269" w:rsidRDefault="007F2100" w:rsidP="007F2100">
      <w:pPr>
        <w:snapToGrid w:val="0"/>
        <w:spacing w:line="276" w:lineRule="auto"/>
        <w:rPr>
          <w:rFonts w:ascii="仿宋" w:eastAsia="仿宋" w:hAnsi="仿宋"/>
          <w:color w:val="000000" w:themeColor="text1"/>
          <w:sz w:val="24"/>
        </w:rPr>
      </w:pPr>
      <w:r w:rsidRPr="00E37269">
        <w:rPr>
          <w:rFonts w:ascii="仿宋" w:eastAsia="仿宋" w:hAnsi="仿宋" w:hint="eastAsia"/>
          <w:b/>
          <w:color w:val="000000" w:themeColor="text1"/>
          <w:sz w:val="24"/>
        </w:rPr>
        <w:t>1.3  吐丝期：</w:t>
      </w:r>
      <w:r w:rsidRPr="00E37269">
        <w:rPr>
          <w:rFonts w:ascii="仿宋" w:eastAsia="仿宋" w:hAnsi="仿宋" w:hint="eastAsia"/>
          <w:color w:val="000000" w:themeColor="text1"/>
          <w:sz w:val="24"/>
        </w:rPr>
        <w:t>小区</w:t>
      </w:r>
      <w:r w:rsidRPr="00E37269">
        <w:rPr>
          <w:rFonts w:ascii="仿宋" w:eastAsia="仿宋" w:hAnsi="仿宋"/>
          <w:color w:val="000000" w:themeColor="text1"/>
          <w:sz w:val="24"/>
        </w:rPr>
        <w:t>50</w:t>
      </w:r>
      <w:r w:rsidRPr="00E37269">
        <w:rPr>
          <w:rFonts w:ascii="仿宋" w:eastAsia="仿宋" w:hAnsi="仿宋" w:hint="eastAsia"/>
          <w:color w:val="000000" w:themeColor="text1"/>
          <w:sz w:val="24"/>
        </w:rPr>
        <w:t>％以上的雌穗吐出花丝的日期。</w:t>
      </w:r>
    </w:p>
    <w:p w:rsidR="007F2100" w:rsidRPr="00E37269" w:rsidRDefault="007F2100" w:rsidP="007F2100">
      <w:pPr>
        <w:snapToGrid w:val="0"/>
        <w:spacing w:line="276" w:lineRule="auto"/>
        <w:rPr>
          <w:rFonts w:ascii="仿宋" w:eastAsia="仿宋" w:hAnsi="仿宋"/>
          <w:color w:val="000000" w:themeColor="text1"/>
          <w:sz w:val="24"/>
        </w:rPr>
      </w:pPr>
      <w:r w:rsidRPr="00E37269">
        <w:rPr>
          <w:rFonts w:ascii="仿宋" w:eastAsia="仿宋" w:hAnsi="仿宋" w:hint="eastAsia"/>
          <w:b/>
          <w:color w:val="000000" w:themeColor="text1"/>
          <w:sz w:val="24"/>
        </w:rPr>
        <w:t>1.4  抽雄期：</w:t>
      </w:r>
      <w:r w:rsidRPr="00E37269">
        <w:rPr>
          <w:rFonts w:ascii="仿宋" w:eastAsia="仿宋" w:hAnsi="仿宋" w:hint="eastAsia"/>
          <w:color w:val="000000" w:themeColor="text1"/>
          <w:sz w:val="24"/>
        </w:rPr>
        <w:t>小区</w:t>
      </w:r>
      <w:r w:rsidRPr="00E37269">
        <w:rPr>
          <w:rFonts w:ascii="仿宋" w:eastAsia="仿宋" w:hAnsi="仿宋"/>
          <w:color w:val="000000" w:themeColor="text1"/>
          <w:sz w:val="24"/>
        </w:rPr>
        <w:t>50</w:t>
      </w:r>
      <w:r w:rsidRPr="00E37269">
        <w:rPr>
          <w:rFonts w:ascii="仿宋" w:eastAsia="仿宋" w:hAnsi="仿宋" w:hint="eastAsia"/>
          <w:color w:val="000000" w:themeColor="text1"/>
          <w:sz w:val="24"/>
        </w:rPr>
        <w:t>％以上的植株雄穗顶端露出顶叶的日期。</w:t>
      </w:r>
    </w:p>
    <w:p w:rsidR="007F2100" w:rsidRPr="00E37269" w:rsidRDefault="007F2100" w:rsidP="007F2100">
      <w:pPr>
        <w:snapToGrid w:val="0"/>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1.5  成熟期：</w:t>
      </w:r>
      <w:r w:rsidRPr="00E37269">
        <w:rPr>
          <w:rFonts w:ascii="仿宋" w:eastAsia="仿宋" w:hAnsi="仿宋" w:hint="eastAsia"/>
          <w:color w:val="000000" w:themeColor="text1"/>
          <w:sz w:val="24"/>
        </w:rPr>
        <w:t>小区</w:t>
      </w:r>
      <w:r w:rsidRPr="00E37269">
        <w:rPr>
          <w:rFonts w:ascii="仿宋" w:eastAsia="仿宋" w:hAnsi="仿宋"/>
          <w:color w:val="000000" w:themeColor="text1"/>
          <w:sz w:val="24"/>
        </w:rPr>
        <w:t>90</w:t>
      </w:r>
      <w:r w:rsidRPr="00E37269">
        <w:rPr>
          <w:rFonts w:ascii="仿宋" w:eastAsia="仿宋" w:hAnsi="仿宋" w:hint="eastAsia"/>
          <w:color w:val="000000" w:themeColor="text1"/>
          <w:sz w:val="24"/>
        </w:rPr>
        <w:t>％以上果穗的籽粒出现黑层的日期。</w:t>
      </w:r>
    </w:p>
    <w:p w:rsidR="007F2100" w:rsidRPr="00E37269" w:rsidRDefault="007F2100" w:rsidP="007F2100">
      <w:pPr>
        <w:snapToGrid w:val="0"/>
        <w:spacing w:line="276" w:lineRule="auto"/>
        <w:rPr>
          <w:rFonts w:ascii="仿宋" w:eastAsia="仿宋" w:hAnsi="仿宋"/>
          <w:color w:val="000000" w:themeColor="text1"/>
          <w:sz w:val="24"/>
        </w:rPr>
      </w:pPr>
      <w:r w:rsidRPr="00E37269">
        <w:rPr>
          <w:rFonts w:ascii="仿宋" w:eastAsia="仿宋" w:hAnsi="仿宋" w:hint="eastAsia"/>
          <w:b/>
          <w:color w:val="000000" w:themeColor="text1"/>
          <w:sz w:val="24"/>
        </w:rPr>
        <w:t>1.6  生育期：</w:t>
      </w:r>
      <w:r w:rsidRPr="00E37269">
        <w:rPr>
          <w:rFonts w:ascii="仿宋" w:eastAsia="仿宋" w:hAnsi="仿宋" w:hint="eastAsia"/>
          <w:color w:val="000000" w:themeColor="text1"/>
          <w:sz w:val="24"/>
        </w:rPr>
        <w:t>出苗至成熟的生育日数。</w:t>
      </w:r>
    </w:p>
    <w:p w:rsidR="007F2100" w:rsidRPr="00E37269" w:rsidRDefault="007F2100" w:rsidP="007F2100">
      <w:pPr>
        <w:snapToGrid w:val="0"/>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2  农艺性状</w:t>
      </w:r>
    </w:p>
    <w:p w:rsidR="007F2100" w:rsidRPr="00E37269" w:rsidRDefault="007F2100" w:rsidP="007F2100">
      <w:pPr>
        <w:snapToGrid w:val="0"/>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2.1  株型：</w:t>
      </w:r>
      <w:r w:rsidRPr="00E37269">
        <w:rPr>
          <w:rFonts w:ascii="仿宋" w:eastAsia="仿宋" w:hAnsi="仿宋" w:hint="eastAsia"/>
          <w:color w:val="000000" w:themeColor="text1"/>
          <w:sz w:val="24"/>
        </w:rPr>
        <w:t>吐丝后目测，分平展、半紧凑、紧凑型三种。</w:t>
      </w:r>
    </w:p>
    <w:p w:rsidR="007F2100" w:rsidRPr="00E37269" w:rsidRDefault="007F2100" w:rsidP="007F2100">
      <w:pPr>
        <w:snapToGrid w:val="0"/>
        <w:spacing w:line="276" w:lineRule="auto"/>
        <w:rPr>
          <w:rFonts w:ascii="仿宋" w:eastAsia="仿宋" w:hAnsi="仿宋"/>
          <w:color w:val="000000" w:themeColor="text1"/>
          <w:sz w:val="24"/>
        </w:rPr>
      </w:pPr>
      <w:r w:rsidRPr="00E37269">
        <w:rPr>
          <w:rFonts w:ascii="仿宋" w:eastAsia="仿宋" w:hAnsi="仿宋" w:hint="eastAsia"/>
          <w:b/>
          <w:color w:val="000000" w:themeColor="text1"/>
          <w:sz w:val="24"/>
        </w:rPr>
        <w:t>2.2  株高：</w:t>
      </w:r>
      <w:r w:rsidRPr="00E37269">
        <w:rPr>
          <w:rFonts w:ascii="仿宋" w:eastAsia="仿宋" w:hAnsi="仿宋" w:hint="eastAsia"/>
          <w:color w:val="000000" w:themeColor="text1"/>
          <w:sz w:val="24"/>
        </w:rPr>
        <w:t>乳熟期连续取小区内正常的植株</w:t>
      </w:r>
      <w:r w:rsidRPr="00E37269">
        <w:rPr>
          <w:rFonts w:ascii="仿宋" w:eastAsia="仿宋" w:hAnsi="仿宋"/>
          <w:color w:val="000000" w:themeColor="text1"/>
          <w:sz w:val="24"/>
        </w:rPr>
        <w:t>10</w:t>
      </w:r>
      <w:r w:rsidRPr="00E37269">
        <w:rPr>
          <w:rFonts w:ascii="仿宋" w:eastAsia="仿宋" w:hAnsi="仿宋" w:hint="eastAsia"/>
          <w:color w:val="000000" w:themeColor="text1"/>
          <w:sz w:val="24"/>
        </w:rPr>
        <w:t>株，测量地表到雄穗顶端的高度，求其平均值，用cm表示。</w:t>
      </w:r>
    </w:p>
    <w:p w:rsidR="007F2100" w:rsidRPr="00E37269" w:rsidRDefault="007F2100" w:rsidP="007F2100">
      <w:pPr>
        <w:snapToGrid w:val="0"/>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2.3  穗位：</w:t>
      </w:r>
      <w:r w:rsidRPr="00E37269">
        <w:rPr>
          <w:rFonts w:ascii="仿宋" w:eastAsia="仿宋" w:hAnsi="仿宋" w:hint="eastAsia"/>
          <w:color w:val="000000" w:themeColor="text1"/>
          <w:sz w:val="24"/>
        </w:rPr>
        <w:t>同时测量地表到最上部果穗着生节的高度，求其平均值，用cm表示。</w:t>
      </w:r>
    </w:p>
    <w:p w:rsidR="007F2100" w:rsidRPr="00E37269" w:rsidRDefault="007F2100" w:rsidP="007F2100">
      <w:pPr>
        <w:snapToGrid w:val="0"/>
        <w:spacing w:line="276" w:lineRule="auto"/>
        <w:rPr>
          <w:rFonts w:ascii="仿宋" w:eastAsia="仿宋" w:hAnsi="仿宋"/>
          <w:color w:val="000000" w:themeColor="text1"/>
          <w:sz w:val="24"/>
        </w:rPr>
      </w:pPr>
      <w:r w:rsidRPr="00E37269">
        <w:rPr>
          <w:rFonts w:ascii="仿宋" w:eastAsia="仿宋" w:hAnsi="仿宋" w:hint="eastAsia"/>
          <w:b/>
          <w:color w:val="000000" w:themeColor="text1"/>
          <w:sz w:val="24"/>
        </w:rPr>
        <w:t>2.4  倒伏率：</w:t>
      </w:r>
      <w:r w:rsidRPr="00E37269">
        <w:rPr>
          <w:rFonts w:ascii="仿宋" w:eastAsia="仿宋" w:hAnsi="仿宋" w:hint="eastAsia"/>
          <w:color w:val="000000" w:themeColor="text1"/>
          <w:sz w:val="24"/>
        </w:rPr>
        <w:t>乳熟末期，植株倾斜度大于</w:t>
      </w:r>
      <w:r w:rsidRPr="00E37269">
        <w:rPr>
          <w:rFonts w:ascii="仿宋" w:eastAsia="仿宋" w:hAnsi="仿宋"/>
          <w:color w:val="000000" w:themeColor="text1"/>
          <w:sz w:val="24"/>
        </w:rPr>
        <w:t>45</w:t>
      </w:r>
      <w:r w:rsidRPr="00E37269">
        <w:rPr>
          <w:rFonts w:ascii="仿宋" w:eastAsia="仿宋" w:hAnsi="仿宋" w:hint="eastAsia"/>
          <w:color w:val="000000" w:themeColor="text1"/>
          <w:sz w:val="24"/>
        </w:rPr>
        <w:t>度但未折断的植株占该试验小区总株数的百分率，以%表示。</w:t>
      </w:r>
    </w:p>
    <w:p w:rsidR="007F2100" w:rsidRPr="00E37269" w:rsidRDefault="007F2100" w:rsidP="007F2100">
      <w:pPr>
        <w:snapToGrid w:val="0"/>
        <w:spacing w:line="276" w:lineRule="auto"/>
        <w:rPr>
          <w:rFonts w:ascii="仿宋" w:eastAsia="仿宋" w:hAnsi="仿宋"/>
          <w:color w:val="000000" w:themeColor="text1"/>
          <w:sz w:val="24"/>
        </w:rPr>
      </w:pPr>
      <w:r w:rsidRPr="00E37269">
        <w:rPr>
          <w:rFonts w:ascii="仿宋" w:eastAsia="仿宋" w:hAnsi="仿宋" w:hint="eastAsia"/>
          <w:b/>
          <w:color w:val="000000" w:themeColor="text1"/>
          <w:sz w:val="24"/>
        </w:rPr>
        <w:t>2.5  倒折率：</w:t>
      </w:r>
      <w:r w:rsidRPr="00E37269">
        <w:rPr>
          <w:rFonts w:ascii="仿宋" w:eastAsia="仿宋" w:hAnsi="仿宋" w:hint="eastAsia"/>
          <w:color w:val="000000" w:themeColor="text1"/>
          <w:sz w:val="24"/>
        </w:rPr>
        <w:t>乳熟末期，果穗以下部位折断的植株占该试验小区总株数的百分率，以%表示。</w:t>
      </w:r>
    </w:p>
    <w:p w:rsidR="007F2100" w:rsidRPr="00E37269" w:rsidRDefault="007F2100" w:rsidP="007F2100">
      <w:pPr>
        <w:snapToGrid w:val="0"/>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2.6  幼苗叶鞘色：</w:t>
      </w:r>
      <w:r w:rsidRPr="00E37269">
        <w:rPr>
          <w:rFonts w:ascii="仿宋" w:eastAsia="仿宋" w:hAnsi="仿宋" w:hint="eastAsia"/>
          <w:color w:val="000000" w:themeColor="text1"/>
          <w:sz w:val="24"/>
        </w:rPr>
        <w:t>绿色、紫色等。</w:t>
      </w:r>
    </w:p>
    <w:p w:rsidR="007F2100" w:rsidRPr="00E37269" w:rsidRDefault="007F2100" w:rsidP="007F2100">
      <w:pPr>
        <w:snapToGrid w:val="0"/>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3  果穗性状</w:t>
      </w:r>
      <w:r w:rsidRPr="00E37269">
        <w:rPr>
          <w:rFonts w:ascii="仿宋" w:eastAsia="仿宋" w:hAnsi="仿宋" w:hint="eastAsia"/>
          <w:color w:val="000000" w:themeColor="text1"/>
          <w:sz w:val="24"/>
        </w:rPr>
        <w:t>（计产样本穗由大至小排列，取代表性的10穗测量1-6项）</w:t>
      </w:r>
    </w:p>
    <w:p w:rsidR="007F2100" w:rsidRPr="00E37269" w:rsidRDefault="007F2100" w:rsidP="007F2100">
      <w:pPr>
        <w:snapToGrid w:val="0"/>
        <w:spacing w:line="276" w:lineRule="auto"/>
        <w:rPr>
          <w:rFonts w:ascii="仿宋" w:eastAsia="仿宋" w:hAnsi="仿宋"/>
          <w:color w:val="000000" w:themeColor="text1"/>
          <w:sz w:val="24"/>
        </w:rPr>
      </w:pPr>
      <w:r w:rsidRPr="00E37269">
        <w:rPr>
          <w:rFonts w:ascii="仿宋" w:eastAsia="仿宋" w:hAnsi="仿宋" w:hint="eastAsia"/>
          <w:b/>
          <w:color w:val="000000" w:themeColor="text1"/>
          <w:sz w:val="24"/>
        </w:rPr>
        <w:t>3.1  穗长：</w:t>
      </w:r>
      <w:r w:rsidRPr="00E37269">
        <w:rPr>
          <w:rFonts w:ascii="仿宋" w:eastAsia="仿宋" w:hAnsi="仿宋" w:hint="eastAsia"/>
          <w:color w:val="000000" w:themeColor="text1"/>
          <w:sz w:val="24"/>
        </w:rPr>
        <w:t>穗基部到顶端的长度，求其平均值，以cm表示。</w:t>
      </w:r>
    </w:p>
    <w:p w:rsidR="007F2100" w:rsidRPr="00E37269" w:rsidRDefault="007F2100" w:rsidP="007F2100">
      <w:pPr>
        <w:snapToGrid w:val="0"/>
        <w:spacing w:line="276" w:lineRule="auto"/>
        <w:rPr>
          <w:rFonts w:ascii="仿宋" w:eastAsia="仿宋" w:hAnsi="仿宋"/>
          <w:color w:val="000000" w:themeColor="text1"/>
          <w:sz w:val="24"/>
        </w:rPr>
      </w:pPr>
      <w:r w:rsidRPr="00E37269">
        <w:rPr>
          <w:rFonts w:ascii="仿宋" w:eastAsia="仿宋" w:hAnsi="仿宋" w:hint="eastAsia"/>
          <w:b/>
          <w:color w:val="000000" w:themeColor="text1"/>
          <w:sz w:val="24"/>
        </w:rPr>
        <w:t>3.2  穗粗：</w:t>
      </w:r>
      <w:r w:rsidRPr="00E37269">
        <w:rPr>
          <w:rFonts w:ascii="仿宋" w:eastAsia="仿宋" w:hAnsi="仿宋" w:hint="eastAsia"/>
          <w:color w:val="000000" w:themeColor="text1"/>
          <w:sz w:val="24"/>
        </w:rPr>
        <w:t>果穗头尾相间排成一行，测量果穗中部长度，求其平均值，以cm表示。</w:t>
      </w:r>
    </w:p>
    <w:p w:rsidR="007F2100" w:rsidRPr="00E37269" w:rsidRDefault="007F2100" w:rsidP="007F2100">
      <w:pPr>
        <w:snapToGrid w:val="0"/>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3.3  秃尖：</w:t>
      </w:r>
      <w:r w:rsidRPr="00E37269">
        <w:rPr>
          <w:rFonts w:ascii="仿宋" w:eastAsia="仿宋" w:hAnsi="仿宋" w:hint="eastAsia"/>
          <w:color w:val="000000" w:themeColor="text1"/>
          <w:sz w:val="24"/>
        </w:rPr>
        <w:t>果穗顶端不结实部分的长度，求其平均值，以cm表示。</w:t>
      </w:r>
    </w:p>
    <w:p w:rsidR="007F2100" w:rsidRPr="00E37269" w:rsidRDefault="007F2100" w:rsidP="007F2100">
      <w:pPr>
        <w:snapToGrid w:val="0"/>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3.4  穗型：</w:t>
      </w:r>
      <w:r w:rsidRPr="00E37269">
        <w:rPr>
          <w:rFonts w:ascii="仿宋" w:eastAsia="仿宋" w:hAnsi="仿宋" w:hint="eastAsia"/>
          <w:bCs/>
          <w:color w:val="000000" w:themeColor="text1"/>
          <w:sz w:val="24"/>
        </w:rPr>
        <w:t>长</w:t>
      </w:r>
      <w:r w:rsidRPr="00E37269">
        <w:rPr>
          <w:rFonts w:ascii="仿宋" w:eastAsia="仿宋" w:hAnsi="仿宋" w:hint="eastAsia"/>
          <w:color w:val="000000" w:themeColor="text1"/>
          <w:sz w:val="24"/>
        </w:rPr>
        <w:t>筒型、短筒型、长锥型、短锥型。</w:t>
      </w:r>
    </w:p>
    <w:p w:rsidR="007F2100" w:rsidRPr="00E37269" w:rsidRDefault="007F2100" w:rsidP="007F2100">
      <w:pPr>
        <w:snapToGrid w:val="0"/>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3.5  穗行数：</w:t>
      </w:r>
      <w:r w:rsidRPr="00E37269">
        <w:rPr>
          <w:rFonts w:ascii="仿宋" w:eastAsia="仿宋" w:hAnsi="仿宋" w:hint="eastAsia"/>
          <w:color w:val="000000" w:themeColor="text1"/>
          <w:sz w:val="24"/>
        </w:rPr>
        <w:t>果穗中部的籽粒行数，求其平均值并标明行数变幅。</w:t>
      </w:r>
    </w:p>
    <w:p w:rsidR="007F2100" w:rsidRPr="00E37269" w:rsidRDefault="007F2100" w:rsidP="007F2100">
      <w:pPr>
        <w:snapToGrid w:val="0"/>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3.6  行粒数：</w:t>
      </w:r>
      <w:r w:rsidRPr="00E37269">
        <w:rPr>
          <w:rFonts w:ascii="仿宋" w:eastAsia="仿宋" w:hAnsi="仿宋" w:hint="eastAsia"/>
          <w:color w:val="000000" w:themeColor="text1"/>
          <w:sz w:val="24"/>
        </w:rPr>
        <w:t>每穗数一中等长度行的粒数，求其平均值。</w:t>
      </w:r>
    </w:p>
    <w:p w:rsidR="007F2100" w:rsidRPr="00E37269" w:rsidRDefault="007F2100" w:rsidP="007F2100">
      <w:pPr>
        <w:snapToGrid w:val="0"/>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3.7  粒色：</w:t>
      </w:r>
      <w:r w:rsidRPr="00E37269">
        <w:rPr>
          <w:rFonts w:ascii="仿宋" w:eastAsia="仿宋" w:hAnsi="仿宋" w:hint="eastAsia"/>
          <w:color w:val="000000" w:themeColor="text1"/>
          <w:sz w:val="24"/>
        </w:rPr>
        <w:t>黄、白、橙红、黄白等。</w:t>
      </w:r>
    </w:p>
    <w:p w:rsidR="007F2100" w:rsidRPr="00E37269" w:rsidRDefault="007F2100" w:rsidP="007F2100">
      <w:pPr>
        <w:snapToGrid w:val="0"/>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3.8  粒型：</w:t>
      </w:r>
      <w:r w:rsidRPr="00E37269">
        <w:rPr>
          <w:rFonts w:ascii="仿宋" w:eastAsia="仿宋" w:hAnsi="仿宋" w:hint="eastAsia"/>
          <w:color w:val="000000" w:themeColor="text1"/>
          <w:sz w:val="24"/>
        </w:rPr>
        <w:t>硬粒型、半马齿型、马齿型，以果穗中部籽粒为准。</w:t>
      </w:r>
    </w:p>
    <w:p w:rsidR="007F2100" w:rsidRPr="00E37269" w:rsidRDefault="007F2100" w:rsidP="007F2100">
      <w:pPr>
        <w:snapToGrid w:val="0"/>
        <w:spacing w:line="276" w:lineRule="auto"/>
        <w:rPr>
          <w:rFonts w:ascii="仿宋" w:eastAsia="仿宋" w:hAnsi="仿宋"/>
          <w:color w:val="000000" w:themeColor="text1"/>
          <w:sz w:val="24"/>
        </w:rPr>
      </w:pPr>
      <w:r w:rsidRPr="00E37269">
        <w:rPr>
          <w:rFonts w:ascii="仿宋" w:eastAsia="仿宋" w:hAnsi="仿宋" w:hint="eastAsia"/>
          <w:b/>
          <w:color w:val="000000" w:themeColor="text1"/>
          <w:sz w:val="24"/>
        </w:rPr>
        <w:t>3.9  轴色：</w:t>
      </w:r>
      <w:r w:rsidRPr="00E37269">
        <w:rPr>
          <w:rFonts w:ascii="仿宋" w:eastAsia="仿宋" w:hAnsi="仿宋" w:hint="eastAsia"/>
          <w:color w:val="000000" w:themeColor="text1"/>
          <w:sz w:val="24"/>
        </w:rPr>
        <w:t>红、紫、粉、白。</w:t>
      </w:r>
    </w:p>
    <w:p w:rsidR="007F2100" w:rsidRPr="00E37269" w:rsidRDefault="007F2100" w:rsidP="007F2100">
      <w:pPr>
        <w:snapToGrid w:val="0"/>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3.10  单株有效穗：</w:t>
      </w:r>
      <w:r w:rsidRPr="00E37269">
        <w:rPr>
          <w:rFonts w:ascii="仿宋" w:eastAsia="仿宋" w:hAnsi="仿宋" w:hint="eastAsia"/>
          <w:color w:val="000000" w:themeColor="text1"/>
          <w:sz w:val="24"/>
        </w:rPr>
        <w:t>小区总穗数／小区株数，保留两位小数。</w:t>
      </w:r>
    </w:p>
    <w:p w:rsidR="007F2100" w:rsidRPr="00E37269" w:rsidRDefault="007F2100" w:rsidP="007F2100">
      <w:pPr>
        <w:snapToGrid w:val="0"/>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3.11  百粒重：</w:t>
      </w:r>
      <w:r w:rsidRPr="00E37269">
        <w:rPr>
          <w:rFonts w:ascii="仿宋" w:eastAsia="仿宋" w:hAnsi="仿宋" w:hint="eastAsia"/>
          <w:color w:val="000000" w:themeColor="text1"/>
          <w:sz w:val="24"/>
        </w:rPr>
        <w:t>随机取</w:t>
      </w:r>
      <w:r w:rsidRPr="00E37269">
        <w:rPr>
          <w:rFonts w:ascii="仿宋" w:eastAsia="仿宋" w:hAnsi="仿宋"/>
          <w:color w:val="000000" w:themeColor="text1"/>
          <w:sz w:val="24"/>
        </w:rPr>
        <w:t>100</w:t>
      </w:r>
      <w:r w:rsidRPr="00E37269">
        <w:rPr>
          <w:rFonts w:ascii="仿宋" w:eastAsia="仿宋" w:hAnsi="仿宋" w:hint="eastAsia"/>
          <w:color w:val="000000" w:themeColor="text1"/>
          <w:sz w:val="24"/>
        </w:rPr>
        <w:t>粒称重，重复</w:t>
      </w:r>
      <w:r w:rsidRPr="00E37269">
        <w:rPr>
          <w:rFonts w:ascii="仿宋" w:eastAsia="仿宋" w:hAnsi="仿宋"/>
          <w:color w:val="000000" w:themeColor="text1"/>
          <w:sz w:val="24"/>
        </w:rPr>
        <w:t>3</w:t>
      </w:r>
      <w:r w:rsidRPr="00E37269">
        <w:rPr>
          <w:rFonts w:ascii="仿宋" w:eastAsia="仿宋" w:hAnsi="仿宋" w:hint="eastAsia"/>
          <w:color w:val="000000" w:themeColor="text1"/>
          <w:sz w:val="24"/>
        </w:rPr>
        <w:t>次，取相近两个数值的平均数，按标准水分（14%）折算百粒重，用g表示。</w:t>
      </w:r>
    </w:p>
    <w:p w:rsidR="007F2100" w:rsidRPr="00E37269" w:rsidRDefault="007F2100" w:rsidP="007F2100">
      <w:pPr>
        <w:snapToGrid w:val="0"/>
        <w:spacing w:line="276" w:lineRule="auto"/>
        <w:rPr>
          <w:rFonts w:ascii="仿宋" w:eastAsia="仿宋" w:hAnsi="仿宋"/>
          <w:color w:val="000000" w:themeColor="text1"/>
          <w:sz w:val="24"/>
        </w:rPr>
      </w:pPr>
      <w:r w:rsidRPr="00E37269">
        <w:rPr>
          <w:rFonts w:ascii="仿宋" w:eastAsia="仿宋" w:hAnsi="仿宋" w:hint="eastAsia"/>
          <w:b/>
          <w:color w:val="000000" w:themeColor="text1"/>
          <w:sz w:val="24"/>
        </w:rPr>
        <w:t>3.12  出籽率：</w:t>
      </w:r>
      <w:r w:rsidRPr="00E37269">
        <w:rPr>
          <w:rFonts w:ascii="仿宋" w:eastAsia="仿宋" w:hAnsi="仿宋" w:hint="eastAsia"/>
          <w:color w:val="000000" w:themeColor="text1"/>
          <w:sz w:val="24"/>
        </w:rPr>
        <w:t>籽粒干重占果穗干重的百分率，以%表示。</w:t>
      </w:r>
      <w:r w:rsidRPr="00E37269">
        <w:rPr>
          <w:rFonts w:ascii="仿宋" w:eastAsia="仿宋" w:hAnsi="仿宋"/>
          <w:color w:val="000000" w:themeColor="text1"/>
          <w:sz w:val="24"/>
        </w:rPr>
        <w:t xml:space="preserve"> </w:t>
      </w:r>
    </w:p>
    <w:p w:rsidR="007F2100" w:rsidRPr="00E37269" w:rsidRDefault="007F2100" w:rsidP="007F2100">
      <w:pPr>
        <w:tabs>
          <w:tab w:val="left" w:pos="420"/>
        </w:tabs>
        <w:spacing w:line="276" w:lineRule="auto"/>
        <w:rPr>
          <w:rFonts w:ascii="仿宋" w:eastAsia="仿宋" w:hAnsi="仿宋"/>
          <w:color w:val="000000" w:themeColor="text1"/>
          <w:sz w:val="24"/>
        </w:rPr>
      </w:pPr>
      <w:r w:rsidRPr="00E37269">
        <w:rPr>
          <w:rFonts w:ascii="仿宋" w:eastAsia="仿宋" w:hAnsi="仿宋" w:hint="eastAsia"/>
          <w:b/>
          <w:color w:val="000000" w:themeColor="text1"/>
          <w:sz w:val="24"/>
        </w:rPr>
        <w:t>3.13  籽粒产量：</w:t>
      </w:r>
      <w:r w:rsidRPr="00E37269">
        <w:rPr>
          <w:rFonts w:ascii="仿宋" w:eastAsia="仿宋" w:hAnsi="仿宋" w:hint="eastAsia"/>
          <w:color w:val="000000" w:themeColor="text1"/>
          <w:sz w:val="24"/>
        </w:rPr>
        <w:t>将小区计产样本的果穗风干后脱粒，称其籽粒干重，按标准水分（14%）折算出小区产量，保留两位小数，用kg表示。</w:t>
      </w:r>
    </w:p>
    <w:p w:rsidR="007F2100" w:rsidRPr="00E37269" w:rsidRDefault="007F2100" w:rsidP="007F2100">
      <w:pPr>
        <w:tabs>
          <w:tab w:val="left" w:pos="420"/>
        </w:tabs>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4   品种主要特征性状</w:t>
      </w:r>
    </w:p>
    <w:p w:rsidR="007F2100" w:rsidRPr="00E37269" w:rsidRDefault="007F2100" w:rsidP="007F2100">
      <w:pPr>
        <w:snapToGrid w:val="0"/>
        <w:rPr>
          <w:rFonts w:ascii="仿宋" w:eastAsia="仿宋" w:hAnsi="仿宋"/>
          <w:b/>
          <w:color w:val="000000" w:themeColor="text1"/>
          <w:sz w:val="24"/>
        </w:rPr>
      </w:pPr>
      <w:r w:rsidRPr="00E37269">
        <w:rPr>
          <w:rFonts w:ascii="仿宋" w:eastAsia="仿宋" w:hAnsi="仿宋" w:hint="eastAsia"/>
          <w:b/>
          <w:color w:val="000000" w:themeColor="text1"/>
          <w:sz w:val="24"/>
        </w:rPr>
        <w:lastRenderedPageBreak/>
        <w:t>4.1  雄穗分枝：</w:t>
      </w:r>
      <w:r w:rsidRPr="00E37269">
        <w:rPr>
          <w:rFonts w:ascii="仿宋" w:eastAsia="仿宋" w:hAnsi="仿宋"/>
          <w:color w:val="000000" w:themeColor="text1"/>
          <w:sz w:val="24"/>
        </w:rPr>
        <w:t>散粉盛期</w:t>
      </w:r>
      <w:r w:rsidRPr="00E37269">
        <w:rPr>
          <w:rFonts w:ascii="仿宋" w:eastAsia="仿宋" w:hAnsi="仿宋" w:hint="eastAsia"/>
          <w:color w:val="000000" w:themeColor="text1"/>
          <w:sz w:val="24"/>
        </w:rPr>
        <w:t>目测10株</w:t>
      </w:r>
      <w:r w:rsidRPr="00E37269">
        <w:rPr>
          <w:rFonts w:ascii="仿宋" w:eastAsia="仿宋" w:hAnsi="仿宋"/>
          <w:color w:val="000000" w:themeColor="text1"/>
          <w:sz w:val="24"/>
        </w:rPr>
        <w:t>雄穗一级侧枝数目</w:t>
      </w:r>
      <w:r w:rsidRPr="00E37269">
        <w:rPr>
          <w:rFonts w:ascii="仿宋" w:eastAsia="仿宋" w:hAnsi="仿宋" w:hint="eastAsia"/>
          <w:color w:val="000000" w:themeColor="text1"/>
          <w:sz w:val="24"/>
        </w:rPr>
        <w:t>，求其平均值。</w:t>
      </w:r>
    </w:p>
    <w:p w:rsidR="007F2100" w:rsidRPr="00E37269" w:rsidRDefault="007F2100" w:rsidP="007F2100">
      <w:pPr>
        <w:snapToGrid w:val="0"/>
        <w:rPr>
          <w:rFonts w:ascii="仿宋" w:eastAsia="仿宋" w:hAnsi="仿宋"/>
          <w:b/>
          <w:color w:val="000000" w:themeColor="text1"/>
          <w:sz w:val="24"/>
        </w:rPr>
      </w:pPr>
      <w:r w:rsidRPr="00E37269">
        <w:rPr>
          <w:rFonts w:ascii="仿宋" w:eastAsia="仿宋" w:hAnsi="仿宋" w:hint="eastAsia"/>
          <w:b/>
          <w:color w:val="000000" w:themeColor="text1"/>
          <w:sz w:val="24"/>
        </w:rPr>
        <w:t>4.2  花药颜色：</w:t>
      </w:r>
      <w:r w:rsidRPr="00E37269">
        <w:rPr>
          <w:rFonts w:ascii="仿宋" w:eastAsia="仿宋" w:hAnsi="仿宋"/>
          <w:color w:val="000000" w:themeColor="text1"/>
          <w:sz w:val="24"/>
        </w:rPr>
        <w:t>散粉盛期观测雄穗主轴上部1/3处新鲜花药</w:t>
      </w:r>
      <w:r w:rsidRPr="00E37269">
        <w:rPr>
          <w:rFonts w:ascii="仿宋" w:eastAsia="仿宋" w:hAnsi="仿宋" w:hint="eastAsia"/>
          <w:color w:val="000000" w:themeColor="text1"/>
          <w:sz w:val="24"/>
        </w:rPr>
        <w:t>颜</w:t>
      </w:r>
      <w:r w:rsidRPr="00E37269">
        <w:rPr>
          <w:rFonts w:ascii="仿宋" w:eastAsia="仿宋" w:hAnsi="仿宋"/>
          <w:color w:val="000000" w:themeColor="text1"/>
          <w:sz w:val="24"/>
        </w:rPr>
        <w:t>色</w:t>
      </w:r>
      <w:r w:rsidRPr="00E37269">
        <w:rPr>
          <w:rFonts w:ascii="仿宋" w:eastAsia="仿宋" w:hAnsi="仿宋" w:hint="eastAsia"/>
          <w:color w:val="000000" w:themeColor="text1"/>
          <w:sz w:val="24"/>
        </w:rPr>
        <w:t>，分绿、浅紫、紫、深紫、黑紫等。</w:t>
      </w:r>
    </w:p>
    <w:p w:rsidR="007F2100" w:rsidRPr="00E37269" w:rsidRDefault="007F2100" w:rsidP="007F2100">
      <w:pPr>
        <w:snapToGrid w:val="0"/>
        <w:rPr>
          <w:rFonts w:ascii="仿宋" w:eastAsia="仿宋" w:hAnsi="仿宋"/>
          <w:color w:val="000000" w:themeColor="text1"/>
          <w:sz w:val="24"/>
        </w:rPr>
      </w:pPr>
      <w:r w:rsidRPr="00E37269">
        <w:rPr>
          <w:rFonts w:ascii="仿宋" w:eastAsia="仿宋" w:hAnsi="仿宋" w:hint="eastAsia"/>
          <w:b/>
          <w:color w:val="000000" w:themeColor="text1"/>
          <w:sz w:val="24"/>
        </w:rPr>
        <w:t>4.3  苞叶：</w:t>
      </w:r>
      <w:r w:rsidRPr="00E37269">
        <w:rPr>
          <w:rFonts w:ascii="仿宋" w:eastAsia="仿宋" w:hAnsi="仿宋" w:hint="eastAsia"/>
          <w:color w:val="000000" w:themeColor="text1"/>
          <w:sz w:val="24"/>
        </w:rPr>
        <w:t>收获前</w:t>
      </w:r>
      <w:r w:rsidRPr="00E37269">
        <w:rPr>
          <w:rFonts w:ascii="仿宋" w:eastAsia="仿宋" w:hAnsi="仿宋"/>
          <w:color w:val="000000" w:themeColor="text1"/>
          <w:sz w:val="24"/>
        </w:rPr>
        <w:t>观测果穗和苞叶。果穗明显露出苞叶定为短</w:t>
      </w:r>
      <w:r w:rsidRPr="00E37269">
        <w:rPr>
          <w:rFonts w:ascii="仿宋" w:eastAsia="仿宋" w:hAnsi="仿宋" w:hint="eastAsia"/>
          <w:color w:val="000000" w:themeColor="text1"/>
          <w:sz w:val="24"/>
        </w:rPr>
        <w:t>，</w:t>
      </w:r>
      <w:r w:rsidRPr="00E37269">
        <w:rPr>
          <w:rFonts w:ascii="仿宋" w:eastAsia="仿宋" w:hAnsi="仿宋"/>
          <w:color w:val="000000" w:themeColor="text1"/>
          <w:sz w:val="24"/>
        </w:rPr>
        <w:t>当苞叶刚好覆盖果穗或</w:t>
      </w:r>
      <w:r w:rsidRPr="00E37269">
        <w:rPr>
          <w:rFonts w:ascii="仿宋" w:eastAsia="仿宋" w:hAnsi="仿宋" w:hint="eastAsia"/>
          <w:color w:val="000000" w:themeColor="text1"/>
          <w:sz w:val="24"/>
        </w:rPr>
        <w:t>略</w:t>
      </w:r>
      <w:r w:rsidRPr="00E37269">
        <w:rPr>
          <w:rFonts w:ascii="仿宋" w:eastAsia="仿宋" w:hAnsi="仿宋"/>
          <w:color w:val="000000" w:themeColor="text1"/>
          <w:sz w:val="24"/>
        </w:rPr>
        <w:t>超出果穗</w:t>
      </w:r>
      <w:r w:rsidRPr="00E37269">
        <w:rPr>
          <w:rFonts w:ascii="仿宋" w:eastAsia="仿宋" w:hAnsi="仿宋" w:hint="eastAsia"/>
          <w:color w:val="000000" w:themeColor="text1"/>
          <w:sz w:val="24"/>
        </w:rPr>
        <w:t>定为中</w:t>
      </w:r>
      <w:r w:rsidRPr="00E37269">
        <w:rPr>
          <w:rFonts w:ascii="仿宋" w:eastAsia="仿宋" w:hAnsi="仿宋"/>
          <w:color w:val="000000" w:themeColor="text1"/>
          <w:sz w:val="24"/>
        </w:rPr>
        <w:t>，</w:t>
      </w:r>
      <w:r w:rsidRPr="00E37269">
        <w:rPr>
          <w:rFonts w:ascii="仿宋" w:eastAsia="仿宋" w:hAnsi="仿宋" w:hint="eastAsia"/>
          <w:color w:val="000000" w:themeColor="text1"/>
          <w:sz w:val="24"/>
        </w:rPr>
        <w:t>苞叶明显超出果穗定为长。</w:t>
      </w:r>
    </w:p>
    <w:p w:rsidR="007F2100" w:rsidRPr="00E37269" w:rsidRDefault="007F2100" w:rsidP="007F2100">
      <w:pPr>
        <w:snapToGrid w:val="0"/>
        <w:rPr>
          <w:rFonts w:ascii="仿宋" w:eastAsia="仿宋" w:hAnsi="仿宋"/>
          <w:b/>
          <w:color w:val="000000" w:themeColor="text1"/>
          <w:sz w:val="24"/>
        </w:rPr>
      </w:pPr>
      <w:r w:rsidRPr="00E37269">
        <w:rPr>
          <w:rFonts w:ascii="仿宋" w:eastAsia="仿宋" w:hAnsi="仿宋" w:hint="eastAsia"/>
          <w:b/>
          <w:color w:val="000000" w:themeColor="text1"/>
          <w:sz w:val="24"/>
        </w:rPr>
        <w:t>4.4  花丝颜色：</w:t>
      </w:r>
      <w:r w:rsidRPr="00E37269">
        <w:rPr>
          <w:rFonts w:ascii="仿宋" w:eastAsia="仿宋" w:hAnsi="仿宋" w:hint="eastAsia"/>
          <w:color w:val="000000" w:themeColor="text1"/>
          <w:sz w:val="24"/>
        </w:rPr>
        <w:t>吐</w:t>
      </w:r>
      <w:r w:rsidRPr="00E37269">
        <w:rPr>
          <w:rFonts w:ascii="仿宋" w:eastAsia="仿宋" w:hAnsi="仿宋"/>
          <w:color w:val="000000" w:themeColor="text1"/>
          <w:sz w:val="24"/>
        </w:rPr>
        <w:t>丝期，新鲜花丝长出约5cm</w:t>
      </w:r>
      <w:r w:rsidRPr="00E37269">
        <w:rPr>
          <w:rFonts w:ascii="仿宋" w:eastAsia="仿宋" w:hAnsi="仿宋" w:hint="eastAsia"/>
          <w:color w:val="000000" w:themeColor="text1"/>
          <w:sz w:val="24"/>
        </w:rPr>
        <w:t>时</w:t>
      </w:r>
      <w:r w:rsidRPr="00E37269">
        <w:rPr>
          <w:rFonts w:ascii="仿宋" w:eastAsia="仿宋" w:hAnsi="仿宋"/>
          <w:color w:val="000000" w:themeColor="text1"/>
          <w:sz w:val="24"/>
        </w:rPr>
        <w:t>观测雌穗新鲜花丝颜色</w:t>
      </w:r>
      <w:r w:rsidRPr="00E37269">
        <w:rPr>
          <w:rFonts w:ascii="仿宋" w:eastAsia="仿宋" w:hAnsi="仿宋" w:hint="eastAsia"/>
          <w:color w:val="000000" w:themeColor="text1"/>
          <w:sz w:val="24"/>
        </w:rPr>
        <w:t>，分绿、浅紫、紫、深紫、黑紫等。</w:t>
      </w:r>
    </w:p>
    <w:p w:rsidR="007F2100" w:rsidRPr="00E37269" w:rsidRDefault="007F2100" w:rsidP="007F2100">
      <w:pPr>
        <w:snapToGrid w:val="0"/>
        <w:rPr>
          <w:rFonts w:ascii="仿宋" w:eastAsia="仿宋" w:hAnsi="仿宋"/>
          <w:b/>
          <w:color w:val="000000" w:themeColor="text1"/>
          <w:sz w:val="24"/>
        </w:rPr>
      </w:pPr>
      <w:r w:rsidRPr="00E37269">
        <w:rPr>
          <w:rFonts w:ascii="仿宋" w:eastAsia="仿宋" w:hAnsi="仿宋" w:hint="eastAsia"/>
          <w:b/>
          <w:color w:val="000000" w:themeColor="text1"/>
          <w:sz w:val="24"/>
        </w:rPr>
        <w:t>5   玉米对主要病虫害抗性水平的调查</w:t>
      </w:r>
    </w:p>
    <w:p w:rsidR="007F2100" w:rsidRPr="00E37269" w:rsidRDefault="007F2100" w:rsidP="007F2100">
      <w:pPr>
        <w:snapToGrid w:val="0"/>
        <w:rPr>
          <w:rFonts w:ascii="仿宋" w:eastAsia="仿宋" w:hAnsi="仿宋"/>
          <w:b/>
          <w:color w:val="000000" w:themeColor="text1"/>
          <w:sz w:val="24"/>
        </w:rPr>
      </w:pPr>
      <w:r w:rsidRPr="00E37269">
        <w:rPr>
          <w:rFonts w:ascii="仿宋" w:eastAsia="仿宋" w:hAnsi="仿宋" w:hint="eastAsia"/>
          <w:b/>
          <w:color w:val="000000" w:themeColor="text1"/>
          <w:sz w:val="24"/>
        </w:rPr>
        <w:t>5．1 叶部病害：大斑病、小斑病、灰斑病、白斑病</w:t>
      </w:r>
    </w:p>
    <w:p w:rsidR="007F2100" w:rsidRPr="00E37269" w:rsidRDefault="007F2100" w:rsidP="007F2100">
      <w:pPr>
        <w:snapToGrid w:val="0"/>
        <w:rPr>
          <w:rFonts w:ascii="仿宋" w:eastAsia="仿宋" w:hAnsi="仿宋"/>
          <w:color w:val="000000" w:themeColor="text1"/>
          <w:sz w:val="24"/>
        </w:rPr>
      </w:pPr>
      <w:r w:rsidRPr="00E37269">
        <w:rPr>
          <w:rFonts w:ascii="仿宋" w:eastAsia="仿宋" w:hAnsi="仿宋" w:hint="eastAsia"/>
          <w:b/>
          <w:color w:val="000000" w:themeColor="text1"/>
          <w:sz w:val="24"/>
        </w:rPr>
        <w:t>调查时间：</w:t>
      </w:r>
      <w:r w:rsidRPr="00E37269">
        <w:rPr>
          <w:rFonts w:ascii="仿宋" w:eastAsia="仿宋" w:hAnsi="仿宋" w:hint="eastAsia"/>
          <w:color w:val="000000" w:themeColor="text1"/>
          <w:sz w:val="24"/>
        </w:rPr>
        <w:t>在玉米进入乳熟后期进行调查。</w:t>
      </w:r>
    </w:p>
    <w:p w:rsidR="007F2100" w:rsidRPr="00E37269" w:rsidRDefault="007F2100" w:rsidP="007F2100">
      <w:pPr>
        <w:snapToGrid w:val="0"/>
        <w:rPr>
          <w:rFonts w:ascii="仿宋" w:eastAsia="仿宋" w:hAnsi="仿宋"/>
          <w:color w:val="000000" w:themeColor="text1"/>
          <w:sz w:val="24"/>
        </w:rPr>
      </w:pPr>
      <w:r w:rsidRPr="00E37269">
        <w:rPr>
          <w:rFonts w:ascii="仿宋" w:eastAsia="仿宋" w:hAnsi="仿宋" w:hint="eastAsia"/>
          <w:b/>
          <w:color w:val="000000" w:themeColor="text1"/>
          <w:sz w:val="24"/>
        </w:rPr>
        <w:t>调查方法：</w:t>
      </w:r>
      <w:r w:rsidRPr="00E37269">
        <w:rPr>
          <w:rFonts w:ascii="仿宋" w:eastAsia="仿宋" w:hAnsi="仿宋" w:hint="eastAsia"/>
          <w:color w:val="000000" w:themeColor="text1"/>
          <w:sz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rsidR="007F2100" w:rsidRPr="00E37269" w:rsidRDefault="007F2100" w:rsidP="007F2100">
      <w:pPr>
        <w:snapToGrid w:val="0"/>
        <w:rPr>
          <w:rFonts w:ascii="仿宋" w:eastAsia="仿宋" w:hAnsi="仿宋"/>
          <w:color w:val="000000" w:themeColor="text1"/>
          <w:sz w:val="24"/>
        </w:rPr>
      </w:pPr>
      <w:r w:rsidRPr="00E37269">
        <w:rPr>
          <w:rFonts w:ascii="仿宋" w:eastAsia="仿宋" w:hAnsi="仿宋" w:hint="eastAsia"/>
          <w:b/>
          <w:color w:val="000000" w:themeColor="text1"/>
          <w:sz w:val="24"/>
        </w:rPr>
        <w:t>定级标准：</w:t>
      </w:r>
      <w:r w:rsidRPr="00E37269">
        <w:rPr>
          <w:rFonts w:ascii="仿宋" w:eastAsia="仿宋" w:hAnsi="仿宋" w:hint="eastAsia"/>
          <w:color w:val="000000" w:themeColor="text1"/>
          <w:sz w:val="24"/>
        </w:rPr>
        <w:t>当该品种某种病害发病最高病级株数超过该群体总株数10%以上时，则定为该病发生级别</w:t>
      </w:r>
      <w:r w:rsidRPr="00E37269">
        <w:rPr>
          <w:rFonts w:ascii="仿宋" w:eastAsia="仿宋" w:hAnsi="仿宋" w:hint="eastAsia"/>
          <w:b/>
          <w:color w:val="000000" w:themeColor="text1"/>
          <w:sz w:val="24"/>
        </w:rPr>
        <w:t>。病情分级：</w:t>
      </w:r>
      <w:r w:rsidRPr="00E37269">
        <w:rPr>
          <w:rFonts w:ascii="仿宋" w:eastAsia="仿宋" w:hAnsi="仿宋" w:hint="eastAsia"/>
          <w:color w:val="000000" w:themeColor="text1"/>
          <w:sz w:val="24"/>
        </w:rPr>
        <w:t>田间病情分级、相对应的症状描述见表1。</w:t>
      </w:r>
    </w:p>
    <w:p w:rsidR="007F2100" w:rsidRPr="00E37269" w:rsidRDefault="007F2100" w:rsidP="007F2100">
      <w:pPr>
        <w:spacing w:line="276" w:lineRule="auto"/>
        <w:jc w:val="center"/>
        <w:rPr>
          <w:rFonts w:ascii="仿宋" w:eastAsia="仿宋" w:hAnsi="仿宋"/>
          <w:b/>
          <w:color w:val="000000" w:themeColor="text1"/>
          <w:sz w:val="24"/>
        </w:rPr>
      </w:pPr>
      <w:r w:rsidRPr="00E37269">
        <w:rPr>
          <w:rFonts w:ascii="仿宋" w:eastAsia="仿宋" w:hAnsi="仿宋" w:hint="eastAsia"/>
          <w:b/>
          <w:color w:val="000000" w:themeColor="text1"/>
          <w:sz w:val="24"/>
        </w:rPr>
        <w:t>表1  玉米叶部病害单株鉴定分级划分标准</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582"/>
        <w:gridCol w:w="849"/>
        <w:gridCol w:w="6274"/>
      </w:tblGrid>
      <w:tr w:rsidR="007F2100" w:rsidRPr="00E37269" w:rsidTr="00C82564">
        <w:trPr>
          <w:trHeight w:val="340"/>
          <w:jc w:val="center"/>
        </w:trPr>
        <w:tc>
          <w:tcPr>
            <w:tcW w:w="582" w:type="dxa"/>
          </w:tcPr>
          <w:p w:rsidR="007F2100" w:rsidRPr="00E37269" w:rsidRDefault="007F2100" w:rsidP="00C82564">
            <w:pPr>
              <w:spacing w:line="276" w:lineRule="auto"/>
              <w:ind w:left="-105" w:right="-105"/>
              <w:jc w:val="center"/>
              <w:rPr>
                <w:rFonts w:ascii="仿宋" w:eastAsia="仿宋" w:hAnsi="仿宋"/>
                <w:b/>
                <w:color w:val="000000" w:themeColor="text1"/>
                <w:sz w:val="22"/>
              </w:rPr>
            </w:pPr>
            <w:r w:rsidRPr="00E37269">
              <w:rPr>
                <w:rFonts w:ascii="仿宋" w:eastAsia="仿宋" w:hAnsi="仿宋" w:hint="eastAsia"/>
                <w:b/>
                <w:color w:val="000000" w:themeColor="text1"/>
                <w:sz w:val="22"/>
              </w:rPr>
              <w:t>病级</w:t>
            </w:r>
          </w:p>
        </w:tc>
        <w:tc>
          <w:tcPr>
            <w:tcW w:w="849" w:type="dxa"/>
            <w:vAlign w:val="center"/>
          </w:tcPr>
          <w:p w:rsidR="007F2100" w:rsidRPr="00E37269" w:rsidRDefault="007F2100" w:rsidP="007F2100">
            <w:pPr>
              <w:spacing w:line="276" w:lineRule="auto"/>
              <w:ind w:leftChars="-50" w:left="-105" w:rightChars="-50" w:right="-105"/>
              <w:jc w:val="center"/>
              <w:rPr>
                <w:rFonts w:ascii="仿宋" w:eastAsia="仿宋" w:hAnsi="仿宋"/>
                <w:b/>
                <w:color w:val="000000" w:themeColor="text1"/>
                <w:sz w:val="22"/>
              </w:rPr>
            </w:pPr>
            <w:r w:rsidRPr="00E37269">
              <w:rPr>
                <w:rFonts w:ascii="仿宋" w:eastAsia="仿宋" w:hAnsi="仿宋" w:hint="eastAsia"/>
                <w:b/>
                <w:color w:val="000000" w:themeColor="text1"/>
                <w:sz w:val="22"/>
              </w:rPr>
              <w:t>抗性</w:t>
            </w:r>
          </w:p>
        </w:tc>
        <w:tc>
          <w:tcPr>
            <w:tcW w:w="6274" w:type="dxa"/>
          </w:tcPr>
          <w:p w:rsidR="007F2100" w:rsidRPr="00E37269" w:rsidRDefault="007F2100" w:rsidP="00C82564">
            <w:pPr>
              <w:spacing w:line="276" w:lineRule="auto"/>
              <w:jc w:val="center"/>
              <w:rPr>
                <w:rFonts w:ascii="仿宋" w:eastAsia="仿宋" w:hAnsi="仿宋"/>
                <w:b/>
                <w:color w:val="000000" w:themeColor="text1"/>
                <w:sz w:val="22"/>
              </w:rPr>
            </w:pPr>
            <w:r w:rsidRPr="00E37269">
              <w:rPr>
                <w:rFonts w:ascii="仿宋" w:eastAsia="仿宋" w:hAnsi="仿宋" w:hint="eastAsia"/>
                <w:b/>
                <w:color w:val="000000" w:themeColor="text1"/>
                <w:sz w:val="22"/>
              </w:rPr>
              <w:t>症  状  描  述</w:t>
            </w:r>
          </w:p>
        </w:tc>
      </w:tr>
      <w:tr w:rsidR="007F2100" w:rsidRPr="00E37269" w:rsidTr="00C82564">
        <w:trPr>
          <w:trHeight w:val="284"/>
          <w:jc w:val="center"/>
        </w:trPr>
        <w:tc>
          <w:tcPr>
            <w:tcW w:w="582" w:type="dxa"/>
            <w:vAlign w:val="center"/>
          </w:tcPr>
          <w:p w:rsidR="007F2100" w:rsidRPr="00E37269" w:rsidRDefault="007F2100" w:rsidP="00C82564">
            <w:pPr>
              <w:spacing w:line="276" w:lineRule="auto"/>
              <w:ind w:left="-105" w:right="-105"/>
              <w:jc w:val="center"/>
              <w:rPr>
                <w:rFonts w:ascii="仿宋" w:eastAsia="仿宋" w:hAnsi="仿宋"/>
                <w:color w:val="000000" w:themeColor="text1"/>
                <w:sz w:val="22"/>
              </w:rPr>
            </w:pPr>
            <w:r w:rsidRPr="00E37269">
              <w:rPr>
                <w:rFonts w:ascii="仿宋" w:eastAsia="仿宋" w:hAnsi="仿宋" w:hint="eastAsia"/>
                <w:color w:val="000000" w:themeColor="text1"/>
                <w:sz w:val="22"/>
              </w:rPr>
              <w:t>1</w:t>
            </w:r>
          </w:p>
        </w:tc>
        <w:tc>
          <w:tcPr>
            <w:tcW w:w="849" w:type="dxa"/>
            <w:vAlign w:val="center"/>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高抗</w:t>
            </w:r>
          </w:p>
        </w:tc>
        <w:tc>
          <w:tcPr>
            <w:tcW w:w="6274" w:type="dxa"/>
            <w:vAlign w:val="center"/>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叶片上无病斑或仅在穗位下部叶片上有零星病斑，病斑占叶面积少于或等于5%</w:t>
            </w:r>
          </w:p>
        </w:tc>
      </w:tr>
      <w:tr w:rsidR="007F2100" w:rsidRPr="00E37269" w:rsidTr="00C82564">
        <w:trPr>
          <w:trHeight w:val="284"/>
          <w:jc w:val="center"/>
        </w:trPr>
        <w:tc>
          <w:tcPr>
            <w:tcW w:w="582" w:type="dxa"/>
            <w:vAlign w:val="center"/>
          </w:tcPr>
          <w:p w:rsidR="007F2100" w:rsidRPr="00E37269" w:rsidRDefault="007F2100" w:rsidP="00C82564">
            <w:pPr>
              <w:spacing w:line="276" w:lineRule="auto"/>
              <w:ind w:left="-105" w:right="-105"/>
              <w:jc w:val="center"/>
              <w:rPr>
                <w:rFonts w:ascii="仿宋" w:eastAsia="仿宋" w:hAnsi="仿宋"/>
                <w:color w:val="000000" w:themeColor="text1"/>
                <w:sz w:val="22"/>
              </w:rPr>
            </w:pPr>
            <w:r w:rsidRPr="00E37269">
              <w:rPr>
                <w:rFonts w:ascii="仿宋" w:eastAsia="仿宋" w:hAnsi="仿宋" w:hint="eastAsia"/>
                <w:color w:val="000000" w:themeColor="text1"/>
                <w:sz w:val="22"/>
              </w:rPr>
              <w:t>3</w:t>
            </w:r>
          </w:p>
        </w:tc>
        <w:tc>
          <w:tcPr>
            <w:tcW w:w="849" w:type="dxa"/>
            <w:vAlign w:val="center"/>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抗</w:t>
            </w:r>
          </w:p>
        </w:tc>
        <w:tc>
          <w:tcPr>
            <w:tcW w:w="6274" w:type="dxa"/>
            <w:vAlign w:val="center"/>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穗位下部叶片上有少量病斑，占叶面积6%～10%，穗位上部叶片有零星病斑</w:t>
            </w:r>
          </w:p>
        </w:tc>
      </w:tr>
      <w:tr w:rsidR="007F2100" w:rsidRPr="00E37269" w:rsidTr="00C82564">
        <w:trPr>
          <w:trHeight w:val="284"/>
          <w:jc w:val="center"/>
        </w:trPr>
        <w:tc>
          <w:tcPr>
            <w:tcW w:w="582" w:type="dxa"/>
            <w:vAlign w:val="center"/>
          </w:tcPr>
          <w:p w:rsidR="007F2100" w:rsidRPr="00E37269" w:rsidRDefault="007F2100" w:rsidP="00C82564">
            <w:pPr>
              <w:spacing w:line="276" w:lineRule="auto"/>
              <w:ind w:left="-105" w:right="-105"/>
              <w:jc w:val="center"/>
              <w:rPr>
                <w:rFonts w:ascii="仿宋" w:eastAsia="仿宋" w:hAnsi="仿宋"/>
                <w:color w:val="000000" w:themeColor="text1"/>
                <w:sz w:val="22"/>
              </w:rPr>
            </w:pPr>
            <w:r w:rsidRPr="00E37269">
              <w:rPr>
                <w:rFonts w:ascii="仿宋" w:eastAsia="仿宋" w:hAnsi="仿宋" w:hint="eastAsia"/>
                <w:color w:val="000000" w:themeColor="text1"/>
                <w:sz w:val="22"/>
              </w:rPr>
              <w:t>5</w:t>
            </w:r>
          </w:p>
        </w:tc>
        <w:tc>
          <w:tcPr>
            <w:tcW w:w="849" w:type="dxa"/>
            <w:vAlign w:val="center"/>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中抗</w:t>
            </w:r>
          </w:p>
        </w:tc>
        <w:tc>
          <w:tcPr>
            <w:tcW w:w="6274" w:type="dxa"/>
            <w:vAlign w:val="center"/>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穗位下部叶片上病斑较多，占叶面积11%～30%，穗位上部叶片有少量病斑</w:t>
            </w:r>
          </w:p>
        </w:tc>
      </w:tr>
      <w:tr w:rsidR="007F2100" w:rsidRPr="00E37269" w:rsidTr="00C82564">
        <w:trPr>
          <w:trHeight w:val="284"/>
          <w:jc w:val="center"/>
        </w:trPr>
        <w:tc>
          <w:tcPr>
            <w:tcW w:w="582" w:type="dxa"/>
            <w:vAlign w:val="center"/>
          </w:tcPr>
          <w:p w:rsidR="007F2100" w:rsidRPr="00E37269" w:rsidRDefault="007F2100" w:rsidP="00C82564">
            <w:pPr>
              <w:spacing w:line="276" w:lineRule="auto"/>
              <w:ind w:left="-105" w:right="-105"/>
              <w:jc w:val="center"/>
              <w:rPr>
                <w:rFonts w:ascii="仿宋" w:eastAsia="仿宋" w:hAnsi="仿宋"/>
                <w:color w:val="000000" w:themeColor="text1"/>
                <w:sz w:val="22"/>
              </w:rPr>
            </w:pPr>
            <w:r w:rsidRPr="00E37269">
              <w:rPr>
                <w:rFonts w:ascii="仿宋" w:eastAsia="仿宋" w:hAnsi="仿宋" w:hint="eastAsia"/>
                <w:color w:val="000000" w:themeColor="text1"/>
                <w:sz w:val="22"/>
              </w:rPr>
              <w:t>7</w:t>
            </w:r>
          </w:p>
        </w:tc>
        <w:tc>
          <w:tcPr>
            <w:tcW w:w="849" w:type="dxa"/>
            <w:vAlign w:val="center"/>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感</w:t>
            </w:r>
          </w:p>
        </w:tc>
        <w:tc>
          <w:tcPr>
            <w:tcW w:w="6274" w:type="dxa"/>
            <w:vAlign w:val="center"/>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穗位下部叶片或穗位上部叶片有大量病斑，病斑相连，占叶面积31%～70%</w:t>
            </w:r>
          </w:p>
        </w:tc>
      </w:tr>
      <w:tr w:rsidR="007F2100" w:rsidRPr="00E37269" w:rsidTr="00C82564">
        <w:trPr>
          <w:trHeight w:val="284"/>
          <w:jc w:val="center"/>
        </w:trPr>
        <w:tc>
          <w:tcPr>
            <w:tcW w:w="582" w:type="dxa"/>
            <w:vAlign w:val="center"/>
          </w:tcPr>
          <w:p w:rsidR="007F2100" w:rsidRPr="00E37269" w:rsidRDefault="007F2100" w:rsidP="00C82564">
            <w:pPr>
              <w:spacing w:line="276" w:lineRule="auto"/>
              <w:ind w:left="-105" w:right="-105"/>
              <w:jc w:val="center"/>
              <w:rPr>
                <w:rFonts w:ascii="仿宋" w:eastAsia="仿宋" w:hAnsi="仿宋"/>
                <w:color w:val="000000" w:themeColor="text1"/>
                <w:sz w:val="22"/>
              </w:rPr>
            </w:pPr>
            <w:r w:rsidRPr="00E37269">
              <w:rPr>
                <w:rFonts w:ascii="仿宋" w:eastAsia="仿宋" w:hAnsi="仿宋" w:hint="eastAsia"/>
                <w:color w:val="000000" w:themeColor="text1"/>
                <w:sz w:val="22"/>
              </w:rPr>
              <w:t>9</w:t>
            </w:r>
          </w:p>
        </w:tc>
        <w:tc>
          <w:tcPr>
            <w:tcW w:w="849" w:type="dxa"/>
            <w:vAlign w:val="center"/>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高感</w:t>
            </w:r>
          </w:p>
        </w:tc>
        <w:tc>
          <w:tcPr>
            <w:tcW w:w="6274" w:type="dxa"/>
            <w:vAlign w:val="center"/>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全株叶片基本为病斑覆盖，叶片枯死</w:t>
            </w:r>
          </w:p>
        </w:tc>
      </w:tr>
    </w:tbl>
    <w:p w:rsidR="007F2100" w:rsidRPr="00E37269" w:rsidRDefault="007F2100" w:rsidP="007F2100">
      <w:pPr>
        <w:snapToGrid w:val="0"/>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5．2玉米穗腐病</w:t>
      </w:r>
    </w:p>
    <w:p w:rsidR="007F2100" w:rsidRPr="00E37269" w:rsidRDefault="007F2100" w:rsidP="007F2100">
      <w:pPr>
        <w:snapToGrid w:val="0"/>
        <w:spacing w:line="276" w:lineRule="auto"/>
        <w:rPr>
          <w:rFonts w:ascii="仿宋" w:eastAsia="仿宋" w:hAnsi="仿宋"/>
          <w:color w:val="000000" w:themeColor="text1"/>
          <w:sz w:val="24"/>
        </w:rPr>
      </w:pPr>
      <w:r w:rsidRPr="00E37269">
        <w:rPr>
          <w:rFonts w:ascii="仿宋" w:eastAsia="仿宋" w:hAnsi="仿宋" w:hint="eastAsia"/>
          <w:b/>
          <w:color w:val="000000" w:themeColor="text1"/>
          <w:sz w:val="24"/>
        </w:rPr>
        <w:t>调查时间：</w:t>
      </w:r>
      <w:r w:rsidRPr="00E37269">
        <w:rPr>
          <w:rFonts w:ascii="仿宋" w:eastAsia="仿宋" w:hAnsi="仿宋" w:hint="eastAsia"/>
          <w:color w:val="000000" w:themeColor="text1"/>
          <w:sz w:val="24"/>
        </w:rPr>
        <w:t>在玉米成熟后进行调查。</w:t>
      </w:r>
    </w:p>
    <w:p w:rsidR="007F2100" w:rsidRPr="00E37269" w:rsidRDefault="007F2100" w:rsidP="007F2100">
      <w:pPr>
        <w:snapToGrid w:val="0"/>
        <w:spacing w:line="276" w:lineRule="auto"/>
        <w:rPr>
          <w:rFonts w:ascii="仿宋" w:eastAsia="仿宋" w:hAnsi="仿宋"/>
          <w:color w:val="000000" w:themeColor="text1"/>
          <w:sz w:val="24"/>
        </w:rPr>
      </w:pPr>
      <w:r w:rsidRPr="00E37269">
        <w:rPr>
          <w:rFonts w:ascii="仿宋" w:eastAsia="仿宋" w:hAnsi="仿宋" w:hint="eastAsia"/>
          <w:b/>
          <w:color w:val="000000" w:themeColor="text1"/>
          <w:sz w:val="24"/>
        </w:rPr>
        <w:t>调查方法：</w:t>
      </w:r>
      <w:r w:rsidRPr="00E37269">
        <w:rPr>
          <w:rFonts w:ascii="仿宋" w:eastAsia="仿宋" w:hAnsi="仿宋" w:hint="eastAsia"/>
          <w:color w:val="000000" w:themeColor="text1"/>
          <w:sz w:val="24"/>
        </w:rPr>
        <w:t>每份鉴定材料选取30个果穗，剥去苞叶，逐个调查记载果穗发病级别，计算平均病情级别后进行评价。</w:t>
      </w:r>
    </w:p>
    <w:p w:rsidR="007F2100" w:rsidRPr="00E37269" w:rsidRDefault="007F2100" w:rsidP="007F2100">
      <w:pPr>
        <w:snapToGrid w:val="0"/>
        <w:spacing w:line="276" w:lineRule="auto"/>
        <w:rPr>
          <w:rFonts w:ascii="仿宋" w:eastAsia="仿宋" w:hAnsi="仿宋"/>
          <w:color w:val="000000" w:themeColor="text1"/>
          <w:sz w:val="24"/>
        </w:rPr>
      </w:pPr>
      <w:r w:rsidRPr="00E37269">
        <w:rPr>
          <w:rFonts w:ascii="仿宋" w:eastAsia="仿宋" w:hAnsi="仿宋" w:hint="eastAsia"/>
          <w:b/>
          <w:color w:val="000000" w:themeColor="text1"/>
          <w:sz w:val="24"/>
        </w:rPr>
        <w:t>病情分级：</w:t>
      </w:r>
      <w:r w:rsidRPr="00E37269">
        <w:rPr>
          <w:rFonts w:ascii="仿宋" w:eastAsia="仿宋" w:hAnsi="仿宋" w:hint="eastAsia"/>
          <w:color w:val="000000" w:themeColor="text1"/>
          <w:sz w:val="24"/>
        </w:rPr>
        <w:t>田间病情分级、相对应的症状描述见表2。</w:t>
      </w:r>
    </w:p>
    <w:p w:rsidR="007F2100" w:rsidRPr="00E37269" w:rsidRDefault="007F2100" w:rsidP="007F2100">
      <w:pPr>
        <w:spacing w:line="276" w:lineRule="auto"/>
        <w:jc w:val="center"/>
        <w:rPr>
          <w:rFonts w:ascii="仿宋" w:eastAsia="仿宋" w:hAnsi="仿宋"/>
          <w:b/>
          <w:bCs/>
          <w:color w:val="000000" w:themeColor="text1"/>
          <w:sz w:val="24"/>
        </w:rPr>
      </w:pPr>
      <w:r w:rsidRPr="00E37269">
        <w:rPr>
          <w:rFonts w:ascii="仿宋" w:eastAsia="仿宋" w:hAnsi="仿宋" w:hint="eastAsia"/>
          <w:b/>
          <w:bCs/>
          <w:color w:val="000000" w:themeColor="text1"/>
          <w:sz w:val="24"/>
        </w:rPr>
        <w:t>表</w:t>
      </w:r>
      <w:r w:rsidRPr="00E37269">
        <w:rPr>
          <w:rFonts w:ascii="仿宋" w:eastAsia="仿宋" w:hAnsi="仿宋" w:hint="eastAsia"/>
          <w:b/>
          <w:color w:val="000000" w:themeColor="text1"/>
          <w:sz w:val="24"/>
        </w:rPr>
        <w:t>2</w:t>
      </w:r>
      <w:r w:rsidRPr="00E37269">
        <w:rPr>
          <w:rFonts w:ascii="仿宋" w:eastAsia="仿宋" w:hAnsi="仿宋" w:hint="eastAsia"/>
          <w:bCs/>
          <w:color w:val="000000" w:themeColor="text1"/>
          <w:sz w:val="24"/>
        </w:rPr>
        <w:t xml:space="preserve">  </w:t>
      </w:r>
      <w:r w:rsidRPr="00E37269">
        <w:rPr>
          <w:rFonts w:ascii="仿宋" w:eastAsia="仿宋" w:hAnsi="仿宋" w:hint="eastAsia"/>
          <w:b/>
          <w:bCs/>
          <w:color w:val="000000" w:themeColor="text1"/>
          <w:sz w:val="24"/>
        </w:rPr>
        <w:t xml:space="preserve"> 玉米对穗腐病不同症状分级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3"/>
        <w:gridCol w:w="1003"/>
        <w:gridCol w:w="4286"/>
      </w:tblGrid>
      <w:tr w:rsidR="007F2100" w:rsidRPr="00E37269" w:rsidTr="00C82564">
        <w:trPr>
          <w:trHeight w:val="400"/>
          <w:jc w:val="center"/>
        </w:trPr>
        <w:tc>
          <w:tcPr>
            <w:tcW w:w="1003" w:type="dxa"/>
            <w:vAlign w:val="center"/>
          </w:tcPr>
          <w:p w:rsidR="007F2100" w:rsidRPr="00E37269" w:rsidRDefault="007F2100" w:rsidP="007F2100">
            <w:pPr>
              <w:spacing w:line="276" w:lineRule="auto"/>
              <w:ind w:leftChars="-50" w:left="-105" w:rightChars="-50" w:right="-105"/>
              <w:jc w:val="center"/>
              <w:rPr>
                <w:rFonts w:ascii="仿宋" w:eastAsia="仿宋" w:hAnsi="仿宋"/>
                <w:b/>
                <w:color w:val="000000" w:themeColor="text1"/>
                <w:sz w:val="22"/>
              </w:rPr>
            </w:pPr>
            <w:r w:rsidRPr="00E37269">
              <w:rPr>
                <w:rFonts w:ascii="仿宋" w:eastAsia="仿宋" w:hAnsi="仿宋" w:hint="eastAsia"/>
                <w:b/>
                <w:color w:val="000000" w:themeColor="text1"/>
                <w:sz w:val="22"/>
              </w:rPr>
              <w:t>病级</w:t>
            </w:r>
          </w:p>
        </w:tc>
        <w:tc>
          <w:tcPr>
            <w:tcW w:w="1003" w:type="dxa"/>
            <w:vAlign w:val="center"/>
          </w:tcPr>
          <w:p w:rsidR="007F2100" w:rsidRPr="00E37269" w:rsidRDefault="007F2100" w:rsidP="007F2100">
            <w:pPr>
              <w:spacing w:line="276" w:lineRule="auto"/>
              <w:ind w:leftChars="-50" w:left="-105" w:rightChars="-50" w:right="-105"/>
              <w:jc w:val="center"/>
              <w:rPr>
                <w:rFonts w:ascii="仿宋" w:eastAsia="仿宋" w:hAnsi="仿宋"/>
                <w:b/>
                <w:color w:val="000000" w:themeColor="text1"/>
                <w:sz w:val="22"/>
              </w:rPr>
            </w:pPr>
            <w:r w:rsidRPr="00E37269">
              <w:rPr>
                <w:rFonts w:ascii="仿宋" w:eastAsia="仿宋" w:hAnsi="仿宋" w:hint="eastAsia"/>
                <w:b/>
                <w:color w:val="000000" w:themeColor="text1"/>
                <w:sz w:val="22"/>
              </w:rPr>
              <w:t>抗性</w:t>
            </w:r>
          </w:p>
        </w:tc>
        <w:tc>
          <w:tcPr>
            <w:tcW w:w="4286" w:type="dxa"/>
            <w:vAlign w:val="center"/>
          </w:tcPr>
          <w:p w:rsidR="007F2100" w:rsidRPr="00E37269" w:rsidRDefault="007F2100" w:rsidP="00C82564">
            <w:pPr>
              <w:spacing w:line="276" w:lineRule="auto"/>
              <w:jc w:val="center"/>
              <w:rPr>
                <w:rFonts w:ascii="仿宋" w:eastAsia="仿宋" w:hAnsi="仿宋"/>
                <w:b/>
                <w:color w:val="000000" w:themeColor="text1"/>
                <w:sz w:val="22"/>
              </w:rPr>
            </w:pPr>
            <w:r w:rsidRPr="00E37269">
              <w:rPr>
                <w:rFonts w:ascii="仿宋" w:eastAsia="仿宋" w:hAnsi="仿宋" w:hint="eastAsia"/>
                <w:b/>
                <w:color w:val="000000" w:themeColor="text1"/>
                <w:sz w:val="22"/>
              </w:rPr>
              <w:t>描     述</w:t>
            </w:r>
          </w:p>
        </w:tc>
      </w:tr>
      <w:tr w:rsidR="007F2100" w:rsidRPr="00E37269" w:rsidTr="00C82564">
        <w:trPr>
          <w:jc w:val="center"/>
        </w:trPr>
        <w:tc>
          <w:tcPr>
            <w:tcW w:w="1003" w:type="dxa"/>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1</w:t>
            </w:r>
          </w:p>
        </w:tc>
        <w:tc>
          <w:tcPr>
            <w:tcW w:w="1003" w:type="dxa"/>
            <w:vAlign w:val="center"/>
          </w:tcPr>
          <w:p w:rsidR="007F2100" w:rsidRPr="00E37269" w:rsidRDefault="007F2100" w:rsidP="007F2100">
            <w:pPr>
              <w:spacing w:line="276" w:lineRule="auto"/>
              <w:ind w:firstLineChars="100" w:firstLine="220"/>
              <w:rPr>
                <w:rFonts w:ascii="仿宋" w:eastAsia="仿宋" w:hAnsi="仿宋"/>
                <w:color w:val="000000" w:themeColor="text1"/>
                <w:sz w:val="22"/>
              </w:rPr>
            </w:pPr>
            <w:r w:rsidRPr="00E37269">
              <w:rPr>
                <w:rFonts w:ascii="仿宋" w:eastAsia="仿宋" w:hAnsi="仿宋" w:hint="eastAsia"/>
                <w:color w:val="000000" w:themeColor="text1"/>
                <w:sz w:val="22"/>
              </w:rPr>
              <w:t>高抗</w:t>
            </w:r>
          </w:p>
        </w:tc>
        <w:tc>
          <w:tcPr>
            <w:tcW w:w="4286" w:type="dxa"/>
          </w:tcPr>
          <w:p w:rsidR="007F2100" w:rsidRPr="00E37269" w:rsidRDefault="007F2100" w:rsidP="00C82564">
            <w:pPr>
              <w:spacing w:line="276" w:lineRule="auto"/>
              <w:ind w:right="-50"/>
              <w:rPr>
                <w:rFonts w:ascii="仿宋" w:eastAsia="仿宋" w:hAnsi="仿宋"/>
                <w:color w:val="000000" w:themeColor="text1"/>
                <w:sz w:val="22"/>
              </w:rPr>
            </w:pPr>
            <w:r w:rsidRPr="00E37269">
              <w:rPr>
                <w:rFonts w:ascii="仿宋" w:eastAsia="仿宋" w:hAnsi="仿宋" w:hint="eastAsia"/>
                <w:color w:val="000000" w:themeColor="text1"/>
                <w:sz w:val="22"/>
              </w:rPr>
              <w:t>发病面积占果穗总面积0%～1%</w:t>
            </w:r>
          </w:p>
        </w:tc>
      </w:tr>
      <w:tr w:rsidR="007F2100" w:rsidRPr="00E37269" w:rsidTr="00C82564">
        <w:trPr>
          <w:jc w:val="center"/>
        </w:trPr>
        <w:tc>
          <w:tcPr>
            <w:tcW w:w="1003" w:type="dxa"/>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3</w:t>
            </w:r>
          </w:p>
        </w:tc>
        <w:tc>
          <w:tcPr>
            <w:tcW w:w="1003" w:type="dxa"/>
            <w:vAlign w:val="center"/>
          </w:tcPr>
          <w:p w:rsidR="007F2100" w:rsidRPr="00E37269" w:rsidRDefault="007F2100" w:rsidP="007F2100">
            <w:pPr>
              <w:spacing w:line="276" w:lineRule="auto"/>
              <w:ind w:firstLineChars="150" w:firstLine="330"/>
              <w:rPr>
                <w:rFonts w:ascii="仿宋" w:eastAsia="仿宋" w:hAnsi="仿宋"/>
                <w:color w:val="000000" w:themeColor="text1"/>
                <w:sz w:val="22"/>
              </w:rPr>
            </w:pPr>
            <w:r w:rsidRPr="00E37269">
              <w:rPr>
                <w:rFonts w:ascii="仿宋" w:eastAsia="仿宋" w:hAnsi="仿宋" w:hint="eastAsia"/>
                <w:color w:val="000000" w:themeColor="text1"/>
                <w:sz w:val="22"/>
              </w:rPr>
              <w:t>抗</w:t>
            </w:r>
          </w:p>
        </w:tc>
        <w:tc>
          <w:tcPr>
            <w:tcW w:w="4286" w:type="dxa"/>
          </w:tcPr>
          <w:p w:rsidR="007F2100" w:rsidRPr="00E37269" w:rsidRDefault="007F2100" w:rsidP="00C82564">
            <w:pPr>
              <w:spacing w:line="276" w:lineRule="auto"/>
              <w:ind w:right="-50"/>
              <w:rPr>
                <w:rFonts w:ascii="仿宋" w:eastAsia="仿宋" w:hAnsi="仿宋"/>
                <w:color w:val="000000" w:themeColor="text1"/>
                <w:sz w:val="22"/>
              </w:rPr>
            </w:pPr>
            <w:r w:rsidRPr="00E37269">
              <w:rPr>
                <w:rFonts w:ascii="仿宋" w:eastAsia="仿宋" w:hAnsi="仿宋" w:hint="eastAsia"/>
                <w:color w:val="000000" w:themeColor="text1"/>
                <w:sz w:val="22"/>
              </w:rPr>
              <w:t>发病面积占果穗总面积2%～10%</w:t>
            </w:r>
          </w:p>
        </w:tc>
      </w:tr>
      <w:tr w:rsidR="007F2100" w:rsidRPr="00E37269" w:rsidTr="00C82564">
        <w:trPr>
          <w:jc w:val="center"/>
        </w:trPr>
        <w:tc>
          <w:tcPr>
            <w:tcW w:w="1003" w:type="dxa"/>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5</w:t>
            </w:r>
          </w:p>
        </w:tc>
        <w:tc>
          <w:tcPr>
            <w:tcW w:w="1003" w:type="dxa"/>
            <w:vAlign w:val="center"/>
          </w:tcPr>
          <w:p w:rsidR="007F2100" w:rsidRPr="00E37269" w:rsidRDefault="007F2100" w:rsidP="007F2100">
            <w:pPr>
              <w:spacing w:line="276" w:lineRule="auto"/>
              <w:ind w:firstLineChars="100" w:firstLine="220"/>
              <w:rPr>
                <w:rFonts w:ascii="仿宋" w:eastAsia="仿宋" w:hAnsi="仿宋"/>
                <w:color w:val="000000" w:themeColor="text1"/>
                <w:sz w:val="22"/>
              </w:rPr>
            </w:pPr>
            <w:r w:rsidRPr="00E37269">
              <w:rPr>
                <w:rFonts w:ascii="仿宋" w:eastAsia="仿宋" w:hAnsi="仿宋" w:hint="eastAsia"/>
                <w:color w:val="000000" w:themeColor="text1"/>
                <w:sz w:val="22"/>
              </w:rPr>
              <w:t>中抗</w:t>
            </w:r>
          </w:p>
        </w:tc>
        <w:tc>
          <w:tcPr>
            <w:tcW w:w="4286" w:type="dxa"/>
          </w:tcPr>
          <w:p w:rsidR="007F2100" w:rsidRPr="00E37269" w:rsidRDefault="007F2100" w:rsidP="00C82564">
            <w:pPr>
              <w:spacing w:line="276" w:lineRule="auto"/>
              <w:ind w:right="-50"/>
              <w:rPr>
                <w:rFonts w:ascii="仿宋" w:eastAsia="仿宋" w:hAnsi="仿宋"/>
                <w:color w:val="000000" w:themeColor="text1"/>
                <w:sz w:val="22"/>
              </w:rPr>
            </w:pPr>
            <w:r w:rsidRPr="00E37269">
              <w:rPr>
                <w:rFonts w:ascii="仿宋" w:eastAsia="仿宋" w:hAnsi="仿宋" w:hint="eastAsia"/>
                <w:color w:val="000000" w:themeColor="text1"/>
                <w:sz w:val="22"/>
              </w:rPr>
              <w:t>发病面积占果穗总面积11%～25%</w:t>
            </w:r>
          </w:p>
        </w:tc>
      </w:tr>
      <w:tr w:rsidR="007F2100" w:rsidRPr="00E37269" w:rsidTr="00C82564">
        <w:trPr>
          <w:jc w:val="center"/>
        </w:trPr>
        <w:tc>
          <w:tcPr>
            <w:tcW w:w="1003" w:type="dxa"/>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7</w:t>
            </w:r>
          </w:p>
        </w:tc>
        <w:tc>
          <w:tcPr>
            <w:tcW w:w="1003" w:type="dxa"/>
            <w:vAlign w:val="center"/>
          </w:tcPr>
          <w:p w:rsidR="007F2100" w:rsidRPr="00E37269" w:rsidRDefault="007F2100" w:rsidP="007F2100">
            <w:pPr>
              <w:spacing w:line="276" w:lineRule="auto"/>
              <w:ind w:firstLineChars="150" w:firstLine="330"/>
              <w:rPr>
                <w:rFonts w:ascii="仿宋" w:eastAsia="仿宋" w:hAnsi="仿宋"/>
                <w:color w:val="000000" w:themeColor="text1"/>
                <w:sz w:val="22"/>
              </w:rPr>
            </w:pPr>
            <w:r w:rsidRPr="00E37269">
              <w:rPr>
                <w:rFonts w:ascii="仿宋" w:eastAsia="仿宋" w:hAnsi="仿宋" w:hint="eastAsia"/>
                <w:color w:val="000000" w:themeColor="text1"/>
                <w:sz w:val="22"/>
              </w:rPr>
              <w:t>感</w:t>
            </w:r>
          </w:p>
        </w:tc>
        <w:tc>
          <w:tcPr>
            <w:tcW w:w="4286" w:type="dxa"/>
          </w:tcPr>
          <w:p w:rsidR="007F2100" w:rsidRPr="00E37269" w:rsidRDefault="007F2100" w:rsidP="00C82564">
            <w:pPr>
              <w:spacing w:line="276" w:lineRule="auto"/>
              <w:ind w:right="-50"/>
              <w:rPr>
                <w:rFonts w:ascii="仿宋" w:eastAsia="仿宋" w:hAnsi="仿宋"/>
                <w:color w:val="000000" w:themeColor="text1"/>
                <w:sz w:val="22"/>
              </w:rPr>
            </w:pPr>
            <w:r w:rsidRPr="00E37269">
              <w:rPr>
                <w:rFonts w:ascii="仿宋" w:eastAsia="仿宋" w:hAnsi="仿宋" w:hint="eastAsia"/>
                <w:color w:val="000000" w:themeColor="text1"/>
                <w:sz w:val="22"/>
              </w:rPr>
              <w:t>发病面积占果穗总面积26%～50%</w:t>
            </w:r>
          </w:p>
        </w:tc>
      </w:tr>
      <w:tr w:rsidR="007F2100" w:rsidRPr="00E37269" w:rsidTr="00C82564">
        <w:trPr>
          <w:jc w:val="center"/>
        </w:trPr>
        <w:tc>
          <w:tcPr>
            <w:tcW w:w="1003" w:type="dxa"/>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9</w:t>
            </w:r>
          </w:p>
        </w:tc>
        <w:tc>
          <w:tcPr>
            <w:tcW w:w="1003" w:type="dxa"/>
            <w:vAlign w:val="center"/>
          </w:tcPr>
          <w:p w:rsidR="007F2100" w:rsidRPr="00E37269" w:rsidRDefault="007F2100" w:rsidP="007F2100">
            <w:pPr>
              <w:spacing w:line="276" w:lineRule="auto"/>
              <w:ind w:firstLineChars="100" w:firstLine="220"/>
              <w:rPr>
                <w:rFonts w:ascii="仿宋" w:eastAsia="仿宋" w:hAnsi="仿宋"/>
                <w:color w:val="000000" w:themeColor="text1"/>
                <w:sz w:val="22"/>
              </w:rPr>
            </w:pPr>
            <w:r w:rsidRPr="00E37269">
              <w:rPr>
                <w:rFonts w:ascii="仿宋" w:eastAsia="仿宋" w:hAnsi="仿宋" w:hint="eastAsia"/>
                <w:color w:val="000000" w:themeColor="text1"/>
                <w:sz w:val="22"/>
              </w:rPr>
              <w:t>高感</w:t>
            </w:r>
          </w:p>
        </w:tc>
        <w:tc>
          <w:tcPr>
            <w:tcW w:w="4286" w:type="dxa"/>
          </w:tcPr>
          <w:p w:rsidR="007F2100" w:rsidRPr="00E37269" w:rsidRDefault="007F2100" w:rsidP="00C82564">
            <w:pPr>
              <w:spacing w:line="276" w:lineRule="auto"/>
              <w:ind w:right="-50"/>
              <w:rPr>
                <w:rFonts w:ascii="仿宋" w:eastAsia="仿宋" w:hAnsi="仿宋"/>
                <w:color w:val="000000" w:themeColor="text1"/>
                <w:sz w:val="22"/>
              </w:rPr>
            </w:pPr>
            <w:r w:rsidRPr="00E37269">
              <w:rPr>
                <w:rFonts w:ascii="仿宋" w:eastAsia="仿宋" w:hAnsi="仿宋" w:hint="eastAsia"/>
                <w:color w:val="000000" w:themeColor="text1"/>
                <w:sz w:val="22"/>
              </w:rPr>
              <w:t>发病面积占果穗总面积51%～100%</w:t>
            </w:r>
          </w:p>
        </w:tc>
      </w:tr>
    </w:tbl>
    <w:p w:rsidR="007F2100" w:rsidRPr="00E37269" w:rsidRDefault="007F2100" w:rsidP="007F2100">
      <w:pPr>
        <w:spacing w:line="276" w:lineRule="auto"/>
        <w:jc w:val="center"/>
        <w:rPr>
          <w:rFonts w:ascii="仿宋" w:eastAsia="仿宋" w:hAnsi="仿宋"/>
          <w:b/>
          <w:bCs/>
          <w:color w:val="000000" w:themeColor="text1"/>
          <w:sz w:val="24"/>
        </w:rPr>
      </w:pPr>
    </w:p>
    <w:p w:rsidR="007F2100" w:rsidRPr="00E37269" w:rsidRDefault="007F2100" w:rsidP="007F2100">
      <w:pPr>
        <w:spacing w:line="276" w:lineRule="auto"/>
        <w:jc w:val="center"/>
        <w:rPr>
          <w:rFonts w:ascii="仿宋" w:eastAsia="仿宋" w:hAnsi="仿宋"/>
          <w:b/>
          <w:bCs/>
          <w:color w:val="000000" w:themeColor="text1"/>
          <w:sz w:val="24"/>
        </w:rPr>
      </w:pPr>
      <w:r w:rsidRPr="00E37269">
        <w:rPr>
          <w:rFonts w:ascii="仿宋" w:eastAsia="仿宋" w:hAnsi="仿宋"/>
          <w:b/>
          <w:bCs/>
          <w:color w:val="000000" w:themeColor="text1"/>
          <w:sz w:val="24"/>
        </w:rPr>
        <w:br w:type="page"/>
      </w:r>
      <w:r w:rsidRPr="00E37269">
        <w:rPr>
          <w:rFonts w:ascii="仿宋" w:eastAsia="仿宋" w:hAnsi="仿宋" w:hint="eastAsia"/>
          <w:b/>
          <w:bCs/>
          <w:color w:val="000000" w:themeColor="text1"/>
          <w:sz w:val="24"/>
        </w:rPr>
        <w:lastRenderedPageBreak/>
        <w:t>表</w:t>
      </w:r>
      <w:r w:rsidRPr="00E37269">
        <w:rPr>
          <w:rFonts w:ascii="仿宋" w:eastAsia="仿宋" w:hAnsi="仿宋" w:hint="eastAsia"/>
          <w:b/>
          <w:color w:val="000000" w:themeColor="text1"/>
          <w:sz w:val="24"/>
        </w:rPr>
        <w:t>3</w:t>
      </w:r>
      <w:r w:rsidRPr="00E37269">
        <w:rPr>
          <w:rFonts w:ascii="仿宋" w:eastAsia="仿宋" w:hAnsi="仿宋" w:hint="eastAsia"/>
          <w:bCs/>
          <w:color w:val="000000" w:themeColor="text1"/>
          <w:sz w:val="24"/>
        </w:rPr>
        <w:t xml:space="preserve"> </w:t>
      </w:r>
      <w:r w:rsidRPr="00E37269">
        <w:rPr>
          <w:rFonts w:ascii="仿宋" w:eastAsia="仿宋" w:hAnsi="仿宋" w:hint="eastAsia"/>
          <w:b/>
          <w:bCs/>
          <w:color w:val="000000" w:themeColor="text1"/>
          <w:sz w:val="24"/>
        </w:rPr>
        <w:t xml:space="preserve"> 玉米对穗腐病抗性评价标准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3"/>
        <w:gridCol w:w="1003"/>
        <w:gridCol w:w="3105"/>
      </w:tblGrid>
      <w:tr w:rsidR="007F2100" w:rsidRPr="00E37269" w:rsidTr="00C82564">
        <w:trPr>
          <w:trHeight w:val="400"/>
          <w:jc w:val="center"/>
        </w:trPr>
        <w:tc>
          <w:tcPr>
            <w:tcW w:w="1003" w:type="dxa"/>
            <w:vAlign w:val="center"/>
          </w:tcPr>
          <w:p w:rsidR="007F2100" w:rsidRPr="00E37269" w:rsidRDefault="007F2100" w:rsidP="007F2100">
            <w:pPr>
              <w:spacing w:line="276" w:lineRule="auto"/>
              <w:ind w:leftChars="-50" w:left="-105" w:rightChars="-50" w:right="-105"/>
              <w:jc w:val="center"/>
              <w:rPr>
                <w:rFonts w:ascii="仿宋" w:eastAsia="仿宋" w:hAnsi="仿宋"/>
                <w:b/>
                <w:color w:val="000000" w:themeColor="text1"/>
                <w:sz w:val="22"/>
              </w:rPr>
            </w:pPr>
            <w:r w:rsidRPr="00E37269">
              <w:rPr>
                <w:rFonts w:ascii="仿宋" w:eastAsia="仿宋" w:hAnsi="仿宋" w:hint="eastAsia"/>
                <w:b/>
                <w:color w:val="000000" w:themeColor="text1"/>
                <w:sz w:val="22"/>
              </w:rPr>
              <w:t>病级</w:t>
            </w:r>
          </w:p>
        </w:tc>
        <w:tc>
          <w:tcPr>
            <w:tcW w:w="1003" w:type="dxa"/>
            <w:vAlign w:val="center"/>
          </w:tcPr>
          <w:p w:rsidR="007F2100" w:rsidRPr="00E37269" w:rsidRDefault="007F2100" w:rsidP="007F2100">
            <w:pPr>
              <w:spacing w:line="276" w:lineRule="auto"/>
              <w:ind w:leftChars="-50" w:left="-105" w:rightChars="-50" w:right="-105"/>
              <w:jc w:val="center"/>
              <w:rPr>
                <w:rFonts w:ascii="仿宋" w:eastAsia="仿宋" w:hAnsi="仿宋"/>
                <w:b/>
                <w:color w:val="000000" w:themeColor="text1"/>
                <w:sz w:val="22"/>
              </w:rPr>
            </w:pPr>
            <w:r w:rsidRPr="00E37269">
              <w:rPr>
                <w:rFonts w:ascii="仿宋" w:eastAsia="仿宋" w:hAnsi="仿宋" w:hint="eastAsia"/>
                <w:b/>
                <w:color w:val="000000" w:themeColor="text1"/>
                <w:sz w:val="22"/>
              </w:rPr>
              <w:t>抗性</w:t>
            </w:r>
          </w:p>
        </w:tc>
        <w:tc>
          <w:tcPr>
            <w:tcW w:w="3105" w:type="dxa"/>
            <w:vAlign w:val="center"/>
          </w:tcPr>
          <w:p w:rsidR="007F2100" w:rsidRPr="00E37269" w:rsidRDefault="007F2100" w:rsidP="00C82564">
            <w:pPr>
              <w:spacing w:line="276" w:lineRule="auto"/>
              <w:jc w:val="center"/>
              <w:rPr>
                <w:rFonts w:ascii="仿宋" w:eastAsia="仿宋" w:hAnsi="仿宋"/>
                <w:b/>
                <w:color w:val="000000" w:themeColor="text1"/>
                <w:sz w:val="22"/>
              </w:rPr>
            </w:pPr>
            <w:r w:rsidRPr="00E37269">
              <w:rPr>
                <w:rFonts w:ascii="仿宋" w:eastAsia="仿宋" w:hAnsi="仿宋" w:hint="eastAsia"/>
                <w:color w:val="000000" w:themeColor="text1"/>
                <w:sz w:val="22"/>
              </w:rPr>
              <w:t>平均病情级别</w:t>
            </w:r>
          </w:p>
        </w:tc>
      </w:tr>
      <w:tr w:rsidR="007F2100" w:rsidRPr="00E37269" w:rsidTr="00C82564">
        <w:trPr>
          <w:jc w:val="center"/>
        </w:trPr>
        <w:tc>
          <w:tcPr>
            <w:tcW w:w="1003" w:type="dxa"/>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1</w:t>
            </w:r>
          </w:p>
        </w:tc>
        <w:tc>
          <w:tcPr>
            <w:tcW w:w="1003" w:type="dxa"/>
            <w:vAlign w:val="center"/>
          </w:tcPr>
          <w:p w:rsidR="007F2100" w:rsidRPr="00E37269" w:rsidRDefault="007F2100" w:rsidP="007F2100">
            <w:pPr>
              <w:spacing w:line="276" w:lineRule="auto"/>
              <w:ind w:firstLineChars="100" w:firstLine="220"/>
              <w:rPr>
                <w:rFonts w:ascii="仿宋" w:eastAsia="仿宋" w:hAnsi="仿宋"/>
                <w:color w:val="000000" w:themeColor="text1"/>
                <w:sz w:val="22"/>
              </w:rPr>
            </w:pPr>
            <w:r w:rsidRPr="00E37269">
              <w:rPr>
                <w:rFonts w:ascii="仿宋" w:eastAsia="仿宋" w:hAnsi="仿宋" w:hint="eastAsia"/>
                <w:color w:val="000000" w:themeColor="text1"/>
                <w:sz w:val="22"/>
              </w:rPr>
              <w:t>高抗</w:t>
            </w:r>
          </w:p>
        </w:tc>
        <w:tc>
          <w:tcPr>
            <w:tcW w:w="3105" w:type="dxa"/>
            <w:vAlign w:val="center"/>
          </w:tcPr>
          <w:p w:rsidR="007F2100" w:rsidRPr="00E37269" w:rsidRDefault="007F2100" w:rsidP="007F2100">
            <w:pPr>
              <w:spacing w:line="276" w:lineRule="auto"/>
              <w:ind w:leftChars="-24" w:left="-50" w:right="-50" w:firstLineChars="300" w:firstLine="660"/>
              <w:rPr>
                <w:rFonts w:ascii="仿宋" w:eastAsia="仿宋" w:hAnsi="仿宋"/>
                <w:color w:val="000000" w:themeColor="text1"/>
                <w:sz w:val="22"/>
              </w:rPr>
            </w:pPr>
            <w:r w:rsidRPr="00E37269">
              <w:rPr>
                <w:rFonts w:ascii="仿宋" w:eastAsia="仿宋" w:hAnsi="仿宋" w:hint="eastAsia"/>
                <w:color w:val="000000" w:themeColor="text1"/>
                <w:sz w:val="22"/>
              </w:rPr>
              <w:t>≦1.5</w:t>
            </w:r>
          </w:p>
        </w:tc>
      </w:tr>
      <w:tr w:rsidR="007F2100" w:rsidRPr="00E37269" w:rsidTr="00C82564">
        <w:trPr>
          <w:jc w:val="center"/>
        </w:trPr>
        <w:tc>
          <w:tcPr>
            <w:tcW w:w="1003" w:type="dxa"/>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3</w:t>
            </w:r>
          </w:p>
        </w:tc>
        <w:tc>
          <w:tcPr>
            <w:tcW w:w="1003" w:type="dxa"/>
            <w:vAlign w:val="center"/>
          </w:tcPr>
          <w:p w:rsidR="007F2100" w:rsidRPr="00E37269" w:rsidRDefault="007F2100" w:rsidP="007F2100">
            <w:pPr>
              <w:spacing w:line="276" w:lineRule="auto"/>
              <w:ind w:firstLineChars="150" w:firstLine="330"/>
              <w:rPr>
                <w:rFonts w:ascii="仿宋" w:eastAsia="仿宋" w:hAnsi="仿宋"/>
                <w:color w:val="000000" w:themeColor="text1"/>
                <w:sz w:val="22"/>
              </w:rPr>
            </w:pPr>
            <w:r w:rsidRPr="00E37269">
              <w:rPr>
                <w:rFonts w:ascii="仿宋" w:eastAsia="仿宋" w:hAnsi="仿宋" w:hint="eastAsia"/>
                <w:color w:val="000000" w:themeColor="text1"/>
                <w:sz w:val="22"/>
              </w:rPr>
              <w:t>抗</w:t>
            </w:r>
          </w:p>
        </w:tc>
        <w:tc>
          <w:tcPr>
            <w:tcW w:w="3105" w:type="dxa"/>
            <w:vAlign w:val="center"/>
          </w:tcPr>
          <w:p w:rsidR="007F2100" w:rsidRPr="00E37269" w:rsidRDefault="007F2100" w:rsidP="007F2100">
            <w:pPr>
              <w:spacing w:line="276" w:lineRule="auto"/>
              <w:ind w:leftChars="-24" w:left="-50" w:right="-50" w:firstLineChars="300" w:firstLine="660"/>
              <w:rPr>
                <w:rFonts w:ascii="仿宋" w:eastAsia="仿宋" w:hAnsi="仿宋"/>
                <w:color w:val="000000" w:themeColor="text1"/>
                <w:sz w:val="22"/>
              </w:rPr>
            </w:pPr>
            <w:r w:rsidRPr="00E37269">
              <w:rPr>
                <w:rFonts w:ascii="仿宋" w:eastAsia="仿宋" w:hAnsi="仿宋" w:hint="eastAsia"/>
                <w:color w:val="000000" w:themeColor="text1"/>
                <w:sz w:val="22"/>
              </w:rPr>
              <w:t>1.6-3.5</w:t>
            </w:r>
          </w:p>
        </w:tc>
      </w:tr>
      <w:tr w:rsidR="007F2100" w:rsidRPr="00E37269" w:rsidTr="00C82564">
        <w:trPr>
          <w:jc w:val="center"/>
        </w:trPr>
        <w:tc>
          <w:tcPr>
            <w:tcW w:w="1003" w:type="dxa"/>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5</w:t>
            </w:r>
          </w:p>
        </w:tc>
        <w:tc>
          <w:tcPr>
            <w:tcW w:w="1003" w:type="dxa"/>
            <w:vAlign w:val="center"/>
          </w:tcPr>
          <w:p w:rsidR="007F2100" w:rsidRPr="00E37269" w:rsidRDefault="007F2100" w:rsidP="007F2100">
            <w:pPr>
              <w:spacing w:line="276" w:lineRule="auto"/>
              <w:ind w:firstLineChars="100" w:firstLine="220"/>
              <w:rPr>
                <w:rFonts w:ascii="仿宋" w:eastAsia="仿宋" w:hAnsi="仿宋"/>
                <w:color w:val="000000" w:themeColor="text1"/>
                <w:sz w:val="22"/>
              </w:rPr>
            </w:pPr>
            <w:r w:rsidRPr="00E37269">
              <w:rPr>
                <w:rFonts w:ascii="仿宋" w:eastAsia="仿宋" w:hAnsi="仿宋" w:hint="eastAsia"/>
                <w:color w:val="000000" w:themeColor="text1"/>
                <w:sz w:val="22"/>
              </w:rPr>
              <w:t>中抗</w:t>
            </w:r>
          </w:p>
        </w:tc>
        <w:tc>
          <w:tcPr>
            <w:tcW w:w="3105" w:type="dxa"/>
            <w:vAlign w:val="center"/>
          </w:tcPr>
          <w:p w:rsidR="007F2100" w:rsidRPr="00E37269" w:rsidRDefault="007F2100" w:rsidP="007F2100">
            <w:pPr>
              <w:spacing w:line="276" w:lineRule="auto"/>
              <w:ind w:leftChars="-24" w:left="-50" w:right="-50" w:firstLineChars="300" w:firstLine="660"/>
              <w:rPr>
                <w:rFonts w:ascii="仿宋" w:eastAsia="仿宋" w:hAnsi="仿宋"/>
                <w:color w:val="000000" w:themeColor="text1"/>
                <w:sz w:val="22"/>
              </w:rPr>
            </w:pPr>
            <w:r w:rsidRPr="00E37269">
              <w:rPr>
                <w:rFonts w:ascii="仿宋" w:eastAsia="仿宋" w:hAnsi="仿宋" w:hint="eastAsia"/>
                <w:color w:val="000000" w:themeColor="text1"/>
                <w:sz w:val="22"/>
              </w:rPr>
              <w:t>3.6-5.5</w:t>
            </w:r>
          </w:p>
        </w:tc>
      </w:tr>
      <w:tr w:rsidR="007F2100" w:rsidRPr="00E37269" w:rsidTr="00C82564">
        <w:trPr>
          <w:jc w:val="center"/>
        </w:trPr>
        <w:tc>
          <w:tcPr>
            <w:tcW w:w="1003" w:type="dxa"/>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7</w:t>
            </w:r>
          </w:p>
        </w:tc>
        <w:tc>
          <w:tcPr>
            <w:tcW w:w="1003" w:type="dxa"/>
            <w:vAlign w:val="center"/>
          </w:tcPr>
          <w:p w:rsidR="007F2100" w:rsidRPr="00E37269" w:rsidRDefault="007F2100" w:rsidP="007F2100">
            <w:pPr>
              <w:spacing w:line="276" w:lineRule="auto"/>
              <w:ind w:firstLineChars="150" w:firstLine="330"/>
              <w:rPr>
                <w:rFonts w:ascii="仿宋" w:eastAsia="仿宋" w:hAnsi="仿宋"/>
                <w:color w:val="000000" w:themeColor="text1"/>
                <w:sz w:val="22"/>
              </w:rPr>
            </w:pPr>
            <w:r w:rsidRPr="00E37269">
              <w:rPr>
                <w:rFonts w:ascii="仿宋" w:eastAsia="仿宋" w:hAnsi="仿宋" w:hint="eastAsia"/>
                <w:color w:val="000000" w:themeColor="text1"/>
                <w:sz w:val="22"/>
              </w:rPr>
              <w:t>感</w:t>
            </w:r>
          </w:p>
        </w:tc>
        <w:tc>
          <w:tcPr>
            <w:tcW w:w="3105" w:type="dxa"/>
            <w:vAlign w:val="center"/>
          </w:tcPr>
          <w:p w:rsidR="007F2100" w:rsidRPr="00E37269" w:rsidRDefault="007F2100" w:rsidP="007F2100">
            <w:pPr>
              <w:spacing w:line="276" w:lineRule="auto"/>
              <w:ind w:leftChars="-24" w:left="-50" w:right="-50" w:firstLineChars="300" w:firstLine="660"/>
              <w:rPr>
                <w:rFonts w:ascii="仿宋" w:eastAsia="仿宋" w:hAnsi="仿宋"/>
                <w:color w:val="000000" w:themeColor="text1"/>
                <w:sz w:val="22"/>
              </w:rPr>
            </w:pPr>
            <w:r w:rsidRPr="00E37269">
              <w:rPr>
                <w:rFonts w:ascii="仿宋" w:eastAsia="仿宋" w:hAnsi="仿宋" w:hint="eastAsia"/>
                <w:color w:val="000000" w:themeColor="text1"/>
                <w:sz w:val="22"/>
              </w:rPr>
              <w:t>5.6-7.5</w:t>
            </w:r>
          </w:p>
        </w:tc>
      </w:tr>
      <w:tr w:rsidR="007F2100" w:rsidRPr="00E37269" w:rsidTr="00C82564">
        <w:trPr>
          <w:jc w:val="center"/>
        </w:trPr>
        <w:tc>
          <w:tcPr>
            <w:tcW w:w="1003" w:type="dxa"/>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9</w:t>
            </w:r>
          </w:p>
        </w:tc>
        <w:tc>
          <w:tcPr>
            <w:tcW w:w="1003" w:type="dxa"/>
            <w:vAlign w:val="center"/>
          </w:tcPr>
          <w:p w:rsidR="007F2100" w:rsidRPr="00E37269" w:rsidRDefault="007F2100" w:rsidP="007F2100">
            <w:pPr>
              <w:spacing w:line="276" w:lineRule="auto"/>
              <w:ind w:firstLineChars="100" w:firstLine="220"/>
              <w:rPr>
                <w:rFonts w:ascii="仿宋" w:eastAsia="仿宋" w:hAnsi="仿宋"/>
                <w:color w:val="000000" w:themeColor="text1"/>
                <w:sz w:val="22"/>
              </w:rPr>
            </w:pPr>
            <w:r w:rsidRPr="00E37269">
              <w:rPr>
                <w:rFonts w:ascii="仿宋" w:eastAsia="仿宋" w:hAnsi="仿宋" w:hint="eastAsia"/>
                <w:color w:val="000000" w:themeColor="text1"/>
                <w:sz w:val="22"/>
              </w:rPr>
              <w:t>高感</w:t>
            </w:r>
          </w:p>
        </w:tc>
        <w:tc>
          <w:tcPr>
            <w:tcW w:w="3105" w:type="dxa"/>
            <w:vAlign w:val="center"/>
          </w:tcPr>
          <w:p w:rsidR="007F2100" w:rsidRPr="00E37269" w:rsidRDefault="007F2100" w:rsidP="007F2100">
            <w:pPr>
              <w:spacing w:line="276" w:lineRule="auto"/>
              <w:ind w:leftChars="-24" w:left="-50" w:right="-50" w:firstLineChars="300" w:firstLine="660"/>
              <w:rPr>
                <w:rFonts w:ascii="仿宋" w:eastAsia="仿宋" w:hAnsi="仿宋"/>
                <w:color w:val="000000" w:themeColor="text1"/>
                <w:sz w:val="22"/>
              </w:rPr>
            </w:pPr>
            <w:r w:rsidRPr="00E37269">
              <w:rPr>
                <w:rFonts w:ascii="仿宋" w:eastAsia="仿宋" w:hAnsi="仿宋" w:hint="eastAsia"/>
                <w:color w:val="000000" w:themeColor="text1"/>
                <w:sz w:val="22"/>
              </w:rPr>
              <w:t>7.6-9.0</w:t>
            </w:r>
          </w:p>
        </w:tc>
      </w:tr>
    </w:tbl>
    <w:p w:rsidR="007F2100" w:rsidRPr="00E37269" w:rsidRDefault="007F2100" w:rsidP="007F2100">
      <w:pPr>
        <w:tabs>
          <w:tab w:val="left" w:pos="420"/>
        </w:tabs>
        <w:spacing w:line="276" w:lineRule="auto"/>
        <w:rPr>
          <w:rFonts w:ascii="仿宋" w:eastAsia="仿宋" w:hAnsi="仿宋"/>
          <w:b/>
          <w:color w:val="000000" w:themeColor="text1"/>
          <w:sz w:val="24"/>
        </w:rPr>
      </w:pPr>
      <w:r w:rsidRPr="00E37269">
        <w:rPr>
          <w:rFonts w:ascii="仿宋" w:eastAsia="仿宋" w:hAnsi="仿宋" w:hint="eastAsia"/>
          <w:b/>
          <w:color w:val="000000" w:themeColor="text1"/>
          <w:sz w:val="24"/>
        </w:rPr>
        <w:t>5．3 玉米锈病</w:t>
      </w:r>
    </w:p>
    <w:p w:rsidR="007F2100" w:rsidRPr="00E37269" w:rsidRDefault="007F2100" w:rsidP="007F2100">
      <w:pPr>
        <w:tabs>
          <w:tab w:val="left" w:pos="420"/>
        </w:tabs>
        <w:spacing w:line="276" w:lineRule="auto"/>
        <w:ind w:left="361" w:hangingChars="150" w:hanging="361"/>
        <w:rPr>
          <w:rFonts w:ascii="仿宋" w:eastAsia="仿宋" w:hAnsi="仿宋"/>
          <w:color w:val="000000" w:themeColor="text1"/>
          <w:sz w:val="24"/>
        </w:rPr>
      </w:pPr>
      <w:r w:rsidRPr="00E37269">
        <w:rPr>
          <w:rFonts w:ascii="仿宋" w:eastAsia="仿宋" w:hAnsi="仿宋" w:hint="eastAsia"/>
          <w:b/>
          <w:color w:val="000000" w:themeColor="text1"/>
          <w:sz w:val="24"/>
        </w:rPr>
        <w:t>调查时间：</w:t>
      </w:r>
      <w:r w:rsidRPr="00E37269">
        <w:rPr>
          <w:rFonts w:ascii="仿宋" w:eastAsia="仿宋" w:hAnsi="仿宋" w:hint="eastAsia"/>
          <w:color w:val="000000" w:themeColor="text1"/>
          <w:sz w:val="24"/>
        </w:rPr>
        <w:t>在玉米进入乳熟期进行调查。</w:t>
      </w:r>
    </w:p>
    <w:p w:rsidR="007F2100" w:rsidRPr="00E37269" w:rsidRDefault="007F2100" w:rsidP="007F2100">
      <w:pPr>
        <w:snapToGrid w:val="0"/>
        <w:spacing w:line="276" w:lineRule="auto"/>
        <w:rPr>
          <w:rFonts w:ascii="仿宋" w:eastAsia="仿宋" w:hAnsi="仿宋"/>
          <w:color w:val="000000" w:themeColor="text1"/>
          <w:sz w:val="24"/>
        </w:rPr>
      </w:pPr>
      <w:r w:rsidRPr="00E37269">
        <w:rPr>
          <w:rFonts w:ascii="仿宋" w:eastAsia="仿宋" w:hAnsi="仿宋" w:hint="eastAsia"/>
          <w:b/>
          <w:color w:val="000000" w:themeColor="text1"/>
          <w:sz w:val="24"/>
        </w:rPr>
        <w:t>调查方法：</w:t>
      </w:r>
      <w:r w:rsidRPr="00E37269">
        <w:rPr>
          <w:rFonts w:ascii="仿宋" w:eastAsia="仿宋" w:hAnsi="仿宋" w:hint="eastAsia"/>
          <w:color w:val="000000" w:themeColor="text1"/>
          <w:sz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rsidR="007F2100" w:rsidRPr="00E37269" w:rsidRDefault="007F2100" w:rsidP="007F2100">
      <w:pPr>
        <w:tabs>
          <w:tab w:val="left" w:pos="0"/>
        </w:tabs>
        <w:spacing w:line="276" w:lineRule="auto"/>
        <w:ind w:left="2"/>
        <w:rPr>
          <w:rFonts w:ascii="仿宋" w:eastAsia="仿宋" w:hAnsi="仿宋"/>
          <w:color w:val="000000" w:themeColor="text1"/>
          <w:sz w:val="24"/>
        </w:rPr>
      </w:pPr>
      <w:r w:rsidRPr="00E37269">
        <w:rPr>
          <w:rFonts w:ascii="仿宋" w:eastAsia="仿宋" w:hAnsi="仿宋" w:hint="eastAsia"/>
          <w:b/>
          <w:color w:val="000000" w:themeColor="text1"/>
          <w:sz w:val="24"/>
        </w:rPr>
        <w:t>定级标准：</w:t>
      </w:r>
      <w:r w:rsidRPr="00E37269">
        <w:rPr>
          <w:rFonts w:ascii="仿宋" w:eastAsia="仿宋" w:hAnsi="仿宋" w:hint="eastAsia"/>
          <w:color w:val="000000" w:themeColor="text1"/>
          <w:sz w:val="24"/>
        </w:rPr>
        <w:t>当该品种病害发病最高病级株数超过该群体总株数10%以上时，则定为该病发生级别</w:t>
      </w:r>
      <w:r w:rsidRPr="00E37269">
        <w:rPr>
          <w:rFonts w:ascii="仿宋" w:eastAsia="仿宋" w:hAnsi="仿宋" w:hint="eastAsia"/>
          <w:b/>
          <w:color w:val="000000" w:themeColor="text1"/>
          <w:sz w:val="24"/>
        </w:rPr>
        <w:t>。</w:t>
      </w:r>
    </w:p>
    <w:p w:rsidR="007F2100" w:rsidRPr="00E37269" w:rsidRDefault="007F2100" w:rsidP="007F2100">
      <w:pPr>
        <w:snapToGrid w:val="0"/>
        <w:spacing w:line="276" w:lineRule="auto"/>
        <w:rPr>
          <w:rFonts w:ascii="仿宋" w:eastAsia="仿宋" w:hAnsi="仿宋"/>
          <w:color w:val="000000" w:themeColor="text1"/>
          <w:sz w:val="24"/>
        </w:rPr>
      </w:pPr>
      <w:r w:rsidRPr="00E37269">
        <w:rPr>
          <w:rFonts w:ascii="仿宋" w:eastAsia="仿宋" w:hAnsi="仿宋" w:hint="eastAsia"/>
          <w:b/>
          <w:color w:val="000000" w:themeColor="text1"/>
          <w:sz w:val="24"/>
        </w:rPr>
        <w:t>病情分级：</w:t>
      </w:r>
      <w:r w:rsidRPr="00E37269">
        <w:rPr>
          <w:rFonts w:ascii="仿宋" w:eastAsia="仿宋" w:hAnsi="仿宋" w:hint="eastAsia"/>
          <w:color w:val="000000" w:themeColor="text1"/>
          <w:sz w:val="24"/>
        </w:rPr>
        <w:t>田间病情分级、相对应的症状描述见表4。</w:t>
      </w:r>
    </w:p>
    <w:p w:rsidR="007F2100" w:rsidRPr="00E37269" w:rsidRDefault="007F2100" w:rsidP="007F2100">
      <w:pPr>
        <w:spacing w:line="276" w:lineRule="auto"/>
        <w:jc w:val="center"/>
        <w:rPr>
          <w:rFonts w:ascii="仿宋" w:eastAsia="仿宋" w:hAnsi="仿宋"/>
          <w:b/>
          <w:bCs/>
          <w:color w:val="000000" w:themeColor="text1"/>
          <w:sz w:val="24"/>
        </w:rPr>
      </w:pPr>
      <w:r w:rsidRPr="00E37269">
        <w:rPr>
          <w:rFonts w:ascii="仿宋" w:eastAsia="仿宋" w:hAnsi="仿宋" w:hint="eastAsia"/>
          <w:b/>
          <w:bCs/>
          <w:color w:val="000000" w:themeColor="text1"/>
          <w:sz w:val="24"/>
        </w:rPr>
        <w:t>表</w:t>
      </w:r>
      <w:r w:rsidRPr="00E37269">
        <w:rPr>
          <w:rFonts w:ascii="仿宋" w:eastAsia="仿宋" w:hAnsi="仿宋" w:hint="eastAsia"/>
          <w:b/>
          <w:color w:val="000000" w:themeColor="text1"/>
          <w:sz w:val="24"/>
        </w:rPr>
        <w:t>4</w:t>
      </w:r>
      <w:r w:rsidRPr="00E37269">
        <w:rPr>
          <w:rFonts w:ascii="仿宋" w:eastAsia="仿宋" w:hAnsi="仿宋" w:hint="eastAsia"/>
          <w:bCs/>
          <w:color w:val="000000" w:themeColor="text1"/>
          <w:sz w:val="24"/>
        </w:rPr>
        <w:t xml:space="preserve">   </w:t>
      </w:r>
      <w:r w:rsidRPr="00E37269">
        <w:rPr>
          <w:rFonts w:ascii="仿宋" w:eastAsia="仿宋" w:hAnsi="仿宋" w:hint="eastAsia"/>
          <w:b/>
          <w:bCs/>
          <w:color w:val="000000" w:themeColor="text1"/>
          <w:sz w:val="24"/>
        </w:rPr>
        <w:t xml:space="preserve"> 玉米对锈病不同症状分级</w:t>
      </w:r>
    </w:p>
    <w:tbl>
      <w:tblPr>
        <w:tblW w:w="0" w:type="auto"/>
        <w:tblInd w:w="1368" w:type="dxa"/>
        <w:tblLayout w:type="fixed"/>
        <w:tblLook w:val="0000"/>
      </w:tblPr>
      <w:tblGrid>
        <w:gridCol w:w="577"/>
        <w:gridCol w:w="863"/>
        <w:gridCol w:w="5173"/>
      </w:tblGrid>
      <w:tr w:rsidR="007F2100" w:rsidRPr="00E37269" w:rsidTr="00C82564">
        <w:trPr>
          <w:trHeight w:val="418"/>
        </w:trPr>
        <w:tc>
          <w:tcPr>
            <w:tcW w:w="577" w:type="dxa"/>
            <w:tcBorders>
              <w:top w:val="single" w:sz="4" w:space="0" w:color="auto"/>
              <w:left w:val="single" w:sz="4" w:space="0" w:color="auto"/>
              <w:bottom w:val="single" w:sz="4" w:space="0" w:color="auto"/>
              <w:right w:val="single" w:sz="4" w:space="0" w:color="auto"/>
            </w:tcBorders>
            <w:vAlign w:val="center"/>
          </w:tcPr>
          <w:p w:rsidR="007F2100" w:rsidRPr="00E37269" w:rsidRDefault="007F2100" w:rsidP="007F2100">
            <w:pPr>
              <w:spacing w:line="276" w:lineRule="auto"/>
              <w:ind w:leftChars="-50" w:left="-105" w:rightChars="-50" w:right="-105"/>
              <w:jc w:val="center"/>
              <w:rPr>
                <w:rFonts w:ascii="仿宋" w:eastAsia="仿宋" w:hAnsi="仿宋"/>
                <w:b/>
                <w:color w:val="000000" w:themeColor="text1"/>
                <w:sz w:val="22"/>
              </w:rPr>
            </w:pPr>
            <w:r w:rsidRPr="00E37269">
              <w:rPr>
                <w:rFonts w:ascii="仿宋" w:eastAsia="仿宋" w:hAnsi="仿宋" w:hint="eastAsia"/>
                <w:b/>
                <w:color w:val="000000" w:themeColor="text1"/>
                <w:sz w:val="22"/>
              </w:rPr>
              <w:t>病级</w:t>
            </w:r>
          </w:p>
        </w:tc>
        <w:tc>
          <w:tcPr>
            <w:tcW w:w="863" w:type="dxa"/>
            <w:tcBorders>
              <w:top w:val="single" w:sz="4" w:space="0" w:color="auto"/>
              <w:left w:val="single" w:sz="4" w:space="0" w:color="auto"/>
              <w:bottom w:val="single" w:sz="4" w:space="0" w:color="auto"/>
              <w:right w:val="single" w:sz="4" w:space="0" w:color="auto"/>
            </w:tcBorders>
            <w:vAlign w:val="center"/>
          </w:tcPr>
          <w:p w:rsidR="007F2100" w:rsidRPr="00E37269" w:rsidRDefault="007F2100" w:rsidP="007F2100">
            <w:pPr>
              <w:spacing w:line="276" w:lineRule="auto"/>
              <w:ind w:leftChars="-50" w:left="-105" w:rightChars="-50" w:right="-105"/>
              <w:jc w:val="center"/>
              <w:rPr>
                <w:rFonts w:ascii="仿宋" w:eastAsia="仿宋" w:hAnsi="仿宋"/>
                <w:b/>
                <w:color w:val="000000" w:themeColor="text1"/>
                <w:sz w:val="22"/>
              </w:rPr>
            </w:pPr>
            <w:r w:rsidRPr="00E37269">
              <w:rPr>
                <w:rFonts w:ascii="仿宋" w:eastAsia="仿宋" w:hAnsi="仿宋" w:hint="eastAsia"/>
                <w:b/>
                <w:color w:val="000000" w:themeColor="text1"/>
                <w:sz w:val="22"/>
              </w:rPr>
              <w:t>抗性</w:t>
            </w:r>
          </w:p>
        </w:tc>
        <w:tc>
          <w:tcPr>
            <w:tcW w:w="5173" w:type="dxa"/>
            <w:tcBorders>
              <w:top w:val="single" w:sz="4" w:space="0" w:color="auto"/>
              <w:left w:val="single" w:sz="4" w:space="0" w:color="auto"/>
              <w:bottom w:val="single" w:sz="4" w:space="0" w:color="auto"/>
              <w:right w:val="single" w:sz="4" w:space="0" w:color="auto"/>
            </w:tcBorders>
            <w:vAlign w:val="center"/>
          </w:tcPr>
          <w:p w:rsidR="007F2100" w:rsidRPr="00E37269" w:rsidRDefault="007F2100" w:rsidP="00C82564">
            <w:pPr>
              <w:spacing w:line="276" w:lineRule="auto"/>
              <w:jc w:val="center"/>
              <w:rPr>
                <w:rFonts w:ascii="仿宋" w:eastAsia="仿宋" w:hAnsi="仿宋"/>
                <w:b/>
                <w:color w:val="000000" w:themeColor="text1"/>
                <w:sz w:val="22"/>
              </w:rPr>
            </w:pPr>
            <w:bookmarkStart w:id="8" w:name="OLE_LINK1"/>
            <w:r w:rsidRPr="00E37269">
              <w:rPr>
                <w:rFonts w:ascii="仿宋" w:eastAsia="仿宋" w:hAnsi="仿宋" w:hint="eastAsia"/>
                <w:b/>
                <w:color w:val="000000" w:themeColor="text1"/>
                <w:sz w:val="22"/>
              </w:rPr>
              <w:t>描     述</w:t>
            </w:r>
          </w:p>
        </w:tc>
      </w:tr>
      <w:tr w:rsidR="007F2100" w:rsidRPr="00E37269" w:rsidTr="00C82564">
        <w:trPr>
          <w:trHeight w:val="270"/>
        </w:trPr>
        <w:tc>
          <w:tcPr>
            <w:tcW w:w="577" w:type="dxa"/>
            <w:tcBorders>
              <w:top w:val="single" w:sz="4" w:space="0" w:color="auto"/>
              <w:left w:val="single" w:sz="4" w:space="0" w:color="auto"/>
              <w:bottom w:val="single" w:sz="4" w:space="0" w:color="auto"/>
              <w:right w:val="single" w:sz="4" w:space="0" w:color="auto"/>
            </w:tcBorders>
            <w:vAlign w:val="center"/>
          </w:tcPr>
          <w:p w:rsidR="007F2100" w:rsidRPr="00E37269" w:rsidRDefault="007F2100" w:rsidP="00C82564">
            <w:pPr>
              <w:spacing w:line="276" w:lineRule="auto"/>
              <w:jc w:val="center"/>
              <w:rPr>
                <w:rFonts w:ascii="仿宋" w:eastAsia="仿宋" w:hAnsi="仿宋"/>
                <w:color w:val="000000" w:themeColor="text1"/>
                <w:sz w:val="22"/>
              </w:rPr>
            </w:pPr>
            <w:r w:rsidRPr="00E37269">
              <w:rPr>
                <w:rFonts w:ascii="仿宋" w:eastAsia="仿宋" w:hAnsi="仿宋"/>
                <w:color w:val="000000" w:themeColor="text1"/>
                <w:sz w:val="22"/>
              </w:rPr>
              <w:t>1</w:t>
            </w:r>
          </w:p>
        </w:tc>
        <w:tc>
          <w:tcPr>
            <w:tcW w:w="863" w:type="dxa"/>
            <w:tcBorders>
              <w:top w:val="single" w:sz="4" w:space="0" w:color="auto"/>
              <w:left w:val="single" w:sz="4" w:space="0" w:color="auto"/>
              <w:bottom w:val="single" w:sz="4" w:space="0" w:color="auto"/>
              <w:right w:val="single" w:sz="4" w:space="0" w:color="auto"/>
            </w:tcBorders>
            <w:vAlign w:val="center"/>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高抗</w:t>
            </w:r>
          </w:p>
        </w:tc>
        <w:tc>
          <w:tcPr>
            <w:tcW w:w="5173" w:type="dxa"/>
            <w:tcBorders>
              <w:top w:val="single" w:sz="4" w:space="0" w:color="auto"/>
              <w:left w:val="single" w:sz="4" w:space="0" w:color="auto"/>
              <w:bottom w:val="single" w:sz="4" w:space="0" w:color="auto"/>
              <w:right w:val="single" w:sz="4" w:space="0" w:color="auto"/>
            </w:tcBorders>
            <w:vAlign w:val="bottom"/>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叶片上无病斑或仅有无孢子堆的过敏性反应</w:t>
            </w:r>
          </w:p>
        </w:tc>
      </w:tr>
      <w:tr w:rsidR="007F2100" w:rsidRPr="00E37269" w:rsidTr="00C82564">
        <w:trPr>
          <w:trHeight w:val="300"/>
        </w:trPr>
        <w:tc>
          <w:tcPr>
            <w:tcW w:w="577" w:type="dxa"/>
            <w:tcBorders>
              <w:top w:val="single" w:sz="4" w:space="0" w:color="auto"/>
              <w:left w:val="single" w:sz="4" w:space="0" w:color="auto"/>
              <w:bottom w:val="single" w:sz="4" w:space="0" w:color="auto"/>
              <w:right w:val="single" w:sz="4" w:space="0" w:color="auto"/>
            </w:tcBorders>
            <w:vAlign w:val="center"/>
          </w:tcPr>
          <w:p w:rsidR="007F2100" w:rsidRPr="00E37269" w:rsidRDefault="007F2100" w:rsidP="00C82564">
            <w:pPr>
              <w:spacing w:line="276" w:lineRule="auto"/>
              <w:jc w:val="center"/>
              <w:rPr>
                <w:rFonts w:ascii="仿宋" w:eastAsia="仿宋" w:hAnsi="仿宋"/>
                <w:color w:val="000000" w:themeColor="text1"/>
                <w:sz w:val="22"/>
              </w:rPr>
            </w:pPr>
            <w:r w:rsidRPr="00E37269">
              <w:rPr>
                <w:rFonts w:ascii="仿宋" w:eastAsia="仿宋" w:hAnsi="仿宋"/>
                <w:color w:val="000000" w:themeColor="text1"/>
                <w:sz w:val="22"/>
              </w:rPr>
              <w:t>3</w:t>
            </w:r>
          </w:p>
        </w:tc>
        <w:tc>
          <w:tcPr>
            <w:tcW w:w="863" w:type="dxa"/>
            <w:tcBorders>
              <w:top w:val="single" w:sz="4" w:space="0" w:color="auto"/>
              <w:left w:val="single" w:sz="4" w:space="0" w:color="auto"/>
              <w:bottom w:val="single" w:sz="4" w:space="0" w:color="auto"/>
              <w:right w:val="single" w:sz="4" w:space="0" w:color="auto"/>
            </w:tcBorders>
            <w:vAlign w:val="center"/>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抗</w:t>
            </w:r>
          </w:p>
        </w:tc>
        <w:tc>
          <w:tcPr>
            <w:tcW w:w="5173" w:type="dxa"/>
            <w:tcBorders>
              <w:top w:val="single" w:sz="4" w:space="0" w:color="auto"/>
              <w:left w:val="single" w:sz="4" w:space="0" w:color="auto"/>
              <w:bottom w:val="single" w:sz="4" w:space="0" w:color="auto"/>
              <w:right w:val="single" w:sz="4" w:space="0" w:color="auto"/>
            </w:tcBorders>
            <w:vAlign w:val="bottom"/>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叶片上有少量孢子堆，占叶面积少于</w:t>
            </w:r>
            <w:r w:rsidRPr="00E37269">
              <w:rPr>
                <w:rFonts w:ascii="仿宋" w:eastAsia="仿宋" w:hAnsi="仿宋"/>
                <w:color w:val="000000" w:themeColor="text1"/>
                <w:sz w:val="22"/>
              </w:rPr>
              <w:t>25%</w:t>
            </w:r>
          </w:p>
        </w:tc>
      </w:tr>
      <w:tr w:rsidR="007F2100" w:rsidRPr="00E37269" w:rsidTr="00C82564">
        <w:trPr>
          <w:trHeight w:val="300"/>
        </w:trPr>
        <w:tc>
          <w:tcPr>
            <w:tcW w:w="577" w:type="dxa"/>
            <w:tcBorders>
              <w:top w:val="single" w:sz="4" w:space="0" w:color="auto"/>
              <w:left w:val="single" w:sz="4" w:space="0" w:color="auto"/>
              <w:bottom w:val="single" w:sz="4" w:space="0" w:color="auto"/>
              <w:right w:val="single" w:sz="4" w:space="0" w:color="auto"/>
            </w:tcBorders>
            <w:vAlign w:val="center"/>
          </w:tcPr>
          <w:p w:rsidR="007F2100" w:rsidRPr="00E37269" w:rsidRDefault="007F2100" w:rsidP="00C82564">
            <w:pPr>
              <w:spacing w:line="276" w:lineRule="auto"/>
              <w:jc w:val="center"/>
              <w:rPr>
                <w:rFonts w:ascii="仿宋" w:eastAsia="仿宋" w:hAnsi="仿宋"/>
                <w:color w:val="000000" w:themeColor="text1"/>
                <w:sz w:val="22"/>
              </w:rPr>
            </w:pPr>
            <w:r w:rsidRPr="00E37269">
              <w:rPr>
                <w:rFonts w:ascii="仿宋" w:eastAsia="仿宋" w:hAnsi="仿宋"/>
                <w:color w:val="000000" w:themeColor="text1"/>
                <w:sz w:val="22"/>
              </w:rPr>
              <w:t>5</w:t>
            </w:r>
          </w:p>
        </w:tc>
        <w:tc>
          <w:tcPr>
            <w:tcW w:w="863" w:type="dxa"/>
            <w:tcBorders>
              <w:top w:val="single" w:sz="4" w:space="0" w:color="auto"/>
              <w:left w:val="single" w:sz="4" w:space="0" w:color="auto"/>
              <w:bottom w:val="single" w:sz="4" w:space="0" w:color="auto"/>
              <w:right w:val="single" w:sz="4" w:space="0" w:color="auto"/>
            </w:tcBorders>
            <w:vAlign w:val="center"/>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中抗</w:t>
            </w:r>
          </w:p>
        </w:tc>
        <w:tc>
          <w:tcPr>
            <w:tcW w:w="5173" w:type="dxa"/>
            <w:tcBorders>
              <w:top w:val="single" w:sz="4" w:space="0" w:color="auto"/>
              <w:left w:val="single" w:sz="4" w:space="0" w:color="auto"/>
              <w:bottom w:val="single" w:sz="4" w:space="0" w:color="auto"/>
              <w:right w:val="single" w:sz="4" w:space="0" w:color="auto"/>
            </w:tcBorders>
            <w:vAlign w:val="bottom"/>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叶片上有中量孢子堆，占叶面积</w:t>
            </w:r>
            <w:r w:rsidRPr="00E37269">
              <w:rPr>
                <w:rFonts w:ascii="仿宋" w:eastAsia="仿宋" w:hAnsi="仿宋"/>
                <w:color w:val="000000" w:themeColor="text1"/>
                <w:sz w:val="22"/>
              </w:rPr>
              <w:t>26</w:t>
            </w:r>
            <w:r w:rsidRPr="00E37269">
              <w:rPr>
                <w:rFonts w:ascii="仿宋" w:eastAsia="仿宋" w:hAnsi="仿宋" w:hint="eastAsia"/>
                <w:color w:val="000000" w:themeColor="text1"/>
                <w:sz w:val="22"/>
              </w:rPr>
              <w:t>～</w:t>
            </w:r>
            <w:r w:rsidRPr="00E37269">
              <w:rPr>
                <w:rFonts w:ascii="仿宋" w:eastAsia="仿宋" w:hAnsi="仿宋"/>
                <w:color w:val="000000" w:themeColor="text1"/>
                <w:sz w:val="22"/>
              </w:rPr>
              <w:t>50%</w:t>
            </w:r>
            <w:r w:rsidRPr="00E37269">
              <w:rPr>
                <w:rFonts w:ascii="仿宋" w:eastAsia="仿宋" w:hAnsi="仿宋" w:hint="eastAsia"/>
                <w:color w:val="000000" w:themeColor="text1"/>
                <w:sz w:val="22"/>
              </w:rPr>
              <w:t>。</w:t>
            </w:r>
          </w:p>
        </w:tc>
      </w:tr>
      <w:tr w:rsidR="007F2100" w:rsidRPr="00E37269" w:rsidTr="00C82564">
        <w:trPr>
          <w:trHeight w:val="300"/>
        </w:trPr>
        <w:tc>
          <w:tcPr>
            <w:tcW w:w="577" w:type="dxa"/>
            <w:tcBorders>
              <w:top w:val="single" w:sz="4" w:space="0" w:color="auto"/>
              <w:left w:val="single" w:sz="4" w:space="0" w:color="auto"/>
              <w:bottom w:val="single" w:sz="4" w:space="0" w:color="auto"/>
              <w:right w:val="single" w:sz="4" w:space="0" w:color="auto"/>
            </w:tcBorders>
            <w:vAlign w:val="center"/>
          </w:tcPr>
          <w:p w:rsidR="007F2100" w:rsidRPr="00E37269" w:rsidRDefault="007F2100" w:rsidP="00C82564">
            <w:pPr>
              <w:spacing w:line="276" w:lineRule="auto"/>
              <w:jc w:val="center"/>
              <w:rPr>
                <w:rFonts w:ascii="仿宋" w:eastAsia="仿宋" w:hAnsi="仿宋"/>
                <w:color w:val="000000" w:themeColor="text1"/>
                <w:sz w:val="22"/>
              </w:rPr>
            </w:pPr>
            <w:r w:rsidRPr="00E37269">
              <w:rPr>
                <w:rFonts w:ascii="仿宋" w:eastAsia="仿宋" w:hAnsi="仿宋"/>
                <w:color w:val="000000" w:themeColor="text1"/>
                <w:sz w:val="22"/>
              </w:rPr>
              <w:t>7</w:t>
            </w:r>
          </w:p>
        </w:tc>
        <w:tc>
          <w:tcPr>
            <w:tcW w:w="863" w:type="dxa"/>
            <w:tcBorders>
              <w:top w:val="single" w:sz="4" w:space="0" w:color="auto"/>
              <w:left w:val="single" w:sz="4" w:space="0" w:color="auto"/>
              <w:bottom w:val="single" w:sz="4" w:space="0" w:color="auto"/>
              <w:right w:val="single" w:sz="4" w:space="0" w:color="auto"/>
            </w:tcBorders>
            <w:vAlign w:val="center"/>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感</w:t>
            </w:r>
          </w:p>
        </w:tc>
        <w:tc>
          <w:tcPr>
            <w:tcW w:w="5173" w:type="dxa"/>
            <w:tcBorders>
              <w:top w:val="single" w:sz="4" w:space="0" w:color="auto"/>
              <w:left w:val="single" w:sz="4" w:space="0" w:color="auto"/>
              <w:bottom w:val="single" w:sz="4" w:space="0" w:color="auto"/>
              <w:right w:val="single" w:sz="4" w:space="0" w:color="auto"/>
            </w:tcBorders>
            <w:vAlign w:val="bottom"/>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叶片上有大量孢子堆，占叶面积</w:t>
            </w:r>
            <w:r w:rsidRPr="00E37269">
              <w:rPr>
                <w:rFonts w:ascii="仿宋" w:eastAsia="仿宋" w:hAnsi="仿宋"/>
                <w:color w:val="000000" w:themeColor="text1"/>
                <w:sz w:val="22"/>
              </w:rPr>
              <w:t>51</w:t>
            </w:r>
            <w:r w:rsidRPr="00E37269">
              <w:rPr>
                <w:rFonts w:ascii="仿宋" w:eastAsia="仿宋" w:hAnsi="仿宋" w:hint="eastAsia"/>
                <w:color w:val="000000" w:themeColor="text1"/>
                <w:sz w:val="22"/>
              </w:rPr>
              <w:t>～</w:t>
            </w:r>
            <w:r w:rsidRPr="00E37269">
              <w:rPr>
                <w:rFonts w:ascii="仿宋" w:eastAsia="仿宋" w:hAnsi="仿宋"/>
                <w:color w:val="000000" w:themeColor="text1"/>
                <w:sz w:val="22"/>
              </w:rPr>
              <w:t>75%</w:t>
            </w:r>
            <w:r w:rsidRPr="00E37269">
              <w:rPr>
                <w:rFonts w:ascii="仿宋" w:eastAsia="仿宋" w:hAnsi="仿宋" w:hint="eastAsia"/>
                <w:color w:val="000000" w:themeColor="text1"/>
                <w:sz w:val="22"/>
              </w:rPr>
              <w:t>。</w:t>
            </w:r>
          </w:p>
        </w:tc>
      </w:tr>
      <w:tr w:rsidR="007F2100" w:rsidRPr="00E37269" w:rsidTr="00C82564">
        <w:trPr>
          <w:trHeight w:val="315"/>
        </w:trPr>
        <w:tc>
          <w:tcPr>
            <w:tcW w:w="577" w:type="dxa"/>
            <w:tcBorders>
              <w:top w:val="single" w:sz="4" w:space="0" w:color="auto"/>
              <w:left w:val="single" w:sz="4" w:space="0" w:color="auto"/>
              <w:bottom w:val="single" w:sz="8" w:space="0" w:color="auto"/>
              <w:right w:val="single" w:sz="4" w:space="0" w:color="auto"/>
            </w:tcBorders>
            <w:vAlign w:val="center"/>
          </w:tcPr>
          <w:p w:rsidR="007F2100" w:rsidRPr="00E37269" w:rsidRDefault="007F2100" w:rsidP="00C82564">
            <w:pPr>
              <w:spacing w:line="276" w:lineRule="auto"/>
              <w:jc w:val="center"/>
              <w:rPr>
                <w:rFonts w:ascii="仿宋" w:eastAsia="仿宋" w:hAnsi="仿宋"/>
                <w:color w:val="000000" w:themeColor="text1"/>
                <w:sz w:val="22"/>
              </w:rPr>
            </w:pPr>
            <w:r w:rsidRPr="00E37269">
              <w:rPr>
                <w:rFonts w:ascii="仿宋" w:eastAsia="仿宋" w:hAnsi="仿宋"/>
                <w:color w:val="000000" w:themeColor="text1"/>
                <w:sz w:val="22"/>
              </w:rPr>
              <w:t>9</w:t>
            </w:r>
          </w:p>
        </w:tc>
        <w:tc>
          <w:tcPr>
            <w:tcW w:w="863" w:type="dxa"/>
            <w:tcBorders>
              <w:top w:val="single" w:sz="4" w:space="0" w:color="auto"/>
              <w:left w:val="single" w:sz="4" w:space="0" w:color="auto"/>
              <w:bottom w:val="single" w:sz="8" w:space="0" w:color="auto"/>
              <w:right w:val="single" w:sz="4" w:space="0" w:color="auto"/>
            </w:tcBorders>
            <w:vAlign w:val="center"/>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高感</w:t>
            </w:r>
          </w:p>
        </w:tc>
        <w:tc>
          <w:tcPr>
            <w:tcW w:w="5173" w:type="dxa"/>
            <w:tcBorders>
              <w:top w:val="single" w:sz="4" w:space="0" w:color="auto"/>
              <w:left w:val="single" w:sz="4" w:space="0" w:color="auto"/>
              <w:bottom w:val="single" w:sz="8" w:space="0" w:color="auto"/>
              <w:right w:val="single" w:sz="4" w:space="0" w:color="auto"/>
            </w:tcBorders>
            <w:vAlign w:val="bottom"/>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叶片上有大量孢子堆，占叶面积</w:t>
            </w:r>
            <w:r w:rsidRPr="00E37269">
              <w:rPr>
                <w:rFonts w:ascii="仿宋" w:eastAsia="仿宋" w:hAnsi="仿宋"/>
                <w:color w:val="000000" w:themeColor="text1"/>
                <w:sz w:val="22"/>
              </w:rPr>
              <w:t>76</w:t>
            </w:r>
            <w:r w:rsidRPr="00E37269">
              <w:rPr>
                <w:rFonts w:ascii="仿宋" w:eastAsia="仿宋" w:hAnsi="仿宋" w:hint="eastAsia"/>
                <w:color w:val="000000" w:themeColor="text1"/>
                <w:sz w:val="22"/>
              </w:rPr>
              <w:t>～</w:t>
            </w:r>
            <w:r w:rsidRPr="00E37269">
              <w:rPr>
                <w:rFonts w:ascii="仿宋" w:eastAsia="仿宋" w:hAnsi="仿宋"/>
                <w:color w:val="000000" w:themeColor="text1"/>
                <w:sz w:val="22"/>
              </w:rPr>
              <w:t>100%</w:t>
            </w:r>
            <w:r w:rsidRPr="00E37269">
              <w:rPr>
                <w:rFonts w:ascii="仿宋" w:eastAsia="仿宋" w:hAnsi="仿宋" w:hint="eastAsia"/>
                <w:color w:val="000000" w:themeColor="text1"/>
                <w:sz w:val="22"/>
              </w:rPr>
              <w:t>，叶片枯死。</w:t>
            </w:r>
          </w:p>
        </w:tc>
      </w:tr>
      <w:bookmarkEnd w:id="8"/>
    </w:tbl>
    <w:p w:rsidR="007F2100" w:rsidRPr="00E37269" w:rsidRDefault="007F2100" w:rsidP="007F2100">
      <w:pPr>
        <w:spacing w:line="276" w:lineRule="auto"/>
        <w:rPr>
          <w:rFonts w:ascii="仿宋" w:eastAsia="仿宋" w:hAnsi="仿宋"/>
          <w:b/>
          <w:color w:val="000000" w:themeColor="text1"/>
          <w:sz w:val="24"/>
        </w:rPr>
      </w:pPr>
    </w:p>
    <w:p w:rsidR="007F2100" w:rsidRPr="00E37269" w:rsidRDefault="007F2100" w:rsidP="007F2100">
      <w:pPr>
        <w:spacing w:line="276" w:lineRule="auto"/>
        <w:rPr>
          <w:rFonts w:ascii="仿宋" w:eastAsia="仿宋" w:hAnsi="仿宋"/>
          <w:color w:val="000000" w:themeColor="text1"/>
          <w:sz w:val="24"/>
        </w:rPr>
      </w:pPr>
      <w:r w:rsidRPr="00E37269">
        <w:rPr>
          <w:rFonts w:ascii="仿宋" w:eastAsia="仿宋" w:hAnsi="仿宋" w:hint="eastAsia"/>
          <w:b/>
          <w:color w:val="000000" w:themeColor="text1"/>
          <w:sz w:val="24"/>
        </w:rPr>
        <w:t>5．4 玉米丝黑穗病：</w:t>
      </w:r>
      <w:r w:rsidRPr="00E37269">
        <w:rPr>
          <w:rFonts w:ascii="仿宋" w:eastAsia="仿宋" w:hAnsi="仿宋" w:hint="eastAsia"/>
          <w:color w:val="000000" w:themeColor="text1"/>
          <w:sz w:val="24"/>
        </w:rPr>
        <w:t>雄穗或雌穗有黑色粉末孢子，乳熟期调查全小区内发病株占总株数的百分率，以%表示。</w:t>
      </w:r>
    </w:p>
    <w:p w:rsidR="007F2100" w:rsidRPr="00E37269" w:rsidRDefault="007F2100" w:rsidP="007F2100">
      <w:pPr>
        <w:spacing w:line="276" w:lineRule="auto"/>
        <w:jc w:val="center"/>
        <w:rPr>
          <w:rFonts w:ascii="仿宋" w:eastAsia="仿宋" w:hAnsi="仿宋"/>
          <w:b/>
          <w:color w:val="000000" w:themeColor="text1"/>
          <w:sz w:val="24"/>
        </w:rPr>
      </w:pPr>
      <w:r w:rsidRPr="00E37269">
        <w:rPr>
          <w:rFonts w:ascii="仿宋" w:eastAsia="仿宋" w:hAnsi="仿宋" w:hint="eastAsia"/>
          <w:b/>
          <w:color w:val="000000" w:themeColor="text1"/>
          <w:sz w:val="24"/>
        </w:rPr>
        <w:t>表5 玉米对丝黑穗病抗性的发病级别划分。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7"/>
        <w:gridCol w:w="1123"/>
        <w:gridCol w:w="2552"/>
      </w:tblGrid>
      <w:tr w:rsidR="007F2100" w:rsidRPr="00E37269" w:rsidTr="00C82564">
        <w:trPr>
          <w:trHeight w:val="387"/>
          <w:jc w:val="center"/>
        </w:trPr>
        <w:tc>
          <w:tcPr>
            <w:tcW w:w="947" w:type="dxa"/>
            <w:vAlign w:val="center"/>
          </w:tcPr>
          <w:p w:rsidR="007F2100" w:rsidRPr="00E37269" w:rsidRDefault="007F2100" w:rsidP="007F2100">
            <w:pPr>
              <w:spacing w:line="276" w:lineRule="auto"/>
              <w:ind w:leftChars="-50" w:left="-105"/>
              <w:rPr>
                <w:rFonts w:ascii="仿宋" w:eastAsia="仿宋" w:hAnsi="仿宋"/>
                <w:b/>
                <w:color w:val="000000" w:themeColor="text1"/>
                <w:sz w:val="22"/>
              </w:rPr>
            </w:pPr>
            <w:r w:rsidRPr="00E37269">
              <w:rPr>
                <w:rFonts w:ascii="仿宋" w:eastAsia="仿宋" w:hAnsi="仿宋" w:hint="eastAsia"/>
                <w:b/>
                <w:color w:val="000000" w:themeColor="text1"/>
                <w:sz w:val="22"/>
              </w:rPr>
              <w:t>病级</w:t>
            </w:r>
          </w:p>
        </w:tc>
        <w:tc>
          <w:tcPr>
            <w:tcW w:w="1123" w:type="dxa"/>
            <w:vAlign w:val="center"/>
          </w:tcPr>
          <w:p w:rsidR="007F2100" w:rsidRPr="00E37269" w:rsidRDefault="007F2100" w:rsidP="007F2100">
            <w:pPr>
              <w:spacing w:line="276" w:lineRule="auto"/>
              <w:ind w:leftChars="-50" w:left="-105"/>
              <w:rPr>
                <w:rFonts w:ascii="仿宋" w:eastAsia="仿宋" w:hAnsi="仿宋"/>
                <w:b/>
                <w:color w:val="000000" w:themeColor="text1"/>
                <w:sz w:val="22"/>
              </w:rPr>
            </w:pPr>
            <w:r w:rsidRPr="00E37269">
              <w:rPr>
                <w:rFonts w:ascii="仿宋" w:eastAsia="仿宋" w:hAnsi="仿宋" w:hint="eastAsia"/>
                <w:b/>
                <w:color w:val="000000" w:themeColor="text1"/>
                <w:sz w:val="22"/>
              </w:rPr>
              <w:t>抗性</w:t>
            </w:r>
          </w:p>
        </w:tc>
        <w:tc>
          <w:tcPr>
            <w:tcW w:w="2552" w:type="dxa"/>
            <w:vAlign w:val="center"/>
          </w:tcPr>
          <w:p w:rsidR="007F2100" w:rsidRPr="00E37269" w:rsidRDefault="007F2100" w:rsidP="00C82564">
            <w:pPr>
              <w:spacing w:line="276" w:lineRule="auto"/>
              <w:rPr>
                <w:rFonts w:ascii="仿宋" w:eastAsia="仿宋" w:hAnsi="仿宋"/>
                <w:b/>
                <w:color w:val="000000" w:themeColor="text1"/>
                <w:sz w:val="22"/>
              </w:rPr>
            </w:pPr>
            <w:r w:rsidRPr="00E37269">
              <w:rPr>
                <w:rFonts w:ascii="仿宋" w:eastAsia="仿宋" w:hAnsi="仿宋" w:hint="eastAsia"/>
                <w:b/>
                <w:color w:val="000000" w:themeColor="text1"/>
                <w:sz w:val="22"/>
              </w:rPr>
              <w:t>描     述</w:t>
            </w:r>
          </w:p>
        </w:tc>
      </w:tr>
      <w:tr w:rsidR="007F2100" w:rsidRPr="00E37269" w:rsidTr="00C82564">
        <w:trPr>
          <w:trHeight w:val="376"/>
          <w:jc w:val="center"/>
        </w:trPr>
        <w:tc>
          <w:tcPr>
            <w:tcW w:w="947" w:type="dxa"/>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1</w:t>
            </w:r>
          </w:p>
        </w:tc>
        <w:tc>
          <w:tcPr>
            <w:tcW w:w="1123" w:type="dxa"/>
          </w:tcPr>
          <w:p w:rsidR="007F2100" w:rsidRPr="00E37269" w:rsidRDefault="007F2100" w:rsidP="007F2100">
            <w:pPr>
              <w:spacing w:line="276" w:lineRule="auto"/>
              <w:ind w:leftChars="-50" w:left="-105"/>
              <w:rPr>
                <w:rFonts w:ascii="仿宋" w:eastAsia="仿宋" w:hAnsi="仿宋"/>
                <w:color w:val="000000" w:themeColor="text1"/>
                <w:sz w:val="22"/>
              </w:rPr>
            </w:pPr>
            <w:r w:rsidRPr="00E37269">
              <w:rPr>
                <w:rFonts w:ascii="仿宋" w:eastAsia="仿宋" w:hAnsi="仿宋" w:hint="eastAsia"/>
                <w:color w:val="000000" w:themeColor="text1"/>
                <w:sz w:val="22"/>
              </w:rPr>
              <w:t xml:space="preserve">高抗  </w:t>
            </w:r>
          </w:p>
        </w:tc>
        <w:tc>
          <w:tcPr>
            <w:tcW w:w="2552" w:type="dxa"/>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病株率0—1.0</w:t>
            </w:r>
          </w:p>
        </w:tc>
      </w:tr>
      <w:tr w:rsidR="007F2100" w:rsidRPr="00E37269" w:rsidTr="00C82564">
        <w:trPr>
          <w:trHeight w:val="387"/>
          <w:jc w:val="center"/>
        </w:trPr>
        <w:tc>
          <w:tcPr>
            <w:tcW w:w="947" w:type="dxa"/>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3</w:t>
            </w:r>
          </w:p>
        </w:tc>
        <w:tc>
          <w:tcPr>
            <w:tcW w:w="1123" w:type="dxa"/>
          </w:tcPr>
          <w:p w:rsidR="007F2100" w:rsidRPr="00E37269" w:rsidRDefault="007F2100" w:rsidP="007F2100">
            <w:pPr>
              <w:spacing w:line="276" w:lineRule="auto"/>
              <w:ind w:leftChars="-50" w:left="-105"/>
              <w:rPr>
                <w:rFonts w:ascii="仿宋" w:eastAsia="仿宋" w:hAnsi="仿宋"/>
                <w:color w:val="000000" w:themeColor="text1"/>
                <w:sz w:val="22"/>
              </w:rPr>
            </w:pPr>
            <w:r w:rsidRPr="00E37269">
              <w:rPr>
                <w:rFonts w:ascii="仿宋" w:eastAsia="仿宋" w:hAnsi="仿宋" w:hint="eastAsia"/>
                <w:color w:val="000000" w:themeColor="text1"/>
                <w:sz w:val="22"/>
              </w:rPr>
              <w:t xml:space="preserve">抗   </w:t>
            </w:r>
          </w:p>
        </w:tc>
        <w:tc>
          <w:tcPr>
            <w:tcW w:w="2552" w:type="dxa"/>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病株率1.1—5.0</w:t>
            </w:r>
          </w:p>
        </w:tc>
      </w:tr>
      <w:tr w:rsidR="007F2100" w:rsidRPr="00E37269" w:rsidTr="00C82564">
        <w:trPr>
          <w:trHeight w:val="376"/>
          <w:jc w:val="center"/>
        </w:trPr>
        <w:tc>
          <w:tcPr>
            <w:tcW w:w="947" w:type="dxa"/>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5</w:t>
            </w:r>
          </w:p>
        </w:tc>
        <w:tc>
          <w:tcPr>
            <w:tcW w:w="1123" w:type="dxa"/>
          </w:tcPr>
          <w:p w:rsidR="007F2100" w:rsidRPr="00E37269" w:rsidRDefault="007F2100" w:rsidP="007F2100">
            <w:pPr>
              <w:spacing w:line="276" w:lineRule="auto"/>
              <w:ind w:leftChars="-50" w:left="-105"/>
              <w:rPr>
                <w:rFonts w:ascii="仿宋" w:eastAsia="仿宋" w:hAnsi="仿宋"/>
                <w:color w:val="000000" w:themeColor="text1"/>
                <w:sz w:val="22"/>
              </w:rPr>
            </w:pPr>
            <w:r w:rsidRPr="00E37269">
              <w:rPr>
                <w:rFonts w:ascii="仿宋" w:eastAsia="仿宋" w:hAnsi="仿宋" w:hint="eastAsia"/>
                <w:color w:val="000000" w:themeColor="text1"/>
                <w:sz w:val="22"/>
              </w:rPr>
              <w:t xml:space="preserve">中抗  </w:t>
            </w:r>
          </w:p>
        </w:tc>
        <w:tc>
          <w:tcPr>
            <w:tcW w:w="2552" w:type="dxa"/>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病株率5.1—20.0</w:t>
            </w:r>
          </w:p>
        </w:tc>
      </w:tr>
      <w:tr w:rsidR="007F2100" w:rsidRPr="00E37269" w:rsidTr="00C82564">
        <w:trPr>
          <w:trHeight w:val="376"/>
          <w:jc w:val="center"/>
        </w:trPr>
        <w:tc>
          <w:tcPr>
            <w:tcW w:w="947" w:type="dxa"/>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7</w:t>
            </w:r>
          </w:p>
        </w:tc>
        <w:tc>
          <w:tcPr>
            <w:tcW w:w="1123" w:type="dxa"/>
          </w:tcPr>
          <w:p w:rsidR="007F2100" w:rsidRPr="00E37269" w:rsidRDefault="007F2100" w:rsidP="007F2100">
            <w:pPr>
              <w:spacing w:line="276" w:lineRule="auto"/>
              <w:ind w:leftChars="-50" w:left="-105"/>
              <w:rPr>
                <w:rFonts w:ascii="仿宋" w:eastAsia="仿宋" w:hAnsi="仿宋"/>
                <w:color w:val="000000" w:themeColor="text1"/>
                <w:sz w:val="22"/>
              </w:rPr>
            </w:pPr>
            <w:r w:rsidRPr="00E37269">
              <w:rPr>
                <w:rFonts w:ascii="仿宋" w:eastAsia="仿宋" w:hAnsi="仿宋" w:hint="eastAsia"/>
                <w:color w:val="000000" w:themeColor="text1"/>
                <w:sz w:val="22"/>
              </w:rPr>
              <w:t xml:space="preserve">感   </w:t>
            </w:r>
          </w:p>
        </w:tc>
        <w:tc>
          <w:tcPr>
            <w:tcW w:w="2552" w:type="dxa"/>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病株率20.1—40.0</w:t>
            </w:r>
          </w:p>
        </w:tc>
      </w:tr>
      <w:tr w:rsidR="007F2100" w:rsidRPr="00E37269" w:rsidTr="00C82564">
        <w:trPr>
          <w:trHeight w:val="387"/>
          <w:jc w:val="center"/>
        </w:trPr>
        <w:tc>
          <w:tcPr>
            <w:tcW w:w="947" w:type="dxa"/>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9</w:t>
            </w:r>
          </w:p>
        </w:tc>
        <w:tc>
          <w:tcPr>
            <w:tcW w:w="1123" w:type="dxa"/>
          </w:tcPr>
          <w:p w:rsidR="007F2100" w:rsidRPr="00E37269" w:rsidRDefault="007F2100" w:rsidP="007F2100">
            <w:pPr>
              <w:spacing w:line="276" w:lineRule="auto"/>
              <w:ind w:leftChars="-50" w:left="-105"/>
              <w:rPr>
                <w:rFonts w:ascii="仿宋" w:eastAsia="仿宋" w:hAnsi="仿宋"/>
                <w:color w:val="000000" w:themeColor="text1"/>
                <w:sz w:val="22"/>
              </w:rPr>
            </w:pPr>
            <w:r w:rsidRPr="00E37269">
              <w:rPr>
                <w:rFonts w:ascii="仿宋" w:eastAsia="仿宋" w:hAnsi="仿宋" w:hint="eastAsia"/>
                <w:color w:val="000000" w:themeColor="text1"/>
                <w:sz w:val="22"/>
              </w:rPr>
              <w:t xml:space="preserve">高感  </w:t>
            </w:r>
          </w:p>
        </w:tc>
        <w:tc>
          <w:tcPr>
            <w:tcW w:w="2552" w:type="dxa"/>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病株率40.1—100</w:t>
            </w:r>
          </w:p>
        </w:tc>
      </w:tr>
    </w:tbl>
    <w:p w:rsidR="007F2100" w:rsidRPr="00E37269" w:rsidRDefault="007F2100" w:rsidP="007F2100">
      <w:pPr>
        <w:spacing w:line="276" w:lineRule="auto"/>
        <w:rPr>
          <w:rFonts w:ascii="仿宋" w:eastAsia="仿宋" w:hAnsi="仿宋"/>
          <w:b/>
          <w:color w:val="000000" w:themeColor="text1"/>
          <w:sz w:val="24"/>
        </w:rPr>
      </w:pPr>
    </w:p>
    <w:p w:rsidR="007F2100" w:rsidRPr="00E37269" w:rsidRDefault="007F2100" w:rsidP="007F2100">
      <w:pPr>
        <w:spacing w:line="276" w:lineRule="auto"/>
        <w:rPr>
          <w:rFonts w:ascii="仿宋" w:eastAsia="仿宋" w:hAnsi="仿宋"/>
          <w:color w:val="000000" w:themeColor="text1"/>
          <w:sz w:val="24"/>
        </w:rPr>
      </w:pPr>
      <w:r w:rsidRPr="00E37269">
        <w:rPr>
          <w:rFonts w:ascii="仿宋" w:eastAsia="仿宋" w:hAnsi="仿宋"/>
          <w:b/>
          <w:color w:val="000000" w:themeColor="text1"/>
          <w:sz w:val="24"/>
        </w:rPr>
        <w:br w:type="page"/>
      </w:r>
      <w:r w:rsidRPr="00E37269">
        <w:rPr>
          <w:rFonts w:ascii="仿宋" w:eastAsia="仿宋" w:hAnsi="仿宋" w:hint="eastAsia"/>
          <w:b/>
          <w:color w:val="000000" w:themeColor="text1"/>
          <w:sz w:val="24"/>
        </w:rPr>
        <w:lastRenderedPageBreak/>
        <w:t>5．5玉米茎腐病：</w:t>
      </w:r>
      <w:r w:rsidRPr="00E37269">
        <w:rPr>
          <w:rFonts w:ascii="仿宋" w:eastAsia="仿宋" w:hAnsi="仿宋" w:hint="eastAsia"/>
          <w:color w:val="000000" w:themeColor="text1"/>
          <w:sz w:val="24"/>
        </w:rPr>
        <w:t>乳熟期调查全小区内发病株占总株数的百分率，以%表示。</w:t>
      </w:r>
    </w:p>
    <w:p w:rsidR="007F2100" w:rsidRPr="00E37269" w:rsidRDefault="007F2100" w:rsidP="007F2100">
      <w:pPr>
        <w:spacing w:line="276" w:lineRule="auto"/>
        <w:jc w:val="center"/>
        <w:rPr>
          <w:rFonts w:ascii="仿宋" w:eastAsia="仿宋" w:hAnsi="仿宋"/>
          <w:b/>
          <w:color w:val="000000" w:themeColor="text1"/>
          <w:sz w:val="24"/>
        </w:rPr>
      </w:pPr>
      <w:r w:rsidRPr="00E37269">
        <w:rPr>
          <w:rFonts w:ascii="仿宋" w:eastAsia="仿宋" w:hAnsi="仿宋" w:hint="eastAsia"/>
          <w:b/>
          <w:color w:val="000000" w:themeColor="text1"/>
          <w:sz w:val="24"/>
        </w:rPr>
        <w:t>表6 玉米对茎腐病抗性的发病级别划分。</w:t>
      </w:r>
    </w:p>
    <w:tbl>
      <w:tblPr>
        <w:tblpPr w:leftFromText="180" w:rightFromText="180" w:vertAnchor="text" w:horzAnchor="page" w:tblpXSpec="center" w:tblpY="3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1"/>
        <w:gridCol w:w="1202"/>
        <w:gridCol w:w="2551"/>
      </w:tblGrid>
      <w:tr w:rsidR="007F2100" w:rsidRPr="00E37269" w:rsidTr="00C82564">
        <w:trPr>
          <w:trHeight w:val="348"/>
        </w:trPr>
        <w:tc>
          <w:tcPr>
            <w:tcW w:w="891" w:type="dxa"/>
            <w:vAlign w:val="center"/>
          </w:tcPr>
          <w:p w:rsidR="007F2100" w:rsidRPr="00E37269" w:rsidRDefault="007F2100" w:rsidP="007F2100">
            <w:pPr>
              <w:spacing w:line="276" w:lineRule="auto"/>
              <w:ind w:leftChars="-50" w:left="-105" w:rightChars="-50" w:right="-105"/>
              <w:jc w:val="center"/>
              <w:rPr>
                <w:rFonts w:ascii="仿宋" w:eastAsia="仿宋" w:hAnsi="仿宋"/>
                <w:b/>
                <w:color w:val="000000" w:themeColor="text1"/>
                <w:sz w:val="22"/>
              </w:rPr>
            </w:pPr>
            <w:r w:rsidRPr="00E37269">
              <w:rPr>
                <w:rFonts w:ascii="仿宋" w:eastAsia="仿宋" w:hAnsi="仿宋" w:hint="eastAsia"/>
                <w:b/>
                <w:color w:val="000000" w:themeColor="text1"/>
                <w:sz w:val="22"/>
              </w:rPr>
              <w:t>病级</w:t>
            </w:r>
          </w:p>
        </w:tc>
        <w:tc>
          <w:tcPr>
            <w:tcW w:w="1202" w:type="dxa"/>
            <w:vAlign w:val="center"/>
          </w:tcPr>
          <w:p w:rsidR="007F2100" w:rsidRPr="00E37269" w:rsidRDefault="007F2100" w:rsidP="007F2100">
            <w:pPr>
              <w:spacing w:line="276" w:lineRule="auto"/>
              <w:ind w:leftChars="-50" w:left="-105" w:rightChars="-50" w:right="-105"/>
              <w:jc w:val="center"/>
              <w:rPr>
                <w:rFonts w:ascii="仿宋" w:eastAsia="仿宋" w:hAnsi="仿宋"/>
                <w:b/>
                <w:color w:val="000000" w:themeColor="text1"/>
                <w:sz w:val="22"/>
              </w:rPr>
            </w:pPr>
            <w:r w:rsidRPr="00E37269">
              <w:rPr>
                <w:rFonts w:ascii="仿宋" w:eastAsia="仿宋" w:hAnsi="仿宋" w:hint="eastAsia"/>
                <w:b/>
                <w:color w:val="000000" w:themeColor="text1"/>
                <w:sz w:val="22"/>
              </w:rPr>
              <w:t>抗性</w:t>
            </w:r>
          </w:p>
        </w:tc>
        <w:tc>
          <w:tcPr>
            <w:tcW w:w="2551" w:type="dxa"/>
            <w:vAlign w:val="center"/>
          </w:tcPr>
          <w:p w:rsidR="007F2100" w:rsidRPr="00E37269" w:rsidRDefault="007F2100" w:rsidP="00C82564">
            <w:pPr>
              <w:spacing w:line="276" w:lineRule="auto"/>
              <w:jc w:val="center"/>
              <w:rPr>
                <w:rFonts w:ascii="仿宋" w:eastAsia="仿宋" w:hAnsi="仿宋"/>
                <w:b/>
                <w:color w:val="000000" w:themeColor="text1"/>
                <w:sz w:val="22"/>
              </w:rPr>
            </w:pPr>
            <w:r w:rsidRPr="00E37269">
              <w:rPr>
                <w:rFonts w:ascii="仿宋" w:eastAsia="仿宋" w:hAnsi="仿宋" w:hint="eastAsia"/>
                <w:b/>
                <w:color w:val="000000" w:themeColor="text1"/>
                <w:sz w:val="22"/>
              </w:rPr>
              <w:t>描     述</w:t>
            </w:r>
          </w:p>
        </w:tc>
      </w:tr>
      <w:tr w:rsidR="007F2100" w:rsidRPr="00E37269" w:rsidTr="00C82564">
        <w:trPr>
          <w:trHeight w:val="345"/>
        </w:trPr>
        <w:tc>
          <w:tcPr>
            <w:tcW w:w="891" w:type="dxa"/>
          </w:tcPr>
          <w:p w:rsidR="007F2100" w:rsidRPr="00E37269" w:rsidRDefault="007F2100" w:rsidP="00C82564">
            <w:pPr>
              <w:spacing w:line="276" w:lineRule="auto"/>
              <w:jc w:val="center"/>
              <w:rPr>
                <w:rFonts w:ascii="仿宋" w:eastAsia="仿宋" w:hAnsi="仿宋"/>
                <w:color w:val="000000" w:themeColor="text1"/>
                <w:sz w:val="22"/>
              </w:rPr>
            </w:pPr>
            <w:r w:rsidRPr="00E37269">
              <w:rPr>
                <w:rFonts w:ascii="仿宋" w:eastAsia="仿宋" w:hAnsi="仿宋" w:hint="eastAsia"/>
                <w:color w:val="000000" w:themeColor="text1"/>
                <w:sz w:val="22"/>
              </w:rPr>
              <w:t>1</w:t>
            </w:r>
          </w:p>
        </w:tc>
        <w:tc>
          <w:tcPr>
            <w:tcW w:w="1202" w:type="dxa"/>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 xml:space="preserve">高抗  </w:t>
            </w:r>
          </w:p>
        </w:tc>
        <w:tc>
          <w:tcPr>
            <w:tcW w:w="2551" w:type="dxa"/>
          </w:tcPr>
          <w:p w:rsidR="007F2100" w:rsidRPr="00E37269" w:rsidRDefault="007F2100" w:rsidP="00C82564">
            <w:pPr>
              <w:tabs>
                <w:tab w:val="left" w:pos="45"/>
              </w:tabs>
              <w:spacing w:line="276" w:lineRule="auto"/>
              <w:rPr>
                <w:rFonts w:ascii="仿宋" w:eastAsia="仿宋" w:hAnsi="仿宋"/>
                <w:color w:val="000000" w:themeColor="text1"/>
                <w:sz w:val="22"/>
              </w:rPr>
            </w:pPr>
            <w:r w:rsidRPr="00E37269">
              <w:rPr>
                <w:rFonts w:ascii="仿宋" w:eastAsia="仿宋" w:hAnsi="仿宋"/>
                <w:color w:val="000000" w:themeColor="text1"/>
                <w:sz w:val="22"/>
              </w:rPr>
              <w:tab/>
            </w:r>
            <w:r w:rsidRPr="00E37269">
              <w:rPr>
                <w:rFonts w:ascii="仿宋" w:eastAsia="仿宋" w:hAnsi="仿宋" w:hint="eastAsia"/>
                <w:color w:val="000000" w:themeColor="text1"/>
                <w:sz w:val="22"/>
              </w:rPr>
              <w:t>病株率0—1.0</w:t>
            </w:r>
          </w:p>
        </w:tc>
      </w:tr>
      <w:tr w:rsidR="007F2100" w:rsidRPr="00E37269" w:rsidTr="00C82564">
        <w:trPr>
          <w:trHeight w:val="345"/>
        </w:trPr>
        <w:tc>
          <w:tcPr>
            <w:tcW w:w="891" w:type="dxa"/>
          </w:tcPr>
          <w:p w:rsidR="007F2100" w:rsidRPr="00E37269" w:rsidRDefault="007F2100" w:rsidP="00C82564">
            <w:pPr>
              <w:spacing w:line="276" w:lineRule="auto"/>
              <w:jc w:val="center"/>
              <w:rPr>
                <w:rFonts w:ascii="仿宋" w:eastAsia="仿宋" w:hAnsi="仿宋"/>
                <w:color w:val="000000" w:themeColor="text1"/>
                <w:sz w:val="22"/>
              </w:rPr>
            </w:pPr>
            <w:r w:rsidRPr="00E37269">
              <w:rPr>
                <w:rFonts w:ascii="仿宋" w:eastAsia="仿宋" w:hAnsi="仿宋" w:hint="eastAsia"/>
                <w:color w:val="000000" w:themeColor="text1"/>
                <w:sz w:val="22"/>
              </w:rPr>
              <w:t>3</w:t>
            </w:r>
          </w:p>
        </w:tc>
        <w:tc>
          <w:tcPr>
            <w:tcW w:w="1202" w:type="dxa"/>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 xml:space="preserve">抗   </w:t>
            </w:r>
          </w:p>
        </w:tc>
        <w:tc>
          <w:tcPr>
            <w:tcW w:w="2551" w:type="dxa"/>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病株率1.1—5.0</w:t>
            </w:r>
          </w:p>
        </w:tc>
      </w:tr>
      <w:tr w:rsidR="007F2100" w:rsidRPr="00E37269" w:rsidTr="00C82564">
        <w:trPr>
          <w:trHeight w:val="345"/>
        </w:trPr>
        <w:tc>
          <w:tcPr>
            <w:tcW w:w="891" w:type="dxa"/>
          </w:tcPr>
          <w:p w:rsidR="007F2100" w:rsidRPr="00E37269" w:rsidRDefault="007F2100" w:rsidP="00C82564">
            <w:pPr>
              <w:spacing w:line="276" w:lineRule="auto"/>
              <w:jc w:val="center"/>
              <w:rPr>
                <w:rFonts w:ascii="仿宋" w:eastAsia="仿宋" w:hAnsi="仿宋"/>
                <w:color w:val="000000" w:themeColor="text1"/>
                <w:sz w:val="22"/>
              </w:rPr>
            </w:pPr>
            <w:r w:rsidRPr="00E37269">
              <w:rPr>
                <w:rFonts w:ascii="仿宋" w:eastAsia="仿宋" w:hAnsi="仿宋" w:hint="eastAsia"/>
                <w:color w:val="000000" w:themeColor="text1"/>
                <w:sz w:val="22"/>
              </w:rPr>
              <w:t>5</w:t>
            </w:r>
          </w:p>
        </w:tc>
        <w:tc>
          <w:tcPr>
            <w:tcW w:w="1202" w:type="dxa"/>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 xml:space="preserve">中抗  </w:t>
            </w:r>
          </w:p>
        </w:tc>
        <w:tc>
          <w:tcPr>
            <w:tcW w:w="2551" w:type="dxa"/>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病株率5.1—20.0</w:t>
            </w:r>
          </w:p>
        </w:tc>
      </w:tr>
      <w:tr w:rsidR="007F2100" w:rsidRPr="00E37269" w:rsidTr="00C82564">
        <w:trPr>
          <w:trHeight w:val="345"/>
        </w:trPr>
        <w:tc>
          <w:tcPr>
            <w:tcW w:w="891" w:type="dxa"/>
          </w:tcPr>
          <w:p w:rsidR="007F2100" w:rsidRPr="00E37269" w:rsidRDefault="007F2100" w:rsidP="00C82564">
            <w:pPr>
              <w:spacing w:line="276" w:lineRule="auto"/>
              <w:jc w:val="center"/>
              <w:rPr>
                <w:rFonts w:ascii="仿宋" w:eastAsia="仿宋" w:hAnsi="仿宋"/>
                <w:color w:val="000000" w:themeColor="text1"/>
                <w:sz w:val="22"/>
              </w:rPr>
            </w:pPr>
            <w:r w:rsidRPr="00E37269">
              <w:rPr>
                <w:rFonts w:ascii="仿宋" w:eastAsia="仿宋" w:hAnsi="仿宋" w:hint="eastAsia"/>
                <w:color w:val="000000" w:themeColor="text1"/>
                <w:sz w:val="22"/>
              </w:rPr>
              <w:t>7</w:t>
            </w:r>
          </w:p>
        </w:tc>
        <w:tc>
          <w:tcPr>
            <w:tcW w:w="1202" w:type="dxa"/>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 xml:space="preserve">感   </w:t>
            </w:r>
          </w:p>
        </w:tc>
        <w:tc>
          <w:tcPr>
            <w:tcW w:w="2551" w:type="dxa"/>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病株率20.1—40.0</w:t>
            </w:r>
          </w:p>
        </w:tc>
      </w:tr>
      <w:tr w:rsidR="007F2100" w:rsidRPr="00E37269" w:rsidTr="00C82564">
        <w:trPr>
          <w:trHeight w:val="345"/>
        </w:trPr>
        <w:tc>
          <w:tcPr>
            <w:tcW w:w="891" w:type="dxa"/>
          </w:tcPr>
          <w:p w:rsidR="007F2100" w:rsidRPr="00E37269" w:rsidRDefault="007F2100" w:rsidP="00C82564">
            <w:pPr>
              <w:spacing w:line="276" w:lineRule="auto"/>
              <w:jc w:val="center"/>
              <w:rPr>
                <w:rFonts w:ascii="仿宋" w:eastAsia="仿宋" w:hAnsi="仿宋"/>
                <w:color w:val="000000" w:themeColor="text1"/>
                <w:sz w:val="22"/>
              </w:rPr>
            </w:pPr>
            <w:r w:rsidRPr="00E37269">
              <w:rPr>
                <w:rFonts w:ascii="仿宋" w:eastAsia="仿宋" w:hAnsi="仿宋" w:hint="eastAsia"/>
                <w:color w:val="000000" w:themeColor="text1"/>
                <w:sz w:val="22"/>
              </w:rPr>
              <w:t>9</w:t>
            </w:r>
          </w:p>
        </w:tc>
        <w:tc>
          <w:tcPr>
            <w:tcW w:w="1202" w:type="dxa"/>
          </w:tcPr>
          <w:p w:rsidR="007F2100" w:rsidRPr="00E37269" w:rsidRDefault="007F2100" w:rsidP="007F2100">
            <w:pPr>
              <w:spacing w:line="276" w:lineRule="auto"/>
              <w:ind w:leftChars="-50" w:left="-105" w:rightChars="-50" w:right="-105"/>
              <w:jc w:val="center"/>
              <w:rPr>
                <w:rFonts w:ascii="仿宋" w:eastAsia="仿宋" w:hAnsi="仿宋"/>
                <w:color w:val="000000" w:themeColor="text1"/>
                <w:sz w:val="22"/>
              </w:rPr>
            </w:pPr>
            <w:r w:rsidRPr="00E37269">
              <w:rPr>
                <w:rFonts w:ascii="仿宋" w:eastAsia="仿宋" w:hAnsi="仿宋" w:hint="eastAsia"/>
                <w:color w:val="000000" w:themeColor="text1"/>
                <w:sz w:val="22"/>
              </w:rPr>
              <w:t xml:space="preserve">高感  </w:t>
            </w:r>
          </w:p>
        </w:tc>
        <w:tc>
          <w:tcPr>
            <w:tcW w:w="2551" w:type="dxa"/>
          </w:tcPr>
          <w:p w:rsidR="007F2100" w:rsidRPr="00E37269" w:rsidRDefault="007F2100" w:rsidP="00C82564">
            <w:pPr>
              <w:spacing w:line="276" w:lineRule="auto"/>
              <w:rPr>
                <w:rFonts w:ascii="仿宋" w:eastAsia="仿宋" w:hAnsi="仿宋"/>
                <w:color w:val="000000" w:themeColor="text1"/>
                <w:sz w:val="22"/>
              </w:rPr>
            </w:pPr>
            <w:r w:rsidRPr="00E37269">
              <w:rPr>
                <w:rFonts w:ascii="仿宋" w:eastAsia="仿宋" w:hAnsi="仿宋" w:hint="eastAsia"/>
                <w:color w:val="000000" w:themeColor="text1"/>
                <w:sz w:val="22"/>
              </w:rPr>
              <w:t>病株率40.1—100</w:t>
            </w:r>
          </w:p>
        </w:tc>
      </w:tr>
    </w:tbl>
    <w:p w:rsidR="007F2100" w:rsidRPr="00E37269" w:rsidRDefault="007F2100" w:rsidP="003D38DD">
      <w:pPr>
        <w:pStyle w:val="af0"/>
        <w:spacing w:beforeLines="50" w:afterLines="50" w:line="276" w:lineRule="auto"/>
        <w:rPr>
          <w:rFonts w:ascii="仿宋" w:eastAsia="仿宋" w:hAnsi="仿宋"/>
          <w:color w:val="000000" w:themeColor="text1"/>
          <w:sz w:val="24"/>
          <w:szCs w:val="24"/>
        </w:rPr>
      </w:pPr>
      <w:r w:rsidRPr="00E37269">
        <w:rPr>
          <w:rFonts w:ascii="仿宋" w:eastAsia="仿宋" w:hAnsi="仿宋"/>
          <w:b/>
          <w:color w:val="000000" w:themeColor="text1"/>
          <w:sz w:val="24"/>
          <w:szCs w:val="24"/>
        </w:rPr>
        <w:br w:type="textWrapping" w:clear="all"/>
      </w:r>
      <w:r w:rsidRPr="00E37269">
        <w:rPr>
          <w:rFonts w:ascii="仿宋" w:eastAsia="仿宋" w:hAnsi="仿宋" w:hint="eastAsia"/>
          <w:b/>
          <w:color w:val="000000" w:themeColor="text1"/>
          <w:sz w:val="24"/>
          <w:szCs w:val="24"/>
        </w:rPr>
        <w:t>5．6 玉米螟害率：</w:t>
      </w:r>
      <w:r w:rsidRPr="00E37269">
        <w:rPr>
          <w:rFonts w:ascii="仿宋" w:eastAsia="仿宋" w:hAnsi="仿宋" w:hint="eastAsia"/>
          <w:color w:val="000000" w:themeColor="text1"/>
          <w:sz w:val="24"/>
          <w:szCs w:val="24"/>
        </w:rPr>
        <w:t>玉米螟危害调查，以%表示。</w:t>
      </w:r>
    </w:p>
    <w:p w:rsidR="007F2100" w:rsidRPr="00E37269" w:rsidRDefault="007F2100" w:rsidP="007F2100">
      <w:pPr>
        <w:spacing w:line="360" w:lineRule="exact"/>
        <w:ind w:firstLineChars="200" w:firstLine="560"/>
        <w:rPr>
          <w:rFonts w:ascii="仿宋" w:eastAsia="仿宋_GB2312" w:hAnsi="仿宋"/>
          <w:color w:val="000000" w:themeColor="text1"/>
          <w:sz w:val="28"/>
          <w:szCs w:val="28"/>
        </w:rPr>
      </w:pPr>
    </w:p>
    <w:p w:rsidR="007F2100" w:rsidRPr="00E37269" w:rsidRDefault="007F2100" w:rsidP="007F2100">
      <w:pPr>
        <w:spacing w:line="340" w:lineRule="exact"/>
        <w:ind w:firstLineChars="200" w:firstLine="560"/>
        <w:jc w:val="right"/>
        <w:rPr>
          <w:rFonts w:ascii="仿宋" w:eastAsia="仿宋" w:hAnsi="仿宋"/>
          <w:color w:val="000000" w:themeColor="text1"/>
          <w:sz w:val="28"/>
          <w:szCs w:val="28"/>
        </w:rPr>
      </w:pPr>
    </w:p>
    <w:p w:rsidR="007F2100" w:rsidRPr="00E37269" w:rsidRDefault="007F2100">
      <w:pPr>
        <w:ind w:firstLineChars="200" w:firstLine="600"/>
        <w:jc w:val="right"/>
        <w:rPr>
          <w:rFonts w:ascii="宋体" w:hAnsi="宋体"/>
          <w:color w:val="000000" w:themeColor="text1"/>
          <w:sz w:val="30"/>
          <w:szCs w:val="30"/>
        </w:rPr>
      </w:pPr>
    </w:p>
    <w:sectPr w:rsidR="007F2100" w:rsidRPr="00E37269" w:rsidSect="00BD2B89">
      <w:footerReference w:type="even"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1BEA" w:rsidRDefault="00751BEA" w:rsidP="00BD2B89">
      <w:r>
        <w:separator/>
      </w:r>
    </w:p>
  </w:endnote>
  <w:endnote w:type="continuationSeparator" w:id="1">
    <w:p w:rsidR="00751BEA" w:rsidRDefault="00751BEA" w:rsidP="00BD2B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 w:name="国标黑体">
    <w:altName w:val="黑体"/>
    <w:charset w:val="86"/>
    <w:family w:val="auto"/>
    <w:pitch w:val="default"/>
    <w:sig w:usb0="00000000" w:usb1="00000000" w:usb2="00000000" w:usb3="00000000" w:csb0="00040000" w:csb1="00000000"/>
  </w:font>
  <w:font w:name="Malgun Gothic Semilight">
    <w:panose1 w:val="020B0502040204020203"/>
    <w:charset w:val="86"/>
    <w:family w:val="swiss"/>
    <w:pitch w:val="variable"/>
    <w:sig w:usb0="B0000AAF" w:usb1="09DF7CFB" w:usb2="00000012" w:usb3="00000000" w:csb0="003E01BD"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48B" w:rsidRDefault="00F23DD6">
    <w:pPr>
      <w:pStyle w:val="a8"/>
      <w:framePr w:wrap="around" w:vAnchor="text" w:hAnchor="margin" w:xAlign="center" w:y="1"/>
      <w:rPr>
        <w:rStyle w:val="ac"/>
      </w:rPr>
    </w:pPr>
    <w:r>
      <w:fldChar w:fldCharType="begin"/>
    </w:r>
    <w:r w:rsidR="00A1748B">
      <w:rPr>
        <w:rStyle w:val="ac"/>
      </w:rPr>
      <w:instrText xml:space="preserve">PAGE  </w:instrText>
    </w:r>
    <w:r>
      <w:fldChar w:fldCharType="end"/>
    </w:r>
  </w:p>
  <w:p w:rsidR="00A1748B" w:rsidRDefault="00A1748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48B" w:rsidRDefault="00A1748B">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48B" w:rsidRDefault="00F23DD6">
    <w:pPr>
      <w:pStyle w:val="a8"/>
      <w:framePr w:wrap="around" w:vAnchor="text" w:hAnchor="margin" w:xAlign="right" w:y="1"/>
      <w:rPr>
        <w:rStyle w:val="ac"/>
      </w:rPr>
    </w:pPr>
    <w:r>
      <w:rPr>
        <w:rStyle w:val="ac"/>
      </w:rPr>
      <w:fldChar w:fldCharType="begin"/>
    </w:r>
    <w:r w:rsidR="00A1748B">
      <w:rPr>
        <w:rStyle w:val="ac"/>
      </w:rPr>
      <w:instrText xml:space="preserve">PAGE  </w:instrText>
    </w:r>
    <w:r>
      <w:rPr>
        <w:rStyle w:val="ac"/>
      </w:rPr>
      <w:fldChar w:fldCharType="end"/>
    </w:r>
  </w:p>
  <w:p w:rsidR="00A1748B" w:rsidRDefault="00A1748B">
    <w:pPr>
      <w:pStyle w:val="a8"/>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48B" w:rsidRDefault="00A1748B">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1BEA" w:rsidRDefault="00751BEA" w:rsidP="00BD2B89">
      <w:r>
        <w:separator/>
      </w:r>
    </w:p>
  </w:footnote>
  <w:footnote w:type="continuationSeparator" w:id="1">
    <w:p w:rsidR="00751BEA" w:rsidRDefault="00751BEA" w:rsidP="00BD2B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48B" w:rsidRDefault="00A1748B">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D5D374"/>
    <w:multiLevelType w:val="singleLevel"/>
    <w:tmpl w:val="C2D5D374"/>
    <w:lvl w:ilvl="0">
      <w:start w:val="1"/>
      <w:numFmt w:val="decimal"/>
      <w:lvlText w:val="（%1）"/>
      <w:lvlJc w:val="left"/>
      <w:pPr>
        <w:tabs>
          <w:tab w:val="num" w:pos="600"/>
        </w:tabs>
        <w:ind w:left="600" w:hanging="600"/>
      </w:pPr>
      <w:rPr>
        <w:rFonts w:hint="eastAsia"/>
      </w:rPr>
    </w:lvl>
  </w:abstractNum>
  <w:abstractNum w:abstractNumId="1">
    <w:nsid w:val="F426B2DD"/>
    <w:multiLevelType w:val="singleLevel"/>
    <w:tmpl w:val="F426B2DD"/>
    <w:lvl w:ilvl="0">
      <w:start w:val="4"/>
      <w:numFmt w:val="decimal"/>
      <w:suff w:val="nothing"/>
      <w:lvlText w:val="（%1）"/>
      <w:lvlJc w:val="left"/>
    </w:lvl>
  </w:abstractNum>
  <w:abstractNum w:abstractNumId="2">
    <w:nsid w:val="00000001"/>
    <w:multiLevelType w:val="singleLevel"/>
    <w:tmpl w:val="00000001"/>
    <w:lvl w:ilvl="0">
      <w:start w:val="1"/>
      <w:numFmt w:val="decimal"/>
      <w:lvlText w:val="（%1）"/>
      <w:lvlJc w:val="left"/>
      <w:pPr>
        <w:tabs>
          <w:tab w:val="num" w:pos="600"/>
        </w:tabs>
        <w:ind w:left="600" w:hanging="600"/>
      </w:pPr>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1095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1901"/>
    <w:rsid w:val="0001691E"/>
    <w:rsid w:val="00017BC3"/>
    <w:rsid w:val="00021073"/>
    <w:rsid w:val="00026907"/>
    <w:rsid w:val="000272BE"/>
    <w:rsid w:val="00030D08"/>
    <w:rsid w:val="0003414C"/>
    <w:rsid w:val="00050709"/>
    <w:rsid w:val="000524B6"/>
    <w:rsid w:val="00063D81"/>
    <w:rsid w:val="00067E13"/>
    <w:rsid w:val="00070A06"/>
    <w:rsid w:val="000905A4"/>
    <w:rsid w:val="00097583"/>
    <w:rsid w:val="000A7BE4"/>
    <w:rsid w:val="000B11BA"/>
    <w:rsid w:val="000B2E30"/>
    <w:rsid w:val="000B3979"/>
    <w:rsid w:val="000C4053"/>
    <w:rsid w:val="000C7051"/>
    <w:rsid w:val="000C7AD8"/>
    <w:rsid w:val="000D05A1"/>
    <w:rsid w:val="000D1D04"/>
    <w:rsid w:val="000E0DE6"/>
    <w:rsid w:val="000E1074"/>
    <w:rsid w:val="000E46A2"/>
    <w:rsid w:val="000F1E81"/>
    <w:rsid w:val="000F2ACD"/>
    <w:rsid w:val="000F381C"/>
    <w:rsid w:val="000F3A43"/>
    <w:rsid w:val="000F64E4"/>
    <w:rsid w:val="000F6873"/>
    <w:rsid w:val="0010087F"/>
    <w:rsid w:val="001017AC"/>
    <w:rsid w:val="00102B17"/>
    <w:rsid w:val="001069AA"/>
    <w:rsid w:val="00112C6B"/>
    <w:rsid w:val="00115608"/>
    <w:rsid w:val="00120138"/>
    <w:rsid w:val="00130C7F"/>
    <w:rsid w:val="00136083"/>
    <w:rsid w:val="00140C86"/>
    <w:rsid w:val="0015002E"/>
    <w:rsid w:val="00151FFD"/>
    <w:rsid w:val="00155394"/>
    <w:rsid w:val="001576FF"/>
    <w:rsid w:val="001632E3"/>
    <w:rsid w:val="001663D0"/>
    <w:rsid w:val="001664D3"/>
    <w:rsid w:val="00172A27"/>
    <w:rsid w:val="001844AB"/>
    <w:rsid w:val="00186CCB"/>
    <w:rsid w:val="00186E5B"/>
    <w:rsid w:val="001912D6"/>
    <w:rsid w:val="00191FCF"/>
    <w:rsid w:val="001A03D0"/>
    <w:rsid w:val="001A05EC"/>
    <w:rsid w:val="001A1A16"/>
    <w:rsid w:val="001A6916"/>
    <w:rsid w:val="001A7D76"/>
    <w:rsid w:val="001B0F04"/>
    <w:rsid w:val="001B11BA"/>
    <w:rsid w:val="001B7846"/>
    <w:rsid w:val="001C497C"/>
    <w:rsid w:val="001C6353"/>
    <w:rsid w:val="001D5B13"/>
    <w:rsid w:val="001E18E8"/>
    <w:rsid w:val="001E304B"/>
    <w:rsid w:val="001E4290"/>
    <w:rsid w:val="001E43E1"/>
    <w:rsid w:val="001F2561"/>
    <w:rsid w:val="002000F4"/>
    <w:rsid w:val="002129E1"/>
    <w:rsid w:val="00212E9D"/>
    <w:rsid w:val="00221CDA"/>
    <w:rsid w:val="00236819"/>
    <w:rsid w:val="00240DC1"/>
    <w:rsid w:val="0024169D"/>
    <w:rsid w:val="00247764"/>
    <w:rsid w:val="00247EFF"/>
    <w:rsid w:val="002579D8"/>
    <w:rsid w:val="00261560"/>
    <w:rsid w:val="00270B2A"/>
    <w:rsid w:val="00280076"/>
    <w:rsid w:val="00285B81"/>
    <w:rsid w:val="00287B5E"/>
    <w:rsid w:val="0029505E"/>
    <w:rsid w:val="002A4248"/>
    <w:rsid w:val="002A79C9"/>
    <w:rsid w:val="002B0A68"/>
    <w:rsid w:val="002B2487"/>
    <w:rsid w:val="002C0126"/>
    <w:rsid w:val="002C6153"/>
    <w:rsid w:val="002D2372"/>
    <w:rsid w:val="002D2537"/>
    <w:rsid w:val="002D7656"/>
    <w:rsid w:val="002E1ECD"/>
    <w:rsid w:val="002E51F8"/>
    <w:rsid w:val="002E72CA"/>
    <w:rsid w:val="002F1726"/>
    <w:rsid w:val="002F5B6D"/>
    <w:rsid w:val="00315C38"/>
    <w:rsid w:val="00324898"/>
    <w:rsid w:val="00326BFE"/>
    <w:rsid w:val="00327890"/>
    <w:rsid w:val="00345BE7"/>
    <w:rsid w:val="00386994"/>
    <w:rsid w:val="00386EEC"/>
    <w:rsid w:val="003905AA"/>
    <w:rsid w:val="0039666A"/>
    <w:rsid w:val="003A0842"/>
    <w:rsid w:val="003A1B62"/>
    <w:rsid w:val="003A57D7"/>
    <w:rsid w:val="003A766E"/>
    <w:rsid w:val="003A7EDC"/>
    <w:rsid w:val="003B0405"/>
    <w:rsid w:val="003C30D5"/>
    <w:rsid w:val="003D0B4F"/>
    <w:rsid w:val="003D38DD"/>
    <w:rsid w:val="003D6021"/>
    <w:rsid w:val="003E071D"/>
    <w:rsid w:val="003E0FAF"/>
    <w:rsid w:val="003E2622"/>
    <w:rsid w:val="003E6977"/>
    <w:rsid w:val="003F0104"/>
    <w:rsid w:val="003F2811"/>
    <w:rsid w:val="003F6104"/>
    <w:rsid w:val="003F7F81"/>
    <w:rsid w:val="004015CF"/>
    <w:rsid w:val="00402CC3"/>
    <w:rsid w:val="004046C4"/>
    <w:rsid w:val="0040618E"/>
    <w:rsid w:val="004062BF"/>
    <w:rsid w:val="00412879"/>
    <w:rsid w:val="00414B74"/>
    <w:rsid w:val="00416FC6"/>
    <w:rsid w:val="00426459"/>
    <w:rsid w:val="00432754"/>
    <w:rsid w:val="00433688"/>
    <w:rsid w:val="00445A27"/>
    <w:rsid w:val="004472C9"/>
    <w:rsid w:val="00450B23"/>
    <w:rsid w:val="004527DE"/>
    <w:rsid w:val="004613B7"/>
    <w:rsid w:val="00461D1E"/>
    <w:rsid w:val="004625E4"/>
    <w:rsid w:val="00467EBD"/>
    <w:rsid w:val="0047058A"/>
    <w:rsid w:val="00484342"/>
    <w:rsid w:val="004843B5"/>
    <w:rsid w:val="004909A5"/>
    <w:rsid w:val="0049664A"/>
    <w:rsid w:val="004A224C"/>
    <w:rsid w:val="004A3191"/>
    <w:rsid w:val="004A78E8"/>
    <w:rsid w:val="004B49D5"/>
    <w:rsid w:val="004B5693"/>
    <w:rsid w:val="004C0D57"/>
    <w:rsid w:val="004C162D"/>
    <w:rsid w:val="004C310A"/>
    <w:rsid w:val="004C6EFF"/>
    <w:rsid w:val="004D290C"/>
    <w:rsid w:val="004D497A"/>
    <w:rsid w:val="004D7650"/>
    <w:rsid w:val="004F4142"/>
    <w:rsid w:val="00504FBE"/>
    <w:rsid w:val="005060DF"/>
    <w:rsid w:val="00507887"/>
    <w:rsid w:val="00512077"/>
    <w:rsid w:val="00512353"/>
    <w:rsid w:val="00512CC2"/>
    <w:rsid w:val="00516C1B"/>
    <w:rsid w:val="00531687"/>
    <w:rsid w:val="0053752E"/>
    <w:rsid w:val="005407AD"/>
    <w:rsid w:val="005443E7"/>
    <w:rsid w:val="0054498F"/>
    <w:rsid w:val="00547901"/>
    <w:rsid w:val="00555EFA"/>
    <w:rsid w:val="005579AF"/>
    <w:rsid w:val="00562967"/>
    <w:rsid w:val="005725E3"/>
    <w:rsid w:val="00573A79"/>
    <w:rsid w:val="005764A4"/>
    <w:rsid w:val="0058394D"/>
    <w:rsid w:val="00583FD0"/>
    <w:rsid w:val="0059263F"/>
    <w:rsid w:val="00595AFE"/>
    <w:rsid w:val="005B5E97"/>
    <w:rsid w:val="005B73F9"/>
    <w:rsid w:val="005C0236"/>
    <w:rsid w:val="005C5C09"/>
    <w:rsid w:val="005C6101"/>
    <w:rsid w:val="005C6F66"/>
    <w:rsid w:val="005E13E0"/>
    <w:rsid w:val="005E74BB"/>
    <w:rsid w:val="005F62FA"/>
    <w:rsid w:val="006041B0"/>
    <w:rsid w:val="00604CAC"/>
    <w:rsid w:val="00611469"/>
    <w:rsid w:val="00616B2E"/>
    <w:rsid w:val="00624CA9"/>
    <w:rsid w:val="00625842"/>
    <w:rsid w:val="00633FD0"/>
    <w:rsid w:val="006343C0"/>
    <w:rsid w:val="00637740"/>
    <w:rsid w:val="006446DC"/>
    <w:rsid w:val="00645E43"/>
    <w:rsid w:val="00654487"/>
    <w:rsid w:val="0066102D"/>
    <w:rsid w:val="00666B35"/>
    <w:rsid w:val="006670CF"/>
    <w:rsid w:val="00674269"/>
    <w:rsid w:val="00682847"/>
    <w:rsid w:val="00685BC6"/>
    <w:rsid w:val="00693E70"/>
    <w:rsid w:val="006969D9"/>
    <w:rsid w:val="00696AF8"/>
    <w:rsid w:val="006A0E03"/>
    <w:rsid w:val="006A4982"/>
    <w:rsid w:val="006B013E"/>
    <w:rsid w:val="006B2818"/>
    <w:rsid w:val="006B6D87"/>
    <w:rsid w:val="006C6A30"/>
    <w:rsid w:val="006C750D"/>
    <w:rsid w:val="006D0D27"/>
    <w:rsid w:val="006D53F8"/>
    <w:rsid w:val="006E365C"/>
    <w:rsid w:val="007053C6"/>
    <w:rsid w:val="00707030"/>
    <w:rsid w:val="007079F8"/>
    <w:rsid w:val="00717B60"/>
    <w:rsid w:val="00725014"/>
    <w:rsid w:val="007279B2"/>
    <w:rsid w:val="00727EAC"/>
    <w:rsid w:val="00730069"/>
    <w:rsid w:val="007436ED"/>
    <w:rsid w:val="007507B7"/>
    <w:rsid w:val="00751BEA"/>
    <w:rsid w:val="00754483"/>
    <w:rsid w:val="00756D1B"/>
    <w:rsid w:val="00766DFC"/>
    <w:rsid w:val="00772657"/>
    <w:rsid w:val="00773166"/>
    <w:rsid w:val="00773328"/>
    <w:rsid w:val="007749A7"/>
    <w:rsid w:val="00776FAD"/>
    <w:rsid w:val="00785EA0"/>
    <w:rsid w:val="007863DC"/>
    <w:rsid w:val="00792973"/>
    <w:rsid w:val="007A4C0E"/>
    <w:rsid w:val="007B4277"/>
    <w:rsid w:val="007B4B6C"/>
    <w:rsid w:val="007B6088"/>
    <w:rsid w:val="007C04D5"/>
    <w:rsid w:val="007C19B6"/>
    <w:rsid w:val="007C6370"/>
    <w:rsid w:val="007D363F"/>
    <w:rsid w:val="007D5B74"/>
    <w:rsid w:val="007D72ED"/>
    <w:rsid w:val="007D7BFF"/>
    <w:rsid w:val="007E065B"/>
    <w:rsid w:val="007E5228"/>
    <w:rsid w:val="007F1F73"/>
    <w:rsid w:val="007F2100"/>
    <w:rsid w:val="00801174"/>
    <w:rsid w:val="00801575"/>
    <w:rsid w:val="00806F65"/>
    <w:rsid w:val="00825BD1"/>
    <w:rsid w:val="00830A43"/>
    <w:rsid w:val="0083260F"/>
    <w:rsid w:val="00834E21"/>
    <w:rsid w:val="00836600"/>
    <w:rsid w:val="00843151"/>
    <w:rsid w:val="008508CC"/>
    <w:rsid w:val="00854ABA"/>
    <w:rsid w:val="00866F94"/>
    <w:rsid w:val="008729F5"/>
    <w:rsid w:val="00874541"/>
    <w:rsid w:val="00874D35"/>
    <w:rsid w:val="008756C8"/>
    <w:rsid w:val="00881A83"/>
    <w:rsid w:val="008832E2"/>
    <w:rsid w:val="00885157"/>
    <w:rsid w:val="00891F7E"/>
    <w:rsid w:val="008A6494"/>
    <w:rsid w:val="008B0208"/>
    <w:rsid w:val="008B3C79"/>
    <w:rsid w:val="008B4FFF"/>
    <w:rsid w:val="008C7F9F"/>
    <w:rsid w:val="008D0A7A"/>
    <w:rsid w:val="008D3615"/>
    <w:rsid w:val="008D7BDC"/>
    <w:rsid w:val="008E728D"/>
    <w:rsid w:val="008E748C"/>
    <w:rsid w:val="008F28DB"/>
    <w:rsid w:val="008F4DC5"/>
    <w:rsid w:val="008F7248"/>
    <w:rsid w:val="008F7D74"/>
    <w:rsid w:val="00902C07"/>
    <w:rsid w:val="009035F3"/>
    <w:rsid w:val="00916261"/>
    <w:rsid w:val="0091747D"/>
    <w:rsid w:val="00921CD5"/>
    <w:rsid w:val="0092301E"/>
    <w:rsid w:val="00924182"/>
    <w:rsid w:val="00931B8A"/>
    <w:rsid w:val="00941DE9"/>
    <w:rsid w:val="00943FE8"/>
    <w:rsid w:val="00951FB1"/>
    <w:rsid w:val="0095277C"/>
    <w:rsid w:val="00955570"/>
    <w:rsid w:val="00965D05"/>
    <w:rsid w:val="00967968"/>
    <w:rsid w:val="00977B6A"/>
    <w:rsid w:val="00980D70"/>
    <w:rsid w:val="0098587D"/>
    <w:rsid w:val="00987133"/>
    <w:rsid w:val="00990B63"/>
    <w:rsid w:val="009A091D"/>
    <w:rsid w:val="009A3F06"/>
    <w:rsid w:val="009B275C"/>
    <w:rsid w:val="009C1C7F"/>
    <w:rsid w:val="009D26DB"/>
    <w:rsid w:val="009D3D9A"/>
    <w:rsid w:val="009F1384"/>
    <w:rsid w:val="00A060E8"/>
    <w:rsid w:val="00A1748B"/>
    <w:rsid w:val="00A234EE"/>
    <w:rsid w:val="00A23935"/>
    <w:rsid w:val="00A24222"/>
    <w:rsid w:val="00A2656E"/>
    <w:rsid w:val="00A3650A"/>
    <w:rsid w:val="00A37202"/>
    <w:rsid w:val="00A401A9"/>
    <w:rsid w:val="00A403E2"/>
    <w:rsid w:val="00A4368E"/>
    <w:rsid w:val="00A43EE5"/>
    <w:rsid w:val="00A44532"/>
    <w:rsid w:val="00A50789"/>
    <w:rsid w:val="00A509EF"/>
    <w:rsid w:val="00A5524D"/>
    <w:rsid w:val="00A6784A"/>
    <w:rsid w:val="00A72152"/>
    <w:rsid w:val="00A73045"/>
    <w:rsid w:val="00A767E5"/>
    <w:rsid w:val="00A80A81"/>
    <w:rsid w:val="00A82A15"/>
    <w:rsid w:val="00A87DA1"/>
    <w:rsid w:val="00A96567"/>
    <w:rsid w:val="00AA593E"/>
    <w:rsid w:val="00AB08A2"/>
    <w:rsid w:val="00AB63E3"/>
    <w:rsid w:val="00AC1C8F"/>
    <w:rsid w:val="00AC2140"/>
    <w:rsid w:val="00AC280D"/>
    <w:rsid w:val="00AC49EA"/>
    <w:rsid w:val="00AC4E66"/>
    <w:rsid w:val="00AD6913"/>
    <w:rsid w:val="00AE0CBE"/>
    <w:rsid w:val="00AE52F1"/>
    <w:rsid w:val="00AF36C1"/>
    <w:rsid w:val="00B07B0D"/>
    <w:rsid w:val="00B1101E"/>
    <w:rsid w:val="00B13268"/>
    <w:rsid w:val="00B166C9"/>
    <w:rsid w:val="00B21B87"/>
    <w:rsid w:val="00B227CC"/>
    <w:rsid w:val="00B246CD"/>
    <w:rsid w:val="00B24CB2"/>
    <w:rsid w:val="00B349DB"/>
    <w:rsid w:val="00B371CD"/>
    <w:rsid w:val="00B40354"/>
    <w:rsid w:val="00B513BD"/>
    <w:rsid w:val="00B51798"/>
    <w:rsid w:val="00B6152F"/>
    <w:rsid w:val="00B73009"/>
    <w:rsid w:val="00B84B38"/>
    <w:rsid w:val="00B862EE"/>
    <w:rsid w:val="00B92AF1"/>
    <w:rsid w:val="00BA2497"/>
    <w:rsid w:val="00BA3B85"/>
    <w:rsid w:val="00BA52C5"/>
    <w:rsid w:val="00BA74EB"/>
    <w:rsid w:val="00BB0EFF"/>
    <w:rsid w:val="00BB1348"/>
    <w:rsid w:val="00BB6C64"/>
    <w:rsid w:val="00BB7FCE"/>
    <w:rsid w:val="00BC59BB"/>
    <w:rsid w:val="00BC59FD"/>
    <w:rsid w:val="00BD2B89"/>
    <w:rsid w:val="00BF6F31"/>
    <w:rsid w:val="00BF7F55"/>
    <w:rsid w:val="00C11168"/>
    <w:rsid w:val="00C15DF8"/>
    <w:rsid w:val="00C1776B"/>
    <w:rsid w:val="00C2214A"/>
    <w:rsid w:val="00C31CBF"/>
    <w:rsid w:val="00C34863"/>
    <w:rsid w:val="00C35779"/>
    <w:rsid w:val="00C41515"/>
    <w:rsid w:val="00C44FC2"/>
    <w:rsid w:val="00C504F8"/>
    <w:rsid w:val="00C529E5"/>
    <w:rsid w:val="00C57155"/>
    <w:rsid w:val="00C82564"/>
    <w:rsid w:val="00C82843"/>
    <w:rsid w:val="00C90622"/>
    <w:rsid w:val="00C952A1"/>
    <w:rsid w:val="00CB0441"/>
    <w:rsid w:val="00CB08C3"/>
    <w:rsid w:val="00CB3DEF"/>
    <w:rsid w:val="00CC0C0E"/>
    <w:rsid w:val="00CC42F2"/>
    <w:rsid w:val="00CC6711"/>
    <w:rsid w:val="00CE1B3E"/>
    <w:rsid w:val="00CE4811"/>
    <w:rsid w:val="00CF0955"/>
    <w:rsid w:val="00CF69B2"/>
    <w:rsid w:val="00D0472F"/>
    <w:rsid w:val="00D05302"/>
    <w:rsid w:val="00D07657"/>
    <w:rsid w:val="00D1758D"/>
    <w:rsid w:val="00D205BC"/>
    <w:rsid w:val="00D23A21"/>
    <w:rsid w:val="00D320B2"/>
    <w:rsid w:val="00D36927"/>
    <w:rsid w:val="00D3789D"/>
    <w:rsid w:val="00D37EB9"/>
    <w:rsid w:val="00D45AE0"/>
    <w:rsid w:val="00D551B1"/>
    <w:rsid w:val="00D5712C"/>
    <w:rsid w:val="00D752D0"/>
    <w:rsid w:val="00D76F66"/>
    <w:rsid w:val="00D82A27"/>
    <w:rsid w:val="00D92D4F"/>
    <w:rsid w:val="00D930A7"/>
    <w:rsid w:val="00DB5C54"/>
    <w:rsid w:val="00DC18D5"/>
    <w:rsid w:val="00DC2308"/>
    <w:rsid w:val="00DC2882"/>
    <w:rsid w:val="00DC39F0"/>
    <w:rsid w:val="00DC5BFF"/>
    <w:rsid w:val="00DD2914"/>
    <w:rsid w:val="00DD353A"/>
    <w:rsid w:val="00DD797D"/>
    <w:rsid w:val="00DF0CA9"/>
    <w:rsid w:val="00DF4875"/>
    <w:rsid w:val="00E03233"/>
    <w:rsid w:val="00E05EBF"/>
    <w:rsid w:val="00E0610B"/>
    <w:rsid w:val="00E13A9E"/>
    <w:rsid w:val="00E14538"/>
    <w:rsid w:val="00E3169D"/>
    <w:rsid w:val="00E32851"/>
    <w:rsid w:val="00E37269"/>
    <w:rsid w:val="00E37A86"/>
    <w:rsid w:val="00E407A7"/>
    <w:rsid w:val="00E438A1"/>
    <w:rsid w:val="00E512AD"/>
    <w:rsid w:val="00E52F42"/>
    <w:rsid w:val="00E72688"/>
    <w:rsid w:val="00E76FDA"/>
    <w:rsid w:val="00E77AC5"/>
    <w:rsid w:val="00E80677"/>
    <w:rsid w:val="00E8539C"/>
    <w:rsid w:val="00E86B2C"/>
    <w:rsid w:val="00E92D04"/>
    <w:rsid w:val="00E93AB3"/>
    <w:rsid w:val="00E94769"/>
    <w:rsid w:val="00E94CEF"/>
    <w:rsid w:val="00EB1A1E"/>
    <w:rsid w:val="00EB3A16"/>
    <w:rsid w:val="00EC0EE6"/>
    <w:rsid w:val="00EC4219"/>
    <w:rsid w:val="00ED0EFB"/>
    <w:rsid w:val="00ED21BC"/>
    <w:rsid w:val="00ED632C"/>
    <w:rsid w:val="00ED7603"/>
    <w:rsid w:val="00F05239"/>
    <w:rsid w:val="00F14101"/>
    <w:rsid w:val="00F1738E"/>
    <w:rsid w:val="00F22FC8"/>
    <w:rsid w:val="00F23DD6"/>
    <w:rsid w:val="00F271B8"/>
    <w:rsid w:val="00F316B9"/>
    <w:rsid w:val="00F37D80"/>
    <w:rsid w:val="00F4207F"/>
    <w:rsid w:val="00F46EBE"/>
    <w:rsid w:val="00F5509E"/>
    <w:rsid w:val="00F62179"/>
    <w:rsid w:val="00F779A6"/>
    <w:rsid w:val="00F77C35"/>
    <w:rsid w:val="00F82761"/>
    <w:rsid w:val="00F84618"/>
    <w:rsid w:val="00F86456"/>
    <w:rsid w:val="00F924E9"/>
    <w:rsid w:val="00F9726B"/>
    <w:rsid w:val="00F9763E"/>
    <w:rsid w:val="00FB3A6D"/>
    <w:rsid w:val="00FB4BF5"/>
    <w:rsid w:val="00FB716F"/>
    <w:rsid w:val="00FC2894"/>
    <w:rsid w:val="00FC2E26"/>
    <w:rsid w:val="00FC6D63"/>
    <w:rsid w:val="00FC74D4"/>
    <w:rsid w:val="00FD07D0"/>
    <w:rsid w:val="00FD4067"/>
    <w:rsid w:val="00FD7D8A"/>
    <w:rsid w:val="00FE0528"/>
    <w:rsid w:val="00FE2440"/>
    <w:rsid w:val="00FF7C86"/>
    <w:rsid w:val="120C5EFC"/>
    <w:rsid w:val="38202B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5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qFormat="1"/>
    <w:lsdException w:name="Body Text Indent" w:semiHidden="0" w:uiPriority="0" w:unhideWhenUsed="0"/>
    <w:lsdException w:name="Subtitle" w:semiHidden="0" w:uiPriority="11" w:unhideWhenUsed="0" w:qFormat="1"/>
    <w:lsdException w:name="Date" w:semiHidden="0" w:uiPriority="0" w:unhideWhenUsed="0"/>
    <w:lsdException w:name="Hyperlink" w:semiHidden="0" w:uiPriority="0" w:unhideWhenUsed="0" w:qFormat="1"/>
    <w:lsdException w:name="FollowedHyperlink" w:semiHidden="0" w:uiPriority="0" w:unhideWhenUsed="0"/>
    <w:lsdException w:name="Strong" w:semiHidden="0" w:uiPriority="22" w:unhideWhenUsed="0" w:qFormat="1"/>
    <w:lsdException w:name="Emphasis" w:semiHidden="0" w:uiPriority="20" w:unhideWhenUsed="0" w:qFormat="1"/>
    <w:lsdException w:name="Plain Text" w:semiHidden="0" w:uiPriority="0" w:unhideWhenUsed="0"/>
    <w:lsdException w:name="Normal Table" w:qFormat="1"/>
    <w:lsdException w:name="Table Classic 1" w:uiPriority="0"/>
    <w:lsdException w:name="Table Elegant" w:uiPriority="0"/>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B89"/>
    <w:pPr>
      <w:widowControl w:val="0"/>
      <w:jc w:val="both"/>
    </w:pPr>
    <w:rPr>
      <w:kern w:val="2"/>
      <w:sz w:val="21"/>
      <w:szCs w:val="24"/>
    </w:rPr>
  </w:style>
  <w:style w:type="paragraph" w:styleId="1">
    <w:name w:val="heading 1"/>
    <w:basedOn w:val="a"/>
    <w:next w:val="a"/>
    <w:link w:val="1Char"/>
    <w:qFormat/>
    <w:rsid w:val="00BD2B89"/>
    <w:pPr>
      <w:keepNext/>
      <w:jc w:val="center"/>
      <w:outlineLvl w:val="0"/>
    </w:pPr>
    <w:rPr>
      <w:rFonts w:ascii="Times New Roman" w:hAnsi="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BD2B89"/>
    <w:pPr>
      <w:spacing w:after="120"/>
    </w:pPr>
    <w:rPr>
      <w:rFonts w:ascii="Times New Roman" w:hAnsi="Times New Roman"/>
      <w:szCs w:val="20"/>
    </w:rPr>
  </w:style>
  <w:style w:type="paragraph" w:styleId="a4">
    <w:name w:val="Body Text Indent"/>
    <w:basedOn w:val="a"/>
    <w:link w:val="Char0"/>
    <w:rsid w:val="00BD2B89"/>
    <w:pPr>
      <w:snapToGrid w:val="0"/>
      <w:ind w:firstLineChars="200" w:firstLine="640"/>
    </w:pPr>
    <w:rPr>
      <w:rFonts w:ascii="宋体" w:hAnsi="华文中宋"/>
      <w:sz w:val="32"/>
      <w:szCs w:val="20"/>
    </w:rPr>
  </w:style>
  <w:style w:type="paragraph" w:styleId="a5">
    <w:name w:val="Plain Text"/>
    <w:basedOn w:val="a"/>
    <w:link w:val="Char1"/>
    <w:rsid w:val="00BD2B89"/>
    <w:rPr>
      <w:rFonts w:ascii="宋体" w:hAnsi="Courier New"/>
      <w:szCs w:val="20"/>
    </w:rPr>
  </w:style>
  <w:style w:type="paragraph" w:styleId="a6">
    <w:name w:val="Date"/>
    <w:basedOn w:val="a"/>
    <w:next w:val="a"/>
    <w:link w:val="Char2"/>
    <w:rsid w:val="00BD2B89"/>
  </w:style>
  <w:style w:type="paragraph" w:styleId="a7">
    <w:name w:val="Balloon Text"/>
    <w:basedOn w:val="a"/>
    <w:link w:val="Char3"/>
    <w:qFormat/>
    <w:rsid w:val="00BD2B89"/>
    <w:rPr>
      <w:rFonts w:ascii="Times New Roman" w:hAnsi="Times New Roman"/>
      <w:sz w:val="18"/>
      <w:szCs w:val="18"/>
    </w:rPr>
  </w:style>
  <w:style w:type="paragraph" w:styleId="a8">
    <w:name w:val="footer"/>
    <w:basedOn w:val="a"/>
    <w:link w:val="Char4"/>
    <w:qFormat/>
    <w:rsid w:val="00BD2B89"/>
    <w:pPr>
      <w:tabs>
        <w:tab w:val="center" w:pos="4153"/>
        <w:tab w:val="right" w:pos="8306"/>
      </w:tabs>
      <w:snapToGrid w:val="0"/>
      <w:jc w:val="left"/>
    </w:pPr>
    <w:rPr>
      <w:sz w:val="18"/>
      <w:szCs w:val="18"/>
    </w:rPr>
  </w:style>
  <w:style w:type="paragraph" w:styleId="a9">
    <w:name w:val="header"/>
    <w:basedOn w:val="a"/>
    <w:link w:val="Char5"/>
    <w:qFormat/>
    <w:rsid w:val="00BD2B89"/>
    <w:pPr>
      <w:pBdr>
        <w:bottom w:val="single" w:sz="6" w:space="1" w:color="auto"/>
      </w:pBdr>
      <w:tabs>
        <w:tab w:val="center" w:pos="4153"/>
        <w:tab w:val="right" w:pos="8306"/>
      </w:tabs>
      <w:snapToGrid w:val="0"/>
      <w:jc w:val="center"/>
    </w:pPr>
    <w:rPr>
      <w:sz w:val="18"/>
      <w:szCs w:val="18"/>
    </w:rPr>
  </w:style>
  <w:style w:type="paragraph" w:styleId="aa">
    <w:name w:val="Title"/>
    <w:basedOn w:val="a"/>
    <w:link w:val="Char6"/>
    <w:qFormat/>
    <w:rsid w:val="00BD2B89"/>
    <w:pPr>
      <w:spacing w:before="240" w:after="60"/>
      <w:jc w:val="center"/>
      <w:outlineLvl w:val="0"/>
    </w:pPr>
    <w:rPr>
      <w:rFonts w:ascii="Arial" w:hAnsi="Arial"/>
      <w:b/>
      <w:bCs/>
      <w:sz w:val="32"/>
      <w:szCs w:val="32"/>
    </w:rPr>
  </w:style>
  <w:style w:type="table" w:styleId="ab">
    <w:name w:val="Table Grid"/>
    <w:basedOn w:val="a1"/>
    <w:qFormat/>
    <w:rsid w:val="00BD2B8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rsid w:val="00BD2B89"/>
    <w:rPr>
      <w:rFonts w:ascii="Calibri" w:eastAsia="宋体" w:hAnsi="Calibri" w:cs="Times New Roman"/>
    </w:rPr>
  </w:style>
  <w:style w:type="character" w:styleId="ad">
    <w:name w:val="FollowedHyperlink"/>
    <w:rsid w:val="00BD2B89"/>
    <w:rPr>
      <w:rFonts w:ascii="Calibri" w:eastAsia="宋体" w:hAnsi="Calibri" w:cs="Times New Roman"/>
      <w:color w:val="800080"/>
      <w:u w:val="single"/>
    </w:rPr>
  </w:style>
  <w:style w:type="character" w:styleId="ae">
    <w:name w:val="Hyperlink"/>
    <w:qFormat/>
    <w:rsid w:val="00BD2B89"/>
    <w:rPr>
      <w:rFonts w:ascii="Calibri" w:eastAsia="宋体" w:hAnsi="Calibri" w:cs="Times New Roman"/>
      <w:color w:val="0000FF"/>
      <w:u w:val="single"/>
    </w:rPr>
  </w:style>
  <w:style w:type="character" w:customStyle="1" w:styleId="Char5">
    <w:name w:val="页眉 Char"/>
    <w:link w:val="a9"/>
    <w:qFormat/>
    <w:rsid w:val="00BD2B89"/>
    <w:rPr>
      <w:rFonts w:ascii="Calibri" w:eastAsia="宋体" w:hAnsi="Calibri" w:cs="Times New Roman"/>
      <w:kern w:val="2"/>
      <w:sz w:val="18"/>
      <w:szCs w:val="18"/>
    </w:rPr>
  </w:style>
  <w:style w:type="character" w:customStyle="1" w:styleId="Char4">
    <w:name w:val="页脚 Char"/>
    <w:link w:val="a8"/>
    <w:uiPriority w:val="99"/>
    <w:qFormat/>
    <w:rsid w:val="00BD2B89"/>
    <w:rPr>
      <w:rFonts w:ascii="Calibri" w:eastAsia="宋体" w:hAnsi="Calibri" w:cs="Times New Roman"/>
      <w:kern w:val="2"/>
      <w:sz w:val="18"/>
      <w:szCs w:val="18"/>
    </w:rPr>
  </w:style>
  <w:style w:type="paragraph" w:customStyle="1" w:styleId="Web">
    <w:name w:val="普通 (Web)"/>
    <w:basedOn w:val="a"/>
    <w:qFormat/>
    <w:rsid w:val="00BD2B89"/>
    <w:pPr>
      <w:widowControl/>
      <w:spacing w:before="100" w:after="100"/>
      <w:jc w:val="left"/>
    </w:pPr>
    <w:rPr>
      <w:rFonts w:ascii="仿宋_GB2312" w:eastAsia="仿宋_GB2312" w:hAnsi="宋体"/>
      <w:kern w:val="0"/>
      <w:sz w:val="24"/>
      <w:szCs w:val="20"/>
    </w:rPr>
  </w:style>
  <w:style w:type="paragraph" w:customStyle="1" w:styleId="af">
    <w:name w:val="段"/>
    <w:qFormat/>
    <w:rsid w:val="00BD2B89"/>
    <w:pPr>
      <w:autoSpaceDE w:val="0"/>
      <w:autoSpaceDN w:val="0"/>
      <w:ind w:firstLineChars="200" w:firstLine="200"/>
      <w:jc w:val="both"/>
    </w:pPr>
    <w:rPr>
      <w:rFonts w:ascii="宋体" w:hAnsi="Times New Roman"/>
      <w:sz w:val="21"/>
    </w:rPr>
  </w:style>
  <w:style w:type="paragraph" w:customStyle="1" w:styleId="af0">
    <w:name w:val="一级条标题"/>
    <w:next w:val="af"/>
    <w:qFormat/>
    <w:rsid w:val="00BD2B89"/>
    <w:pPr>
      <w:outlineLvl w:val="2"/>
    </w:pPr>
    <w:rPr>
      <w:rFonts w:ascii="Times New Roman" w:eastAsia="黑体" w:hAnsi="Times New Roman"/>
      <w:sz w:val="21"/>
    </w:rPr>
  </w:style>
  <w:style w:type="character" w:customStyle="1" w:styleId="1Char">
    <w:name w:val="标题 1 Char"/>
    <w:link w:val="1"/>
    <w:qFormat/>
    <w:rsid w:val="00BD2B89"/>
    <w:rPr>
      <w:rFonts w:ascii="Times New Roman" w:eastAsia="宋体" w:hAnsi="Times New Roman" w:cs="Times New Roman"/>
      <w:kern w:val="2"/>
      <w:sz w:val="28"/>
    </w:rPr>
  </w:style>
  <w:style w:type="character" w:customStyle="1" w:styleId="Char2">
    <w:name w:val="日期 Char"/>
    <w:link w:val="a6"/>
    <w:qFormat/>
    <w:rsid w:val="00BD2B89"/>
    <w:rPr>
      <w:rFonts w:ascii="Calibri" w:eastAsia="宋体" w:hAnsi="Calibri" w:cs="Times New Roman"/>
      <w:kern w:val="2"/>
      <w:sz w:val="21"/>
      <w:szCs w:val="24"/>
    </w:rPr>
  </w:style>
  <w:style w:type="character" w:customStyle="1" w:styleId="Char3">
    <w:name w:val="批注框文本 Char"/>
    <w:link w:val="a7"/>
    <w:qFormat/>
    <w:rsid w:val="00BD2B89"/>
    <w:rPr>
      <w:rFonts w:ascii="Times New Roman" w:eastAsia="宋体" w:hAnsi="Times New Roman" w:cs="Times New Roman"/>
      <w:kern w:val="2"/>
      <w:sz w:val="18"/>
      <w:szCs w:val="18"/>
    </w:rPr>
  </w:style>
  <w:style w:type="character" w:customStyle="1" w:styleId="Char0">
    <w:name w:val="正文文本缩进 Char"/>
    <w:link w:val="a4"/>
    <w:qFormat/>
    <w:rsid w:val="00BD2B89"/>
    <w:rPr>
      <w:rFonts w:ascii="宋体" w:eastAsia="宋体" w:hAnsi="华文中宋" w:cs="Times New Roman"/>
      <w:kern w:val="2"/>
      <w:sz w:val="32"/>
    </w:rPr>
  </w:style>
  <w:style w:type="character" w:customStyle="1" w:styleId="Char1">
    <w:name w:val="纯文本 Char"/>
    <w:link w:val="a5"/>
    <w:qFormat/>
    <w:rsid w:val="00BD2B89"/>
    <w:rPr>
      <w:rFonts w:ascii="宋体" w:eastAsia="宋体" w:hAnsi="Courier New" w:cs="Times New Roman"/>
      <w:kern w:val="2"/>
      <w:sz w:val="21"/>
    </w:rPr>
  </w:style>
  <w:style w:type="paragraph" w:customStyle="1" w:styleId="af1">
    <w:name w:val="前言、引言标题"/>
    <w:next w:val="a"/>
    <w:qFormat/>
    <w:rsid w:val="00BD2B89"/>
    <w:pPr>
      <w:shd w:val="clear" w:color="FFFFFF" w:fill="FFFFFF"/>
      <w:spacing w:before="640" w:after="560"/>
      <w:jc w:val="center"/>
      <w:outlineLvl w:val="0"/>
    </w:pPr>
    <w:rPr>
      <w:rFonts w:ascii="黑体" w:eastAsia="黑体" w:hAnsi="Times New Roman"/>
      <w:sz w:val="32"/>
    </w:rPr>
  </w:style>
  <w:style w:type="paragraph" w:customStyle="1" w:styleId="af2">
    <w:name w:val="章标题"/>
    <w:next w:val="af"/>
    <w:qFormat/>
    <w:rsid w:val="00BD2B89"/>
    <w:pPr>
      <w:spacing w:beforeLines="50" w:afterLines="50"/>
      <w:jc w:val="both"/>
      <w:outlineLvl w:val="1"/>
    </w:pPr>
    <w:rPr>
      <w:rFonts w:ascii="黑体" w:eastAsia="黑体" w:hAnsi="Times New Roman"/>
      <w:sz w:val="21"/>
    </w:rPr>
  </w:style>
  <w:style w:type="paragraph" w:customStyle="1" w:styleId="af3">
    <w:name w:val="实施日期"/>
    <w:basedOn w:val="a"/>
    <w:qFormat/>
    <w:rsid w:val="00BD2B89"/>
    <w:pPr>
      <w:framePr w:w="4000" w:h="473" w:hRule="exact" w:vSpace="180" w:wrap="around" w:hAnchor="margin" w:xAlign="right" w:y="13511" w:anchorLock="1"/>
      <w:widowControl/>
      <w:jc w:val="right"/>
    </w:pPr>
    <w:rPr>
      <w:rFonts w:ascii="Times New Roman" w:eastAsia="黑体" w:hAnsi="Times New Roman"/>
      <w:kern w:val="0"/>
      <w:sz w:val="28"/>
      <w:szCs w:val="20"/>
    </w:rPr>
  </w:style>
  <w:style w:type="paragraph" w:customStyle="1" w:styleId="af4">
    <w:name w:val="图表脚注"/>
    <w:next w:val="af"/>
    <w:qFormat/>
    <w:rsid w:val="00BD2B89"/>
    <w:pPr>
      <w:ind w:leftChars="200" w:left="300" w:hangingChars="100" w:hanging="100"/>
      <w:jc w:val="both"/>
    </w:pPr>
    <w:rPr>
      <w:rFonts w:ascii="宋体" w:hAnsi="Times New Roman"/>
      <w:sz w:val="18"/>
    </w:rPr>
  </w:style>
  <w:style w:type="character" w:customStyle="1" w:styleId="Char">
    <w:name w:val="正文文本 Char"/>
    <w:link w:val="a3"/>
    <w:qFormat/>
    <w:rsid w:val="00BD2B89"/>
    <w:rPr>
      <w:rFonts w:ascii="Times New Roman" w:eastAsia="宋体" w:hAnsi="Times New Roman" w:cs="Times New Roman"/>
      <w:kern w:val="2"/>
      <w:sz w:val="21"/>
    </w:rPr>
  </w:style>
  <w:style w:type="character" w:customStyle="1" w:styleId="Char6">
    <w:name w:val="标题 Char"/>
    <w:link w:val="aa"/>
    <w:qFormat/>
    <w:rsid w:val="00BD2B89"/>
    <w:rPr>
      <w:rFonts w:ascii="Arial" w:eastAsia="宋体" w:hAnsi="Arial" w:cs="Times New Roman"/>
      <w:b/>
      <w:bCs/>
      <w:kern w:val="2"/>
      <w:sz w:val="32"/>
      <w:szCs w:val="32"/>
    </w:rPr>
  </w:style>
  <w:style w:type="table" w:styleId="af5">
    <w:name w:val="Table Elegant"/>
    <w:basedOn w:val="a1"/>
    <w:rsid w:val="007F2100"/>
    <w:pPr>
      <w:widowControl w:val="0"/>
      <w:jc w:val="both"/>
    </w:pPr>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0">
    <w:name w:val="Table Classic 1"/>
    <w:basedOn w:val="a1"/>
    <w:rsid w:val="007F2100"/>
    <w:pPr>
      <w:widowControl w:val="0"/>
      <w:jc w:val="both"/>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customStyle="1" w:styleId="font01">
    <w:name w:val="font01"/>
    <w:basedOn w:val="a0"/>
    <w:rsid w:val="007F2100"/>
    <w:rPr>
      <w:rFonts w:ascii="Calibri" w:hAnsi="Calibri" w:cs="Calibri" w:hint="default"/>
      <w:i w:val="0"/>
      <w:color w:val="000000"/>
      <w:sz w:val="20"/>
      <w:szCs w:val="20"/>
      <w:u w:val="none"/>
    </w:rPr>
  </w:style>
  <w:style w:type="character" w:customStyle="1" w:styleId="font31">
    <w:name w:val="font31"/>
    <w:basedOn w:val="a0"/>
    <w:rsid w:val="007F2100"/>
    <w:rPr>
      <w:rFonts w:ascii="Calibri" w:hAnsi="Calibri" w:cs="Calibri"/>
      <w:i w:val="0"/>
      <w:color w:val="000000"/>
      <w:sz w:val="20"/>
      <w:szCs w:val="20"/>
      <w:u w:val="none"/>
    </w:rPr>
  </w:style>
  <w:style w:type="character" w:customStyle="1" w:styleId="font11">
    <w:name w:val="font11"/>
    <w:basedOn w:val="a0"/>
    <w:rsid w:val="007F2100"/>
    <w:rPr>
      <w:rFonts w:ascii="Times New Roman" w:hAnsi="Times New Roman" w:cs="Times New Roman" w:hint="default"/>
      <w:i w:val="0"/>
      <w:color w:val="000000"/>
      <w:sz w:val="20"/>
      <w:szCs w:val="20"/>
      <w:u w:val="none"/>
    </w:rPr>
  </w:style>
  <w:style w:type="paragraph" w:customStyle="1" w:styleId="11">
    <w:name w:val="正文1"/>
    <w:rsid w:val="007F2100"/>
    <w:pPr>
      <w:jc w:val="both"/>
    </w:pPr>
    <w:rPr>
      <w:rFonts w:cs="宋体"/>
      <w:kern w:val="2"/>
      <w:sz w:val="21"/>
      <w:szCs w:val="21"/>
    </w:rPr>
  </w:style>
  <w:style w:type="character" w:customStyle="1" w:styleId="font41">
    <w:name w:val="font41"/>
    <w:basedOn w:val="a0"/>
    <w:rsid w:val="007F2100"/>
    <w:rPr>
      <w:rFonts w:ascii="宋体" w:eastAsia="宋体" w:hAnsi="宋体" w:cs="宋体" w:hint="eastAsia"/>
      <w:b/>
      <w:bCs/>
      <w:i w:val="0"/>
      <w:iCs w:val="0"/>
      <w:color w:val="000000"/>
      <w:sz w:val="20"/>
      <w:szCs w:val="20"/>
      <w:u w:val="non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fzywjh@163.com"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1391</Words>
  <Characters>7935</Characters>
  <Application>Microsoft Office Word</Application>
  <DocSecurity>0</DocSecurity>
  <Lines>66</Lines>
  <Paragraphs>18</Paragraphs>
  <ScaleCrop>false</ScaleCrop>
  <Company>Microsoft</Company>
  <LinksUpToDate>false</LinksUpToDate>
  <CharactersWithSpaces>9308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13</cp:revision>
  <cp:lastPrinted>2026-02-09T09:05:00Z</cp:lastPrinted>
  <dcterms:created xsi:type="dcterms:W3CDTF">2026-02-07T06:20:00Z</dcterms:created>
  <dcterms:modified xsi:type="dcterms:W3CDTF">2026-02-28T06:41:00Z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