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835" w:rsidRPr="008E1D8B" w:rsidRDefault="00972835" w:rsidP="00972835">
      <w:pPr>
        <w:spacing w:line="500" w:lineRule="exact"/>
        <w:jc w:val="center"/>
        <w:rPr>
          <w:rFonts w:ascii="宋体" w:hAnsi="宋体"/>
          <w:b/>
          <w:color w:val="000000" w:themeColor="text1"/>
          <w:sz w:val="40"/>
          <w:szCs w:val="32"/>
        </w:rPr>
      </w:pPr>
      <w:r w:rsidRPr="008E1D8B">
        <w:rPr>
          <w:rFonts w:ascii="宋体" w:hAnsi="宋体" w:hint="eastAsia"/>
          <w:b/>
          <w:color w:val="000000" w:themeColor="text1"/>
          <w:sz w:val="40"/>
          <w:szCs w:val="32"/>
        </w:rPr>
        <w:t>202</w:t>
      </w:r>
      <w:r w:rsidR="00630F32">
        <w:rPr>
          <w:rFonts w:ascii="宋体" w:hAnsi="宋体" w:hint="eastAsia"/>
          <w:b/>
          <w:color w:val="000000" w:themeColor="text1"/>
          <w:sz w:val="40"/>
          <w:szCs w:val="32"/>
        </w:rPr>
        <w:t>6</w:t>
      </w:r>
      <w:r w:rsidRPr="008E1D8B">
        <w:rPr>
          <w:rFonts w:ascii="宋体" w:hAnsi="宋体" w:hint="eastAsia"/>
          <w:b/>
          <w:color w:val="000000" w:themeColor="text1"/>
          <w:sz w:val="40"/>
          <w:szCs w:val="32"/>
        </w:rPr>
        <w:t>年云南足丰玉米联合体—中高海拔组</w:t>
      </w:r>
    </w:p>
    <w:p w:rsidR="00972835" w:rsidRPr="008E1D8B" w:rsidRDefault="00972835" w:rsidP="00972835">
      <w:pPr>
        <w:spacing w:line="500" w:lineRule="exact"/>
        <w:jc w:val="center"/>
        <w:rPr>
          <w:rFonts w:ascii="宋体" w:hAnsi="宋体"/>
          <w:b/>
          <w:color w:val="000000" w:themeColor="text1"/>
          <w:sz w:val="36"/>
          <w:szCs w:val="32"/>
        </w:rPr>
      </w:pPr>
      <w:r w:rsidRPr="008E1D8B">
        <w:rPr>
          <w:rFonts w:ascii="宋体" w:hAnsi="宋体" w:hint="eastAsia"/>
          <w:b/>
          <w:color w:val="000000" w:themeColor="text1"/>
          <w:sz w:val="36"/>
          <w:szCs w:val="32"/>
        </w:rPr>
        <w:t>试验实施方案</w:t>
      </w:r>
      <w:r w:rsidR="00630F32">
        <w:rPr>
          <w:rFonts w:ascii="宋体" w:hAnsi="宋体" w:hint="eastAsia"/>
          <w:b/>
          <w:color w:val="000000" w:themeColor="text1"/>
          <w:sz w:val="36"/>
          <w:szCs w:val="32"/>
        </w:rPr>
        <w:t>-</w:t>
      </w:r>
      <w:r w:rsidR="00FA7CE4">
        <w:rPr>
          <w:rFonts w:ascii="宋体" w:hAnsi="宋体" w:hint="eastAsia"/>
          <w:b/>
          <w:color w:val="000000" w:themeColor="text1"/>
          <w:sz w:val="36"/>
          <w:szCs w:val="32"/>
        </w:rPr>
        <w:t>续</w:t>
      </w:r>
      <w:r w:rsidR="00C0492F">
        <w:rPr>
          <w:rFonts w:ascii="宋体" w:hAnsi="宋体" w:hint="eastAsia"/>
          <w:b/>
          <w:color w:val="000000" w:themeColor="text1"/>
          <w:sz w:val="36"/>
          <w:szCs w:val="32"/>
        </w:rPr>
        <w:t>、</w:t>
      </w:r>
      <w:r w:rsidR="00FA7CE4">
        <w:rPr>
          <w:rFonts w:ascii="宋体" w:hAnsi="宋体" w:hint="eastAsia"/>
          <w:b/>
          <w:color w:val="000000" w:themeColor="text1"/>
          <w:sz w:val="36"/>
          <w:szCs w:val="32"/>
        </w:rPr>
        <w:t>生</w:t>
      </w:r>
    </w:p>
    <w:p w:rsidR="00972835" w:rsidRPr="008E1D8B" w:rsidRDefault="00972835" w:rsidP="00972835">
      <w:pPr>
        <w:jc w:val="center"/>
        <w:rPr>
          <w:rFonts w:ascii="宋体" w:hAnsi="宋体"/>
          <w:color w:val="000000" w:themeColor="text1"/>
          <w:sz w:val="30"/>
          <w:szCs w:val="30"/>
        </w:rPr>
      </w:pPr>
      <w:r w:rsidRPr="008E1D8B">
        <w:rPr>
          <w:rFonts w:ascii="宋体" w:hAnsi="宋体" w:hint="eastAsia"/>
          <w:color w:val="000000" w:themeColor="text1"/>
          <w:sz w:val="30"/>
          <w:szCs w:val="30"/>
        </w:rPr>
        <w:t>云南足丰种业有限公司（牵头单位）</w:t>
      </w:r>
    </w:p>
    <w:p w:rsidR="00972835" w:rsidRPr="008E1D8B" w:rsidRDefault="00972835" w:rsidP="00886E58">
      <w:pPr>
        <w:spacing w:line="44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一、试验目的</w:t>
      </w:r>
    </w:p>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为客观、公正、科学地评价本联合体各成员单位新育成的普通玉米品种在云南省不同生态区、不同栽培水平条件下的适应性、丰产性、抗逆性、品质及其利用价值，为品种审定和推广提供科学依据，根据《中华人民共和国种子法》的有关规定，制定本实施方案。</w:t>
      </w:r>
    </w:p>
    <w:p w:rsidR="00972835" w:rsidRPr="008E1D8B" w:rsidRDefault="00972835" w:rsidP="00886E58">
      <w:pPr>
        <w:spacing w:line="44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二、试验组别</w:t>
      </w:r>
    </w:p>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根据我省玉米生态区分布和生产实际，按照《云南省玉米品种试验管理办法》的要求，结合点本联合体实际情况开展普通玉米品种试验。</w:t>
      </w:r>
    </w:p>
    <w:tbl>
      <w:tblPr>
        <w:tblpPr w:leftFromText="180" w:rightFromText="180" w:vertAnchor="text" w:horzAnchor="margin" w:tblpXSpec="center" w:tblpY="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701"/>
        <w:gridCol w:w="2551"/>
        <w:gridCol w:w="3678"/>
      </w:tblGrid>
      <w:tr w:rsidR="00972835" w:rsidRPr="008E1D8B" w:rsidTr="00972835">
        <w:trPr>
          <w:trHeight w:val="521"/>
        </w:trPr>
        <w:tc>
          <w:tcPr>
            <w:tcW w:w="1668" w:type="dxa"/>
            <w:vAlign w:val="center"/>
          </w:tcPr>
          <w:p w:rsidR="00972835" w:rsidRPr="008E1D8B" w:rsidRDefault="00972835" w:rsidP="00F469EB">
            <w:pPr>
              <w:spacing w:line="320" w:lineRule="exact"/>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试验组别</w:t>
            </w:r>
          </w:p>
        </w:tc>
        <w:tc>
          <w:tcPr>
            <w:tcW w:w="1701" w:type="dxa"/>
            <w:vAlign w:val="center"/>
          </w:tcPr>
          <w:p w:rsidR="00972835" w:rsidRPr="008E1D8B" w:rsidRDefault="00972835" w:rsidP="00F469EB">
            <w:pPr>
              <w:spacing w:line="320" w:lineRule="exact"/>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对照品种</w:t>
            </w:r>
          </w:p>
        </w:tc>
        <w:tc>
          <w:tcPr>
            <w:tcW w:w="2551" w:type="dxa"/>
            <w:vAlign w:val="center"/>
          </w:tcPr>
          <w:p w:rsidR="00972835" w:rsidRPr="008E1D8B" w:rsidRDefault="00972835" w:rsidP="00F469EB">
            <w:pPr>
              <w:spacing w:line="320" w:lineRule="exact"/>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种植密度（株/亩）</w:t>
            </w:r>
          </w:p>
        </w:tc>
        <w:tc>
          <w:tcPr>
            <w:tcW w:w="3678" w:type="dxa"/>
            <w:vAlign w:val="center"/>
          </w:tcPr>
          <w:p w:rsidR="00972835" w:rsidRPr="008E1D8B" w:rsidRDefault="00972835" w:rsidP="00886E58">
            <w:pPr>
              <w:spacing w:line="320" w:lineRule="exact"/>
              <w:ind w:leftChars="-48" w:left="-101" w:firstLineChars="143" w:firstLine="402"/>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对照供样单位</w:t>
            </w:r>
          </w:p>
        </w:tc>
      </w:tr>
      <w:tr w:rsidR="00972835" w:rsidRPr="008E1D8B" w:rsidTr="00972835">
        <w:trPr>
          <w:trHeight w:val="554"/>
        </w:trPr>
        <w:tc>
          <w:tcPr>
            <w:tcW w:w="1668" w:type="dxa"/>
            <w:vAlign w:val="center"/>
          </w:tcPr>
          <w:p w:rsidR="00972835" w:rsidRPr="008E1D8B" w:rsidRDefault="00972835" w:rsidP="00F469EB">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中高海拔组</w:t>
            </w:r>
          </w:p>
        </w:tc>
        <w:tc>
          <w:tcPr>
            <w:tcW w:w="1701" w:type="dxa"/>
            <w:vAlign w:val="center"/>
          </w:tcPr>
          <w:p w:rsidR="00972835" w:rsidRPr="008E1D8B" w:rsidRDefault="00972835" w:rsidP="00F469EB">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五谷3861</w:t>
            </w:r>
          </w:p>
        </w:tc>
        <w:tc>
          <w:tcPr>
            <w:tcW w:w="2551" w:type="dxa"/>
            <w:vAlign w:val="center"/>
          </w:tcPr>
          <w:p w:rsidR="00972835" w:rsidRPr="008E1D8B" w:rsidRDefault="00972835" w:rsidP="00972835">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4000-4500</w:t>
            </w:r>
          </w:p>
        </w:tc>
        <w:tc>
          <w:tcPr>
            <w:tcW w:w="3678" w:type="dxa"/>
            <w:vAlign w:val="center"/>
          </w:tcPr>
          <w:p w:rsidR="00972835" w:rsidRPr="008E1D8B" w:rsidRDefault="00972835" w:rsidP="00F469EB">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甘肃五谷种业股份有限公司</w:t>
            </w:r>
          </w:p>
        </w:tc>
      </w:tr>
    </w:tbl>
    <w:p w:rsidR="00972835" w:rsidRPr="008E1D8B" w:rsidRDefault="00972835" w:rsidP="00886E58">
      <w:pPr>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三、组织形式</w:t>
      </w:r>
    </w:p>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（一）牵头主持单位：云南足丰种业有限公司</w:t>
      </w:r>
    </w:p>
    <w:tbl>
      <w:tblPr>
        <w:tblStyle w:val="ab"/>
        <w:tblW w:w="9856" w:type="dxa"/>
        <w:jc w:val="center"/>
        <w:tblLayout w:type="fixed"/>
        <w:tblLook w:val="04A0"/>
      </w:tblPr>
      <w:tblGrid>
        <w:gridCol w:w="1336"/>
        <w:gridCol w:w="903"/>
        <w:gridCol w:w="992"/>
        <w:gridCol w:w="2126"/>
        <w:gridCol w:w="1559"/>
        <w:gridCol w:w="1863"/>
        <w:gridCol w:w="1077"/>
      </w:tblGrid>
      <w:tr w:rsidR="004E7316" w:rsidTr="004E7316">
        <w:trPr>
          <w:trHeight w:val="1278"/>
          <w:jc w:val="center"/>
        </w:trPr>
        <w:tc>
          <w:tcPr>
            <w:tcW w:w="1336" w:type="dxa"/>
            <w:tcBorders>
              <w:tl2br w:val="nil"/>
            </w:tcBorders>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bookmarkStart w:id="0" w:name="OLE_LINK12"/>
            <w:r>
              <w:rPr>
                <w:rFonts w:ascii="方正仿宋_GBK" w:eastAsia="方正仿宋_GBK" w:hAnsi="方正仿宋_GBK" w:cs="方正仿宋_GBK" w:hint="eastAsia"/>
                <w:bCs/>
                <w:color w:val="000000"/>
                <w:szCs w:val="21"/>
              </w:rPr>
              <w:t>主持单位</w:t>
            </w:r>
          </w:p>
        </w:tc>
        <w:tc>
          <w:tcPr>
            <w:tcW w:w="903" w:type="dxa"/>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主持人</w:t>
            </w:r>
          </w:p>
        </w:tc>
        <w:tc>
          <w:tcPr>
            <w:tcW w:w="992" w:type="dxa"/>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负责人</w:t>
            </w:r>
          </w:p>
        </w:tc>
        <w:tc>
          <w:tcPr>
            <w:tcW w:w="2126" w:type="dxa"/>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任务分工</w:t>
            </w:r>
          </w:p>
        </w:tc>
        <w:tc>
          <w:tcPr>
            <w:tcW w:w="1559" w:type="dxa"/>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联系电话</w:t>
            </w:r>
          </w:p>
        </w:tc>
        <w:tc>
          <w:tcPr>
            <w:tcW w:w="1863" w:type="dxa"/>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地址</w:t>
            </w:r>
          </w:p>
        </w:tc>
        <w:tc>
          <w:tcPr>
            <w:tcW w:w="1077" w:type="dxa"/>
            <w:shd w:val="clear" w:color="auto" w:fill="FFFFFF"/>
            <w:noWrap/>
            <w:vAlign w:val="center"/>
          </w:tcPr>
          <w:p w:rsidR="004E7316" w:rsidRDefault="004E7316" w:rsidP="00966062">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电子邮箱</w:t>
            </w:r>
          </w:p>
        </w:tc>
      </w:tr>
      <w:tr w:rsidR="004E7316" w:rsidTr="004E7316">
        <w:trPr>
          <w:trHeight w:val="1299"/>
          <w:jc w:val="center"/>
        </w:trPr>
        <w:tc>
          <w:tcPr>
            <w:tcW w:w="1336" w:type="dxa"/>
            <w:shd w:val="clear" w:color="auto" w:fill="FFFFFF"/>
            <w:noWrap/>
            <w:vAlign w:val="center"/>
          </w:tcPr>
          <w:p w:rsidR="004E7316" w:rsidRPr="00326EDA" w:rsidRDefault="004E7316" w:rsidP="00966062">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云南足丰种业有限公司</w:t>
            </w:r>
          </w:p>
        </w:tc>
        <w:tc>
          <w:tcPr>
            <w:tcW w:w="903" w:type="dxa"/>
            <w:shd w:val="clear" w:color="auto" w:fill="FFFFFF"/>
            <w:noWrap/>
            <w:vAlign w:val="center"/>
          </w:tcPr>
          <w:p w:rsidR="004E7316" w:rsidRPr="00326EDA" w:rsidRDefault="004E7316" w:rsidP="00966062">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刘朝睿</w:t>
            </w:r>
          </w:p>
        </w:tc>
        <w:tc>
          <w:tcPr>
            <w:tcW w:w="992" w:type="dxa"/>
            <w:shd w:val="clear" w:color="auto" w:fill="FFFFFF"/>
            <w:noWrap/>
            <w:vAlign w:val="center"/>
          </w:tcPr>
          <w:p w:rsidR="004E7316" w:rsidRPr="00326EDA" w:rsidRDefault="004E7316" w:rsidP="00966062">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刘朝睿</w:t>
            </w:r>
          </w:p>
        </w:tc>
        <w:tc>
          <w:tcPr>
            <w:tcW w:w="2126" w:type="dxa"/>
            <w:shd w:val="clear" w:color="auto" w:fill="FFFFFF"/>
            <w:noWrap/>
            <w:vAlign w:val="center"/>
          </w:tcPr>
          <w:p w:rsidR="004E7316" w:rsidRPr="00326EDA" w:rsidRDefault="004E7316" w:rsidP="004E7316">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负责联合体试验安排；数据汇总；年会；上报材料等相关事宜</w:t>
            </w:r>
          </w:p>
        </w:tc>
        <w:tc>
          <w:tcPr>
            <w:tcW w:w="1559" w:type="dxa"/>
            <w:shd w:val="clear" w:color="auto" w:fill="FFFFFF"/>
            <w:noWrap/>
            <w:vAlign w:val="center"/>
          </w:tcPr>
          <w:p w:rsidR="004E7316" w:rsidRPr="00326EDA" w:rsidRDefault="004E7316" w:rsidP="00966062">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13908728656</w:t>
            </w:r>
          </w:p>
        </w:tc>
        <w:tc>
          <w:tcPr>
            <w:tcW w:w="1863" w:type="dxa"/>
            <w:shd w:val="clear" w:color="auto" w:fill="FFFFFF"/>
            <w:noWrap/>
            <w:vAlign w:val="center"/>
          </w:tcPr>
          <w:p w:rsidR="004E7316" w:rsidRPr="00326EDA" w:rsidRDefault="004E7316" w:rsidP="00966062">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云南省大理州宾川县金牛镇柳家湾生物工业园区云南足丰种业有限公司</w:t>
            </w:r>
          </w:p>
        </w:tc>
        <w:tc>
          <w:tcPr>
            <w:tcW w:w="1077" w:type="dxa"/>
            <w:shd w:val="clear" w:color="auto" w:fill="FFFFFF"/>
            <w:noWrap/>
            <w:vAlign w:val="center"/>
          </w:tcPr>
          <w:p w:rsidR="004E7316" w:rsidRPr="00326EDA" w:rsidRDefault="004D3822" w:rsidP="00966062">
            <w:pPr>
              <w:widowControl/>
              <w:spacing w:line="240" w:lineRule="exact"/>
              <w:rPr>
                <w:rFonts w:ascii="仿宋" w:eastAsia="仿宋" w:hAnsi="仿宋" w:cs="方正仿宋_GBK"/>
                <w:bCs/>
                <w:color w:val="000000"/>
                <w:sz w:val="22"/>
                <w:szCs w:val="21"/>
              </w:rPr>
            </w:pPr>
            <w:hyperlink r:id="rId8" w:history="1">
              <w:r w:rsidR="004E7316" w:rsidRPr="00326EDA">
                <w:rPr>
                  <w:rFonts w:ascii="仿宋" w:eastAsia="仿宋" w:hAnsi="仿宋" w:hint="eastAsia"/>
                  <w:color w:val="000000" w:themeColor="text1"/>
                  <w:sz w:val="22"/>
                  <w:szCs w:val="28"/>
                </w:rPr>
                <w:t>zfzywjh@163.com</w:t>
              </w:r>
            </w:hyperlink>
          </w:p>
        </w:tc>
      </w:tr>
    </w:tbl>
    <w:bookmarkEnd w:id="0"/>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二）本联合体组成单位共11家，分别为：云南足丰种业有限公司（牵头单位）、云南石丰种业有限公司、云南林丰种业有限公司、云南迪玉种业有限公司、云南云单种子科技有限公司、弥勒市金谷种子有限公司、广西青青农业科技有限公司、四川裕丰种业有限责任公司、大理大学、四川三丰种业有限责任公司、勐海曼香云天农业发展有限公司。</w:t>
      </w:r>
    </w:p>
    <w:p w:rsidR="00BD2B89" w:rsidRPr="008E1D8B" w:rsidRDefault="007D7BFF" w:rsidP="00886E58">
      <w:pPr>
        <w:ind w:firstLineChars="200" w:firstLine="560"/>
        <w:rPr>
          <w:rFonts w:ascii="宋体" w:hAnsi="宋体"/>
          <w:color w:val="000000" w:themeColor="text1"/>
          <w:sz w:val="28"/>
          <w:szCs w:val="30"/>
        </w:rPr>
      </w:pPr>
      <w:r w:rsidRPr="008E1D8B">
        <w:rPr>
          <w:rFonts w:ascii="宋体" w:hAnsi="宋体" w:hint="eastAsia"/>
          <w:color w:val="000000" w:themeColor="text1"/>
          <w:sz w:val="28"/>
          <w:szCs w:val="30"/>
        </w:rPr>
        <w:t>试验点、承试单位、承试人详见下表：</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709"/>
        <w:gridCol w:w="2835"/>
        <w:gridCol w:w="1134"/>
        <w:gridCol w:w="1559"/>
        <w:gridCol w:w="425"/>
        <w:gridCol w:w="425"/>
      </w:tblGrid>
      <w:tr w:rsidR="003E39B7" w:rsidRPr="008E1D8B" w:rsidTr="003E39B7">
        <w:tc>
          <w:tcPr>
            <w:tcW w:w="2268"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试验点</w:t>
            </w:r>
          </w:p>
        </w:tc>
        <w:tc>
          <w:tcPr>
            <w:tcW w:w="709"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海拔</w:t>
            </w:r>
          </w:p>
        </w:tc>
        <w:tc>
          <w:tcPr>
            <w:tcW w:w="2835"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试验承担单位</w:t>
            </w:r>
          </w:p>
        </w:tc>
        <w:tc>
          <w:tcPr>
            <w:tcW w:w="1134"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承试人</w:t>
            </w:r>
          </w:p>
        </w:tc>
        <w:tc>
          <w:tcPr>
            <w:tcW w:w="1559"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电话</w:t>
            </w:r>
          </w:p>
        </w:tc>
        <w:tc>
          <w:tcPr>
            <w:tcW w:w="425"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区试</w:t>
            </w:r>
          </w:p>
        </w:tc>
        <w:tc>
          <w:tcPr>
            <w:tcW w:w="425"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生试</w:t>
            </w:r>
          </w:p>
        </w:tc>
      </w:tr>
      <w:tr w:rsidR="003E39B7" w:rsidRPr="008E1D8B" w:rsidTr="003E39B7">
        <w:tc>
          <w:tcPr>
            <w:tcW w:w="2268" w:type="dxa"/>
            <w:vAlign w:val="center"/>
          </w:tcPr>
          <w:p w:rsidR="00DB08B3" w:rsidRPr="008E1D8B" w:rsidRDefault="00DB08B3" w:rsidP="00315C38">
            <w:pPr>
              <w:widowControl/>
              <w:spacing w:line="300" w:lineRule="exact"/>
              <w:jc w:val="center"/>
              <w:rPr>
                <w:rFonts w:ascii="宋体" w:hAnsi="宋体" w:cs="宋体"/>
                <w:color w:val="000000" w:themeColor="text1"/>
                <w:kern w:val="0"/>
                <w:sz w:val="20"/>
              </w:rPr>
            </w:pPr>
            <w:r w:rsidRPr="008E1D8B">
              <w:rPr>
                <w:rFonts w:hint="eastAsia"/>
                <w:color w:val="000000" w:themeColor="text1"/>
                <w:sz w:val="20"/>
              </w:rPr>
              <w:t>统一</w:t>
            </w:r>
            <w:r w:rsidRPr="008E1D8B">
              <w:rPr>
                <w:color w:val="000000" w:themeColor="text1"/>
                <w:sz w:val="20"/>
              </w:rPr>
              <w:t>生产试验点</w:t>
            </w:r>
            <w:r w:rsidR="00E337DF" w:rsidRPr="008E1D8B">
              <w:rPr>
                <w:rFonts w:hint="eastAsia"/>
                <w:color w:val="000000" w:themeColor="text1"/>
                <w:sz w:val="20"/>
              </w:rPr>
              <w:t>-</w:t>
            </w:r>
            <w:r w:rsidR="00972835" w:rsidRPr="008E1D8B">
              <w:rPr>
                <w:rFonts w:hint="eastAsia"/>
                <w:color w:val="000000" w:themeColor="text1"/>
                <w:sz w:val="20"/>
              </w:rPr>
              <w:t>大理市湾桥镇</w:t>
            </w:r>
          </w:p>
        </w:tc>
        <w:tc>
          <w:tcPr>
            <w:tcW w:w="709"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1990</w:t>
            </w:r>
          </w:p>
        </w:tc>
        <w:tc>
          <w:tcPr>
            <w:tcW w:w="2835"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rPr>
            </w:pPr>
            <w:r w:rsidRPr="008E1D8B">
              <w:rPr>
                <w:rFonts w:ascii="宋体" w:hAnsi="宋体" w:cs="宋体"/>
                <w:color w:val="000000" w:themeColor="text1"/>
                <w:kern w:val="0"/>
                <w:sz w:val="20"/>
              </w:rPr>
              <w:t>大理六绿农业科技有限公司</w:t>
            </w:r>
          </w:p>
        </w:tc>
        <w:tc>
          <w:tcPr>
            <w:tcW w:w="1134"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szCs w:val="20"/>
              </w:rPr>
            </w:pPr>
            <w:r w:rsidRPr="008E1D8B">
              <w:rPr>
                <w:rFonts w:ascii="宋体" w:hAnsi="宋体" w:cs="宋体"/>
                <w:color w:val="000000" w:themeColor="text1"/>
                <w:kern w:val="0"/>
                <w:sz w:val="20"/>
                <w:szCs w:val="20"/>
              </w:rPr>
              <w:t>王靖植</w:t>
            </w:r>
          </w:p>
        </w:tc>
        <w:tc>
          <w:tcPr>
            <w:tcW w:w="1559"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szCs w:val="20"/>
              </w:rPr>
            </w:pPr>
            <w:r w:rsidRPr="008E1D8B">
              <w:rPr>
                <w:rFonts w:ascii="宋体" w:hAnsi="宋体" w:cs="宋体" w:hint="eastAsia"/>
                <w:color w:val="000000" w:themeColor="text1"/>
                <w:kern w:val="0"/>
                <w:sz w:val="20"/>
                <w:szCs w:val="20"/>
              </w:rPr>
              <w:t>13887238194</w:t>
            </w:r>
          </w:p>
        </w:tc>
        <w:tc>
          <w:tcPr>
            <w:tcW w:w="425" w:type="dxa"/>
            <w:vAlign w:val="center"/>
          </w:tcPr>
          <w:p w:rsidR="00DB08B3" w:rsidRPr="008E1D8B" w:rsidRDefault="00DB08B3" w:rsidP="00315C38">
            <w:pPr>
              <w:widowControl/>
              <w:spacing w:line="300" w:lineRule="exact"/>
              <w:jc w:val="center"/>
              <w:rPr>
                <w:rFonts w:ascii="宋体" w:hAnsi="宋体" w:cs="宋体"/>
                <w:color w:val="000000" w:themeColor="text1"/>
                <w:kern w:val="0"/>
                <w:sz w:val="20"/>
                <w:u w:val="single"/>
              </w:rPr>
            </w:pPr>
          </w:p>
        </w:tc>
        <w:tc>
          <w:tcPr>
            <w:tcW w:w="425" w:type="dxa"/>
            <w:vAlign w:val="center"/>
          </w:tcPr>
          <w:p w:rsidR="00DB08B3" w:rsidRPr="008E1D8B" w:rsidRDefault="00DB08B3" w:rsidP="00315C38">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砚山县-</w:t>
            </w:r>
            <w:r w:rsidR="00E337DF" w:rsidRPr="008E1D8B">
              <w:rPr>
                <w:rFonts w:ascii="宋体" w:hAnsi="宋体" w:cs="宋体" w:hint="eastAsia"/>
                <w:color w:val="000000" w:themeColor="text1"/>
                <w:kern w:val="0"/>
                <w:sz w:val="20"/>
              </w:rPr>
              <w:t>平远镇大辛村</w:t>
            </w:r>
          </w:p>
        </w:tc>
        <w:tc>
          <w:tcPr>
            <w:tcW w:w="709" w:type="dxa"/>
            <w:vAlign w:val="center"/>
          </w:tcPr>
          <w:p w:rsidR="00DB08B3"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cs="宋体" w:hint="eastAsia"/>
                <w:bCs/>
                <w:color w:val="000000" w:themeColor="text1"/>
                <w:kern w:val="0"/>
                <w:sz w:val="18"/>
              </w:rPr>
              <w:t>1475</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云南迪玉种业有限公司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王玲波</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18387407910</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lastRenderedPageBreak/>
              <w:t>临沧</w:t>
            </w:r>
            <w:r w:rsidRPr="000E6DBB">
              <w:rPr>
                <w:rFonts w:ascii="宋体" w:hAnsi="宋体" w:cs="宋体" w:hint="eastAsia"/>
                <w:color w:val="000000" w:themeColor="text1"/>
                <w:kern w:val="0"/>
                <w:sz w:val="20"/>
              </w:rPr>
              <w:t>云县茶房乡茶房村</w:t>
            </w:r>
          </w:p>
        </w:tc>
        <w:tc>
          <w:tcPr>
            <w:tcW w:w="709"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1650</w:t>
            </w:r>
          </w:p>
        </w:tc>
        <w:tc>
          <w:tcPr>
            <w:tcW w:w="2835"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云南足丰种业有限公司</w:t>
            </w:r>
          </w:p>
        </w:tc>
        <w:tc>
          <w:tcPr>
            <w:tcW w:w="1134"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sidRPr="000E6DBB">
              <w:rPr>
                <w:rFonts w:ascii="宋体" w:hAnsi="宋体" w:cs="宋体" w:hint="eastAsia"/>
                <w:color w:val="000000" w:themeColor="text1"/>
                <w:kern w:val="0"/>
                <w:sz w:val="20"/>
              </w:rPr>
              <w:t>李智勇</w:t>
            </w:r>
          </w:p>
        </w:tc>
        <w:tc>
          <w:tcPr>
            <w:tcW w:w="1559"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Pr>
                <w:rFonts w:ascii="宋体" w:hAnsi="宋体" w:cs="宋体"/>
                <w:color w:val="000000" w:themeColor="text1"/>
                <w:kern w:val="0"/>
                <w:sz w:val="20"/>
              </w:rPr>
              <w:t>1588783</w:t>
            </w:r>
            <w:r w:rsidRPr="000E6DBB">
              <w:rPr>
                <w:rFonts w:ascii="宋体" w:hAnsi="宋体" w:cs="宋体"/>
                <w:color w:val="000000" w:themeColor="text1"/>
                <w:kern w:val="0"/>
                <w:sz w:val="20"/>
              </w:rPr>
              <w:t>5082</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DB08B3" w:rsidP="00E337DF">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宾川县-</w:t>
            </w:r>
            <w:r w:rsidR="00B72D1F" w:rsidRPr="008E1D8B">
              <w:rPr>
                <w:rFonts w:ascii="宋体" w:hAnsi="宋体" w:cs="宋体" w:hint="eastAsia"/>
                <w:color w:val="000000" w:themeColor="text1"/>
                <w:kern w:val="0"/>
                <w:sz w:val="20"/>
              </w:rPr>
              <w:t>金牛镇</w:t>
            </w:r>
          </w:p>
        </w:tc>
        <w:tc>
          <w:tcPr>
            <w:tcW w:w="70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1380</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bookmarkStart w:id="1" w:name="OLE_LINK2"/>
            <w:bookmarkStart w:id="2" w:name="OLE_LINK3"/>
            <w:r w:rsidRPr="008E1D8B">
              <w:rPr>
                <w:rFonts w:ascii="宋体" w:hAnsi="宋体" w:cs="宋体" w:hint="eastAsia"/>
                <w:color w:val="000000" w:themeColor="text1"/>
                <w:kern w:val="0"/>
                <w:sz w:val="20"/>
              </w:rPr>
              <w:t>云南足丰种业有限公司</w:t>
            </w:r>
            <w:bookmarkEnd w:id="1"/>
            <w:bookmarkEnd w:id="2"/>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刘朝睿</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13908728656</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A8471E" w:rsidP="002B7FFD">
            <w:pPr>
              <w:widowControl/>
              <w:spacing w:line="300" w:lineRule="exact"/>
              <w:jc w:val="center"/>
              <w:rPr>
                <w:rFonts w:ascii="宋体" w:hAnsi="宋体" w:cs="宋体"/>
                <w:color w:val="000000" w:themeColor="text1"/>
                <w:kern w:val="0"/>
                <w:sz w:val="20"/>
              </w:rPr>
            </w:pPr>
            <w:r w:rsidRPr="00A8471E">
              <w:rPr>
                <w:rFonts w:ascii="宋体" w:hAnsi="宋体" w:cs="宋体" w:hint="eastAsia"/>
                <w:color w:val="000000" w:themeColor="text1"/>
                <w:kern w:val="0"/>
                <w:sz w:val="20"/>
              </w:rPr>
              <w:t>砚山县盘龙乡七队农场</w:t>
            </w:r>
          </w:p>
        </w:tc>
        <w:tc>
          <w:tcPr>
            <w:tcW w:w="709" w:type="dxa"/>
            <w:vAlign w:val="center"/>
          </w:tcPr>
          <w:p w:rsidR="00DB08B3" w:rsidRPr="008E1D8B" w:rsidRDefault="00A8471E" w:rsidP="002B7FFD">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1497</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云南林丰种业有限公司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张成云</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color w:val="000000" w:themeColor="text1"/>
                <w:kern w:val="0"/>
                <w:sz w:val="20"/>
              </w:rPr>
              <w:t>13678715055</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弥勒市</w:t>
            </w:r>
            <w:r w:rsidR="003E39B7" w:rsidRPr="008E1D8B">
              <w:rPr>
                <w:rFonts w:ascii="宋体" w:hAnsi="宋体" w:cs="宋体" w:hint="eastAsia"/>
                <w:color w:val="000000" w:themeColor="text1"/>
                <w:kern w:val="0"/>
                <w:sz w:val="20"/>
              </w:rPr>
              <w:t>-西三镇</w:t>
            </w:r>
            <w:r w:rsidR="00C0492F">
              <w:rPr>
                <w:rFonts w:ascii="宋体" w:hAnsi="宋体" w:cs="宋体" w:hint="eastAsia"/>
                <w:color w:val="000000" w:themeColor="text1"/>
                <w:kern w:val="0"/>
                <w:sz w:val="20"/>
              </w:rPr>
              <w:t>戈西村</w:t>
            </w:r>
          </w:p>
        </w:tc>
        <w:tc>
          <w:tcPr>
            <w:tcW w:w="709" w:type="dxa"/>
            <w:vAlign w:val="center"/>
          </w:tcPr>
          <w:p w:rsidR="003E39B7" w:rsidRPr="008E1D8B" w:rsidRDefault="003E39B7" w:rsidP="003E39B7">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1680</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弥勒市金谷种子有限公司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王启林</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13608839205</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牟定县</w:t>
            </w:r>
            <w:r w:rsidR="00B72D1F" w:rsidRPr="008E1D8B">
              <w:rPr>
                <w:rFonts w:ascii="宋体" w:hAnsi="宋体" w:cs="宋体" w:hint="eastAsia"/>
                <w:color w:val="000000" w:themeColor="text1"/>
                <w:kern w:val="0"/>
                <w:sz w:val="20"/>
              </w:rPr>
              <w:t>-共和镇散花村</w:t>
            </w:r>
          </w:p>
        </w:tc>
        <w:tc>
          <w:tcPr>
            <w:tcW w:w="709" w:type="dxa"/>
            <w:vAlign w:val="center"/>
          </w:tcPr>
          <w:p w:rsidR="00DB08B3" w:rsidRPr="008E1D8B" w:rsidRDefault="00B72D1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1762</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云南石丰种业有限公司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喻湧皓</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13888972660</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B82DA1"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玉龙县</w:t>
            </w:r>
            <w:r w:rsidR="00947977" w:rsidRPr="008E1D8B">
              <w:rPr>
                <w:rFonts w:ascii="宋体" w:hAnsi="宋体" w:cs="宋体" w:hint="eastAsia"/>
                <w:color w:val="000000" w:themeColor="text1"/>
                <w:kern w:val="0"/>
                <w:sz w:val="20"/>
              </w:rPr>
              <w:t>-龙蟠乡齐坪村</w:t>
            </w:r>
          </w:p>
        </w:tc>
        <w:tc>
          <w:tcPr>
            <w:tcW w:w="709" w:type="dxa"/>
            <w:vAlign w:val="center"/>
          </w:tcPr>
          <w:p w:rsidR="00DB08B3" w:rsidRPr="008E1D8B" w:rsidRDefault="00947977"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1793</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云南足丰种业有限公司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刘朝睿</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13908728656</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795138"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隆阳区</w:t>
            </w:r>
            <w:r w:rsidR="00947977" w:rsidRPr="008E1D8B">
              <w:rPr>
                <w:rFonts w:ascii="宋体" w:hAnsi="宋体" w:cs="宋体" w:hint="eastAsia"/>
                <w:color w:val="000000" w:themeColor="text1"/>
                <w:kern w:val="0"/>
                <w:sz w:val="20"/>
              </w:rPr>
              <w:t>-</w:t>
            </w:r>
            <w:r>
              <w:rPr>
                <w:rFonts w:ascii="宋体" w:hAnsi="宋体" w:cs="宋体" w:hint="eastAsia"/>
                <w:color w:val="000000" w:themeColor="text1"/>
                <w:kern w:val="0"/>
                <w:sz w:val="20"/>
              </w:rPr>
              <w:t>金鸡乡金鸡村</w:t>
            </w:r>
          </w:p>
        </w:tc>
        <w:tc>
          <w:tcPr>
            <w:tcW w:w="709" w:type="dxa"/>
            <w:vAlign w:val="center"/>
          </w:tcPr>
          <w:p w:rsidR="00DB08B3" w:rsidRPr="008E1D8B" w:rsidRDefault="00795138" w:rsidP="0039666A">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1679</w:t>
            </w:r>
          </w:p>
        </w:tc>
        <w:tc>
          <w:tcPr>
            <w:tcW w:w="2835" w:type="dxa"/>
            <w:vAlign w:val="center"/>
          </w:tcPr>
          <w:p w:rsidR="00DB08B3" w:rsidRPr="008E1D8B" w:rsidRDefault="00DB08B3" w:rsidP="003E39B7">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云南云单种子科技有限公司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肖向东</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13987208509</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E337DF" w:rsidRPr="008E1D8B" w:rsidTr="003E39B7">
        <w:tc>
          <w:tcPr>
            <w:tcW w:w="2268" w:type="dxa"/>
            <w:vAlign w:val="center"/>
          </w:tcPr>
          <w:p w:rsidR="00E337DF" w:rsidRPr="008E1D8B" w:rsidRDefault="00972835"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昭阳区-永丰镇小闸村</w:t>
            </w:r>
          </w:p>
        </w:tc>
        <w:tc>
          <w:tcPr>
            <w:tcW w:w="709" w:type="dxa"/>
            <w:vAlign w:val="center"/>
          </w:tcPr>
          <w:p w:rsidR="00E337DF" w:rsidRPr="008E1D8B" w:rsidRDefault="00972835"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1920</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云南足丰种业有限公司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刘朝睿</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13908728656</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p>
        </w:tc>
      </w:tr>
      <w:tr w:rsidR="00E337DF" w:rsidRPr="008E1D8B" w:rsidTr="003E39B7">
        <w:tc>
          <w:tcPr>
            <w:tcW w:w="2268" w:type="dxa"/>
            <w:vAlign w:val="center"/>
          </w:tcPr>
          <w:p w:rsidR="00E337DF" w:rsidRPr="008E1D8B" w:rsidRDefault="00972835" w:rsidP="00972835">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宣威市-板桥镇西边村</w:t>
            </w:r>
          </w:p>
        </w:tc>
        <w:tc>
          <w:tcPr>
            <w:tcW w:w="709" w:type="dxa"/>
            <w:vAlign w:val="center"/>
          </w:tcPr>
          <w:p w:rsidR="00E337DF" w:rsidRPr="008E1D8B" w:rsidRDefault="00321AE3"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1985</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云南迪玉种业有限公司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王玲波</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18387407910</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r>
      <w:tr w:rsidR="00E337DF" w:rsidRPr="008E1D8B" w:rsidTr="003E39B7">
        <w:tc>
          <w:tcPr>
            <w:tcW w:w="2268"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石林县-长湖镇雨胜村</w:t>
            </w:r>
          </w:p>
        </w:tc>
        <w:tc>
          <w:tcPr>
            <w:tcW w:w="709"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1972</w:t>
            </w:r>
          </w:p>
        </w:tc>
        <w:tc>
          <w:tcPr>
            <w:tcW w:w="283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云南林丰种业有限公司</w:t>
            </w:r>
          </w:p>
        </w:tc>
        <w:tc>
          <w:tcPr>
            <w:tcW w:w="1134"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张成云</w:t>
            </w:r>
          </w:p>
        </w:tc>
        <w:tc>
          <w:tcPr>
            <w:tcW w:w="1559"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color w:val="000000" w:themeColor="text1"/>
                <w:kern w:val="0"/>
                <w:sz w:val="20"/>
              </w:rPr>
              <w:t>13678715055</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r>
      <w:tr w:rsidR="00E337DF" w:rsidRPr="008E1D8B" w:rsidTr="003E39B7">
        <w:tc>
          <w:tcPr>
            <w:tcW w:w="2268"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红塔区-研和贾井4组农科院基地</w:t>
            </w:r>
          </w:p>
        </w:tc>
        <w:tc>
          <w:tcPr>
            <w:tcW w:w="709"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1650</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云南石丰种业有限公司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喻湧皓</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13888972660</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u w:val="single"/>
              </w:rPr>
            </w:pPr>
          </w:p>
        </w:tc>
      </w:tr>
      <w:tr w:rsidR="00E337DF" w:rsidRPr="008E1D8B" w:rsidTr="003E39B7">
        <w:tc>
          <w:tcPr>
            <w:tcW w:w="2268" w:type="dxa"/>
            <w:vAlign w:val="center"/>
          </w:tcPr>
          <w:p w:rsidR="00E337DF" w:rsidRPr="008E1D8B" w:rsidRDefault="00972835" w:rsidP="00972835">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会泽县者海镇拖木村</w:t>
            </w:r>
          </w:p>
        </w:tc>
        <w:tc>
          <w:tcPr>
            <w:tcW w:w="709" w:type="dxa"/>
            <w:vAlign w:val="center"/>
          </w:tcPr>
          <w:p w:rsidR="00E337DF" w:rsidRPr="008E1D8B" w:rsidRDefault="00972835"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2050</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云南迪玉种业有限公司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王玲波</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18387407910</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u w:val="single"/>
              </w:rPr>
            </w:pPr>
          </w:p>
        </w:tc>
      </w:tr>
    </w:tbl>
    <w:p w:rsidR="00BD2B89" w:rsidRPr="008E1D8B" w:rsidRDefault="007D7BFF" w:rsidP="00886E58">
      <w:pPr>
        <w:spacing w:line="400" w:lineRule="exact"/>
        <w:ind w:firstLineChars="98" w:firstLine="295"/>
        <w:rPr>
          <w:rFonts w:ascii="宋体" w:hAnsi="宋体"/>
          <w:b/>
          <w:color w:val="000000" w:themeColor="text1"/>
          <w:sz w:val="30"/>
          <w:szCs w:val="30"/>
        </w:rPr>
      </w:pPr>
      <w:r w:rsidRPr="008E1D8B">
        <w:rPr>
          <w:rFonts w:ascii="宋体" w:hAnsi="宋体" w:hint="eastAsia"/>
          <w:b/>
          <w:color w:val="000000" w:themeColor="text1"/>
          <w:sz w:val="30"/>
          <w:szCs w:val="30"/>
        </w:rPr>
        <w:t>四、参试品种和参试单位</w:t>
      </w:r>
    </w:p>
    <w:p w:rsidR="00186CCB" w:rsidRPr="008E1D8B" w:rsidRDefault="007D7BFF" w:rsidP="00513087">
      <w:pPr>
        <w:spacing w:line="400" w:lineRule="exact"/>
        <w:rPr>
          <w:rFonts w:ascii="宋体" w:hAnsi="宋体"/>
          <w:color w:val="000000" w:themeColor="text1"/>
          <w:sz w:val="30"/>
          <w:szCs w:val="30"/>
        </w:rPr>
      </w:pPr>
      <w:r w:rsidRPr="008E1D8B">
        <w:rPr>
          <w:rFonts w:ascii="宋体" w:hAnsi="宋体" w:hint="eastAsia"/>
          <w:color w:val="000000" w:themeColor="text1"/>
          <w:sz w:val="30"/>
          <w:szCs w:val="30"/>
        </w:rPr>
        <w:t>试验详见下表：</w:t>
      </w:r>
    </w:p>
    <w:p w:rsidR="003D6021" w:rsidRPr="008E1D8B" w:rsidRDefault="002011F9" w:rsidP="00886E58">
      <w:pPr>
        <w:spacing w:line="440" w:lineRule="exact"/>
        <w:ind w:firstLineChars="149" w:firstLine="419"/>
        <w:rPr>
          <w:rFonts w:ascii="仿宋" w:eastAsia="仿宋" w:hAnsi="仿宋" w:cs="仿宋"/>
          <w:b/>
          <w:color w:val="000000" w:themeColor="text1"/>
          <w:sz w:val="28"/>
          <w:szCs w:val="28"/>
        </w:rPr>
      </w:pPr>
      <w:r w:rsidRPr="008E1D8B">
        <w:rPr>
          <w:rFonts w:ascii="仿宋" w:eastAsia="仿宋" w:hAnsi="仿宋" w:cs="仿宋" w:hint="eastAsia"/>
          <w:b/>
          <w:color w:val="000000" w:themeColor="text1"/>
          <w:sz w:val="28"/>
          <w:szCs w:val="28"/>
        </w:rPr>
        <w:t>区试参试品种 ：</w:t>
      </w:r>
      <w:r w:rsidR="003D6021" w:rsidRPr="008E1D8B">
        <w:rPr>
          <w:rFonts w:ascii="宋体" w:hAnsi="宋体" w:hint="eastAsia"/>
          <w:color w:val="000000" w:themeColor="text1"/>
          <w:sz w:val="30"/>
          <w:szCs w:val="30"/>
        </w:rPr>
        <w:t xml:space="preserve">                       </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567"/>
        <w:gridCol w:w="1701"/>
        <w:gridCol w:w="761"/>
        <w:gridCol w:w="709"/>
        <w:gridCol w:w="2639"/>
        <w:gridCol w:w="1134"/>
        <w:gridCol w:w="1701"/>
      </w:tblGrid>
      <w:tr w:rsidR="00C0492F" w:rsidRPr="008E1D8B" w:rsidTr="00C0492F">
        <w:trPr>
          <w:trHeight w:val="658"/>
          <w:tblHeader/>
          <w:jc w:val="center"/>
        </w:trPr>
        <w:tc>
          <w:tcPr>
            <w:tcW w:w="548"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bookmarkStart w:id="3" w:name="OLE_LINK4"/>
            <w:r w:rsidRPr="008E1D8B">
              <w:rPr>
                <w:rFonts w:ascii="仿宋" w:eastAsia="仿宋" w:hAnsi="仿宋" w:cs="仿宋" w:hint="eastAsia"/>
                <w:b/>
                <w:color w:val="000000" w:themeColor="text1"/>
                <w:sz w:val="24"/>
              </w:rPr>
              <w:t>组别</w:t>
            </w:r>
          </w:p>
        </w:tc>
        <w:tc>
          <w:tcPr>
            <w:tcW w:w="567"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序号</w:t>
            </w:r>
          </w:p>
        </w:tc>
        <w:tc>
          <w:tcPr>
            <w:tcW w:w="1701"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参试品种</w:t>
            </w:r>
          </w:p>
        </w:tc>
        <w:tc>
          <w:tcPr>
            <w:tcW w:w="761"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试验年份</w:t>
            </w:r>
          </w:p>
        </w:tc>
        <w:tc>
          <w:tcPr>
            <w:tcW w:w="709"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区试</w:t>
            </w:r>
          </w:p>
        </w:tc>
        <w:tc>
          <w:tcPr>
            <w:tcW w:w="2639"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参试单位</w:t>
            </w:r>
          </w:p>
        </w:tc>
        <w:tc>
          <w:tcPr>
            <w:tcW w:w="1134"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联系人</w:t>
            </w:r>
          </w:p>
        </w:tc>
        <w:tc>
          <w:tcPr>
            <w:tcW w:w="1701" w:type="dxa"/>
            <w:vAlign w:val="center"/>
          </w:tcPr>
          <w:p w:rsidR="00C0492F" w:rsidRPr="008E1D8B" w:rsidRDefault="00C0492F" w:rsidP="00966062">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联系电话</w:t>
            </w:r>
          </w:p>
        </w:tc>
      </w:tr>
      <w:tr w:rsidR="00C0492F" w:rsidRPr="00C0492F" w:rsidTr="00C0492F">
        <w:trPr>
          <w:trHeight w:val="454"/>
          <w:tblHeader/>
          <w:jc w:val="center"/>
        </w:trPr>
        <w:tc>
          <w:tcPr>
            <w:tcW w:w="548" w:type="dxa"/>
            <w:vMerge w:val="restart"/>
            <w:vAlign w:val="center"/>
          </w:tcPr>
          <w:p w:rsidR="00C0492F" w:rsidRPr="00C0492F" w:rsidRDefault="00C0492F" w:rsidP="00966062">
            <w:pPr>
              <w:spacing w:line="280" w:lineRule="exact"/>
              <w:jc w:val="center"/>
              <w:rPr>
                <w:rFonts w:ascii="仿宋" w:eastAsia="仿宋" w:hAnsi="仿宋" w:cs="仿宋"/>
                <w:color w:val="000000" w:themeColor="text1"/>
                <w:sz w:val="24"/>
              </w:rPr>
            </w:pPr>
            <w:r w:rsidRPr="00C0492F">
              <w:rPr>
                <w:rFonts w:ascii="仿宋" w:eastAsia="仿宋" w:hAnsi="仿宋" w:cs="仿宋" w:hint="eastAsia"/>
                <w:color w:val="000000" w:themeColor="text1"/>
                <w:sz w:val="24"/>
              </w:rPr>
              <w:t>1组</w:t>
            </w: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迪玉</w:t>
            </w:r>
            <w:r w:rsidRPr="00C0492F">
              <w:rPr>
                <w:rFonts w:ascii="宋体" w:hAnsi="宋体" w:cs="仿宋" w:hint="eastAsia"/>
                <w:color w:val="000000" w:themeColor="text1"/>
                <w:sz w:val="20"/>
              </w:rPr>
              <w:t>316</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云南迪玉种业有限公司</w:t>
            </w:r>
          </w:p>
        </w:tc>
        <w:tc>
          <w:tcPr>
            <w:tcW w:w="1134"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袁玉宝</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18987421045</w:t>
            </w:r>
          </w:p>
        </w:tc>
      </w:tr>
      <w:tr w:rsidR="00C0492F" w:rsidRPr="00C0492F" w:rsidTr="00C0492F">
        <w:trPr>
          <w:trHeight w:val="263"/>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2</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林玉</w:t>
            </w:r>
            <w:r w:rsidRPr="00C0492F">
              <w:rPr>
                <w:rFonts w:ascii="宋体" w:hAnsi="宋体" w:cs="仿宋" w:hint="eastAsia"/>
                <w:color w:val="000000" w:themeColor="text1"/>
                <w:sz w:val="20"/>
              </w:rPr>
              <w:t>19</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云南林丰种业有限公司</w:t>
            </w:r>
          </w:p>
        </w:tc>
        <w:tc>
          <w:tcPr>
            <w:tcW w:w="1134"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张成云</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13678715055</w:t>
            </w:r>
          </w:p>
        </w:tc>
      </w:tr>
      <w:tr w:rsidR="00C0492F" w:rsidRPr="00C0492F" w:rsidTr="00C0492F">
        <w:trPr>
          <w:trHeight w:val="367"/>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3</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优白玉</w:t>
            </w:r>
            <w:r w:rsidRPr="00C0492F">
              <w:rPr>
                <w:rFonts w:ascii="宋体" w:hAnsi="宋体" w:cs="仿宋" w:hint="eastAsia"/>
                <w:color w:val="000000" w:themeColor="text1"/>
                <w:sz w:val="20"/>
              </w:rPr>
              <w:t>1号</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广西青青农业科技有限公司</w:t>
            </w:r>
          </w:p>
        </w:tc>
        <w:tc>
          <w:tcPr>
            <w:tcW w:w="1134" w:type="dxa"/>
            <w:vAlign w:val="center"/>
          </w:tcPr>
          <w:p w:rsidR="00C0492F" w:rsidRPr="00C0492F" w:rsidRDefault="00C0492F" w:rsidP="00966062">
            <w:pPr>
              <w:jc w:val="center"/>
              <w:rPr>
                <w:rFonts w:ascii="宋体" w:hAnsi="宋体" w:cs="宋体"/>
                <w:color w:val="000000" w:themeColor="text1"/>
                <w:sz w:val="22"/>
                <w:szCs w:val="21"/>
              </w:rPr>
            </w:pPr>
            <w:r w:rsidRPr="00C0492F">
              <w:rPr>
                <w:rFonts w:ascii="宋体" w:hAnsi="宋体" w:hint="eastAsia"/>
                <w:color w:val="000000" w:themeColor="text1"/>
                <w:sz w:val="22"/>
                <w:szCs w:val="21"/>
              </w:rPr>
              <w:t>王治红</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13669618358</w:t>
            </w:r>
          </w:p>
        </w:tc>
      </w:tr>
      <w:tr w:rsidR="00C0492F" w:rsidRPr="00C0492F" w:rsidTr="00C0492F">
        <w:trPr>
          <w:trHeight w:val="272"/>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bookmarkStart w:id="4" w:name="_Hlk222986841"/>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4</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足玉</w:t>
            </w:r>
            <w:r w:rsidRPr="00C0492F">
              <w:rPr>
                <w:rFonts w:ascii="宋体" w:hAnsi="宋体" w:cs="仿宋" w:hint="eastAsia"/>
                <w:color w:val="000000" w:themeColor="text1"/>
                <w:sz w:val="20"/>
              </w:rPr>
              <w:t>20</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云南足丰种业有限公司</w:t>
            </w:r>
          </w:p>
        </w:tc>
        <w:tc>
          <w:tcPr>
            <w:tcW w:w="1134"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刘朝睿</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13908728656</w:t>
            </w:r>
          </w:p>
        </w:tc>
      </w:tr>
      <w:tr w:rsidR="00C0492F" w:rsidRPr="00C0492F" w:rsidTr="00C0492F">
        <w:trPr>
          <w:trHeight w:val="377"/>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5</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迪玉</w:t>
            </w:r>
            <w:r w:rsidRPr="00C0492F">
              <w:rPr>
                <w:rFonts w:ascii="宋体" w:hAnsi="宋体" w:cs="仿宋" w:hint="eastAsia"/>
                <w:color w:val="000000" w:themeColor="text1"/>
                <w:sz w:val="20"/>
              </w:rPr>
              <w:t>711</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云南迪玉种业有限公司</w:t>
            </w:r>
          </w:p>
        </w:tc>
        <w:tc>
          <w:tcPr>
            <w:tcW w:w="1134"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袁玉宝</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18987421045</w:t>
            </w:r>
          </w:p>
        </w:tc>
      </w:tr>
      <w:tr w:rsidR="00C0492F" w:rsidRPr="00C0492F" w:rsidTr="00C0492F">
        <w:trPr>
          <w:trHeight w:val="269"/>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6</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林</w:t>
            </w:r>
            <w:r w:rsidRPr="00C0492F">
              <w:rPr>
                <w:rFonts w:ascii="宋体" w:hAnsi="宋体" w:cs="仿宋" w:hint="eastAsia"/>
                <w:color w:val="000000" w:themeColor="text1"/>
                <w:sz w:val="20"/>
              </w:rPr>
              <w:t>新25号</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云南林丰种业有限公司</w:t>
            </w:r>
          </w:p>
        </w:tc>
        <w:tc>
          <w:tcPr>
            <w:tcW w:w="1134"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张成云</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13678715055</w:t>
            </w:r>
          </w:p>
        </w:tc>
      </w:tr>
      <w:bookmarkEnd w:id="4"/>
      <w:tr w:rsidR="00C0492F" w:rsidRPr="00C0492F" w:rsidTr="00C0492F">
        <w:trPr>
          <w:trHeight w:val="373"/>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7</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云天</w:t>
            </w:r>
            <w:r w:rsidRPr="00C0492F">
              <w:rPr>
                <w:rFonts w:ascii="宋体" w:hAnsi="宋体" w:cs="仿宋" w:hint="eastAsia"/>
                <w:color w:val="000000" w:themeColor="text1"/>
                <w:sz w:val="20"/>
              </w:rPr>
              <w:t>268</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olor w:val="000000" w:themeColor="text1"/>
                <w:sz w:val="18"/>
                <w:szCs w:val="22"/>
              </w:rPr>
            </w:pPr>
            <w:r w:rsidRPr="00C0492F">
              <w:rPr>
                <w:rFonts w:ascii="宋体" w:hAnsi="宋体" w:hint="eastAsia"/>
                <w:color w:val="000000" w:themeColor="text1"/>
                <w:sz w:val="16"/>
                <w:szCs w:val="22"/>
              </w:rPr>
              <w:t>勐海曼香云天农业发展有限公司</w:t>
            </w:r>
          </w:p>
        </w:tc>
        <w:tc>
          <w:tcPr>
            <w:tcW w:w="1134" w:type="dxa"/>
            <w:vAlign w:val="center"/>
          </w:tcPr>
          <w:p w:rsidR="00C0492F" w:rsidRPr="00C0492F" w:rsidRDefault="00C0492F" w:rsidP="00966062">
            <w:pPr>
              <w:jc w:val="center"/>
              <w:rPr>
                <w:rFonts w:ascii="宋体" w:hAnsi="宋体" w:cs="宋体"/>
                <w:color w:val="000000" w:themeColor="text1"/>
                <w:szCs w:val="22"/>
              </w:rPr>
            </w:pPr>
            <w:r w:rsidRPr="00C0492F">
              <w:rPr>
                <w:rFonts w:ascii="宋体" w:hAnsi="宋体" w:hint="eastAsia"/>
                <w:color w:val="000000" w:themeColor="text1"/>
                <w:szCs w:val="22"/>
              </w:rPr>
              <w:t>马馗</w:t>
            </w:r>
          </w:p>
        </w:tc>
        <w:tc>
          <w:tcPr>
            <w:tcW w:w="1701" w:type="dxa"/>
            <w:vAlign w:val="center"/>
          </w:tcPr>
          <w:p w:rsidR="00C0492F" w:rsidRPr="00C0492F" w:rsidRDefault="00C0492F" w:rsidP="00966062">
            <w:pPr>
              <w:jc w:val="center"/>
              <w:rPr>
                <w:rFonts w:ascii="宋体" w:hAnsi="宋体" w:cs="宋体"/>
                <w:color w:val="000000" w:themeColor="text1"/>
                <w:szCs w:val="22"/>
              </w:rPr>
            </w:pPr>
            <w:r w:rsidRPr="00C0492F">
              <w:rPr>
                <w:rFonts w:ascii="宋体" w:hAnsi="宋体" w:hint="eastAsia"/>
                <w:color w:val="000000" w:themeColor="text1"/>
                <w:szCs w:val="22"/>
              </w:rPr>
              <w:t>13518769920</w:t>
            </w:r>
          </w:p>
        </w:tc>
      </w:tr>
      <w:tr w:rsidR="00C0492F" w:rsidRPr="00C0492F" w:rsidTr="00C0492F">
        <w:trPr>
          <w:trHeight w:val="421"/>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8</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裕丰</w:t>
            </w:r>
            <w:r w:rsidRPr="00C0492F">
              <w:rPr>
                <w:rFonts w:ascii="宋体" w:hAnsi="宋体" w:cs="仿宋" w:hint="eastAsia"/>
                <w:color w:val="000000" w:themeColor="text1"/>
                <w:sz w:val="20"/>
              </w:rPr>
              <w:t>123</w:t>
            </w:r>
          </w:p>
        </w:tc>
        <w:tc>
          <w:tcPr>
            <w:tcW w:w="76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709" w:type="dxa"/>
            <w:vAlign w:val="center"/>
          </w:tcPr>
          <w:p w:rsidR="00C0492F" w:rsidRPr="00C0492F" w:rsidRDefault="00C0492F" w:rsidP="00966062">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66062">
            <w:pPr>
              <w:jc w:val="center"/>
              <w:rPr>
                <w:rFonts w:ascii="宋体" w:hAnsi="宋体" w:cs="宋体"/>
                <w:color w:val="000000" w:themeColor="text1"/>
                <w:sz w:val="18"/>
                <w:szCs w:val="22"/>
              </w:rPr>
            </w:pPr>
            <w:r w:rsidRPr="00C0492F">
              <w:rPr>
                <w:rFonts w:ascii="宋体" w:hAnsi="宋体" w:hint="eastAsia"/>
                <w:color w:val="000000" w:themeColor="text1"/>
                <w:sz w:val="18"/>
                <w:szCs w:val="22"/>
              </w:rPr>
              <w:t>四川裕丰种业有限责任公司</w:t>
            </w:r>
          </w:p>
        </w:tc>
        <w:tc>
          <w:tcPr>
            <w:tcW w:w="1134"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何清海</w:t>
            </w:r>
          </w:p>
        </w:tc>
        <w:tc>
          <w:tcPr>
            <w:tcW w:w="1701" w:type="dxa"/>
            <w:vAlign w:val="center"/>
          </w:tcPr>
          <w:p w:rsidR="00C0492F" w:rsidRPr="00C0492F" w:rsidRDefault="00C0492F" w:rsidP="00966062">
            <w:pPr>
              <w:jc w:val="center"/>
              <w:rPr>
                <w:rFonts w:ascii="宋体" w:hAnsi="宋体" w:cs="宋体"/>
                <w:color w:val="000000" w:themeColor="text1"/>
                <w:sz w:val="22"/>
                <w:szCs w:val="22"/>
              </w:rPr>
            </w:pPr>
            <w:r w:rsidRPr="00C0492F">
              <w:rPr>
                <w:rFonts w:ascii="宋体" w:hAnsi="宋体" w:hint="eastAsia"/>
                <w:color w:val="000000" w:themeColor="text1"/>
                <w:sz w:val="22"/>
                <w:szCs w:val="22"/>
              </w:rPr>
              <w:t>18990340559</w:t>
            </w:r>
          </w:p>
        </w:tc>
      </w:tr>
      <w:tr w:rsidR="00C0492F" w:rsidRPr="00C0492F" w:rsidTr="00C0492F">
        <w:trPr>
          <w:trHeight w:val="320"/>
          <w:tblHeader/>
          <w:jc w:val="center"/>
        </w:trPr>
        <w:tc>
          <w:tcPr>
            <w:tcW w:w="548" w:type="dxa"/>
            <w:vMerge/>
            <w:vAlign w:val="center"/>
          </w:tcPr>
          <w:p w:rsidR="00C0492F" w:rsidRPr="00C0492F" w:rsidRDefault="00C0492F" w:rsidP="00966062">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9</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五谷3861（CK）</w:t>
            </w:r>
          </w:p>
        </w:tc>
        <w:tc>
          <w:tcPr>
            <w:tcW w:w="761" w:type="dxa"/>
            <w:vAlign w:val="center"/>
          </w:tcPr>
          <w:p w:rsidR="00C0492F" w:rsidRPr="00C0492F" w:rsidRDefault="00C0492F" w:rsidP="00966062">
            <w:pPr>
              <w:spacing w:line="280" w:lineRule="exact"/>
              <w:jc w:val="center"/>
              <w:rPr>
                <w:rFonts w:ascii="宋体" w:hAnsi="宋体" w:cs="仿宋"/>
                <w:color w:val="000000" w:themeColor="text1"/>
                <w:kern w:val="0"/>
                <w:sz w:val="20"/>
              </w:rPr>
            </w:pPr>
            <w:r w:rsidRPr="00C0492F">
              <w:rPr>
                <w:rFonts w:ascii="宋体" w:hAnsi="宋体" w:cs="仿宋" w:hint="eastAsia"/>
                <w:color w:val="000000" w:themeColor="text1"/>
                <w:kern w:val="0"/>
                <w:sz w:val="20"/>
              </w:rPr>
              <w:t>/</w:t>
            </w:r>
          </w:p>
        </w:tc>
        <w:tc>
          <w:tcPr>
            <w:tcW w:w="709" w:type="dxa"/>
            <w:vAlign w:val="center"/>
          </w:tcPr>
          <w:p w:rsidR="00C0492F" w:rsidRPr="00C0492F" w:rsidRDefault="00C0492F" w:rsidP="00966062">
            <w:pPr>
              <w:spacing w:line="280" w:lineRule="exact"/>
              <w:jc w:val="center"/>
              <w:rPr>
                <w:rFonts w:ascii="宋体" w:hAnsi="宋体" w:cs="仿宋"/>
                <w:color w:val="000000" w:themeColor="text1"/>
                <w:sz w:val="18"/>
              </w:rPr>
            </w:pPr>
            <w:r w:rsidRPr="00C0492F">
              <w:rPr>
                <w:rFonts w:ascii="宋体" w:hAnsi="宋体" w:cs="仿宋" w:hint="eastAsia"/>
                <w:color w:val="000000" w:themeColor="text1"/>
                <w:sz w:val="20"/>
              </w:rPr>
              <w:t>/</w:t>
            </w:r>
          </w:p>
        </w:tc>
        <w:tc>
          <w:tcPr>
            <w:tcW w:w="2639" w:type="dxa"/>
            <w:vAlign w:val="center"/>
          </w:tcPr>
          <w:p w:rsidR="00C0492F" w:rsidRPr="00C0492F" w:rsidRDefault="00C0492F" w:rsidP="00966062">
            <w:pPr>
              <w:spacing w:line="280" w:lineRule="exact"/>
              <w:jc w:val="center"/>
              <w:rPr>
                <w:rFonts w:ascii="宋体" w:hAnsi="宋体" w:cs="仿宋"/>
                <w:color w:val="000000" w:themeColor="text1"/>
                <w:sz w:val="18"/>
              </w:rPr>
            </w:pPr>
            <w:r w:rsidRPr="00C0492F">
              <w:rPr>
                <w:rFonts w:ascii="宋体" w:hAnsi="宋体" w:cs="仿宋" w:hint="eastAsia"/>
                <w:color w:val="000000" w:themeColor="text1"/>
                <w:sz w:val="18"/>
              </w:rPr>
              <w:t>/</w:t>
            </w:r>
          </w:p>
        </w:tc>
        <w:tc>
          <w:tcPr>
            <w:tcW w:w="1134"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w:t>
            </w:r>
          </w:p>
        </w:tc>
        <w:tc>
          <w:tcPr>
            <w:tcW w:w="1701" w:type="dxa"/>
            <w:vAlign w:val="center"/>
          </w:tcPr>
          <w:p w:rsidR="00C0492F" w:rsidRPr="00C0492F" w:rsidRDefault="00C0492F" w:rsidP="00966062">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w:t>
            </w:r>
          </w:p>
        </w:tc>
      </w:tr>
      <w:bookmarkEnd w:id="3"/>
    </w:tbl>
    <w:p w:rsidR="00C0492F" w:rsidRPr="00C0492F" w:rsidRDefault="00C0492F" w:rsidP="00C0492F">
      <w:pPr>
        <w:spacing w:line="340" w:lineRule="exact"/>
        <w:rPr>
          <w:rFonts w:ascii="仿宋" w:eastAsia="仿宋" w:hAnsi="仿宋"/>
          <w:b/>
          <w:color w:val="000000" w:themeColor="text1"/>
          <w:sz w:val="28"/>
          <w:szCs w:val="28"/>
        </w:rPr>
      </w:pPr>
    </w:p>
    <w:p w:rsidR="00886E58" w:rsidRPr="00C0492F" w:rsidRDefault="00C0492F" w:rsidP="00C0492F">
      <w:pPr>
        <w:spacing w:line="340" w:lineRule="exact"/>
        <w:rPr>
          <w:rFonts w:ascii="仿宋" w:eastAsia="仿宋" w:hAnsi="仿宋"/>
          <w:b/>
          <w:color w:val="000000" w:themeColor="text1"/>
          <w:sz w:val="28"/>
          <w:szCs w:val="28"/>
        </w:rPr>
      </w:pPr>
      <w:r w:rsidRPr="00C0492F">
        <w:rPr>
          <w:rFonts w:ascii="仿宋" w:eastAsia="仿宋" w:hAnsi="仿宋" w:hint="eastAsia"/>
          <w:b/>
          <w:color w:val="000000" w:themeColor="text1"/>
          <w:sz w:val="28"/>
          <w:szCs w:val="28"/>
        </w:rPr>
        <w:t>生产试验参试品种：</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567"/>
        <w:gridCol w:w="1701"/>
        <w:gridCol w:w="761"/>
        <w:gridCol w:w="567"/>
        <w:gridCol w:w="2639"/>
        <w:gridCol w:w="1134"/>
        <w:gridCol w:w="1701"/>
      </w:tblGrid>
      <w:tr w:rsidR="00C0492F" w:rsidRPr="00C0492F" w:rsidTr="00C0492F">
        <w:trPr>
          <w:trHeight w:val="658"/>
          <w:tblHeader/>
          <w:jc w:val="center"/>
        </w:trPr>
        <w:tc>
          <w:tcPr>
            <w:tcW w:w="548"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组别</w:t>
            </w:r>
          </w:p>
        </w:tc>
        <w:tc>
          <w:tcPr>
            <w:tcW w:w="567"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序号</w:t>
            </w:r>
          </w:p>
        </w:tc>
        <w:tc>
          <w:tcPr>
            <w:tcW w:w="1701"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参试品种</w:t>
            </w:r>
          </w:p>
        </w:tc>
        <w:tc>
          <w:tcPr>
            <w:tcW w:w="761"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试验年份</w:t>
            </w:r>
          </w:p>
        </w:tc>
        <w:tc>
          <w:tcPr>
            <w:tcW w:w="567"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生试</w:t>
            </w:r>
          </w:p>
        </w:tc>
        <w:tc>
          <w:tcPr>
            <w:tcW w:w="2639"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参试单位</w:t>
            </w:r>
          </w:p>
        </w:tc>
        <w:tc>
          <w:tcPr>
            <w:tcW w:w="1134"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联系人</w:t>
            </w:r>
          </w:p>
        </w:tc>
        <w:tc>
          <w:tcPr>
            <w:tcW w:w="1701" w:type="dxa"/>
            <w:vAlign w:val="center"/>
          </w:tcPr>
          <w:p w:rsidR="00C0492F" w:rsidRPr="00C0492F" w:rsidRDefault="00C0492F" w:rsidP="009C0CDA">
            <w:pPr>
              <w:spacing w:line="280" w:lineRule="exact"/>
              <w:jc w:val="center"/>
              <w:rPr>
                <w:rFonts w:ascii="仿宋" w:eastAsia="仿宋" w:hAnsi="仿宋" w:cs="仿宋"/>
                <w:b/>
                <w:color w:val="000000" w:themeColor="text1"/>
                <w:sz w:val="24"/>
              </w:rPr>
            </w:pPr>
            <w:r w:rsidRPr="00C0492F">
              <w:rPr>
                <w:rFonts w:ascii="仿宋" w:eastAsia="仿宋" w:hAnsi="仿宋" w:cs="仿宋" w:hint="eastAsia"/>
                <w:b/>
                <w:color w:val="000000" w:themeColor="text1"/>
                <w:sz w:val="24"/>
              </w:rPr>
              <w:t>联系电话</w:t>
            </w:r>
          </w:p>
        </w:tc>
      </w:tr>
      <w:tr w:rsidR="00C0492F" w:rsidRPr="00C0492F" w:rsidTr="00F94AB7">
        <w:trPr>
          <w:trHeight w:val="454"/>
          <w:tblHeader/>
          <w:jc w:val="center"/>
        </w:trPr>
        <w:tc>
          <w:tcPr>
            <w:tcW w:w="548" w:type="dxa"/>
            <w:vMerge w:val="restart"/>
            <w:vAlign w:val="center"/>
          </w:tcPr>
          <w:p w:rsidR="00C0492F" w:rsidRPr="00C0492F" w:rsidRDefault="00C0492F" w:rsidP="009C0CDA">
            <w:pPr>
              <w:spacing w:line="280" w:lineRule="exact"/>
              <w:jc w:val="center"/>
              <w:rPr>
                <w:rFonts w:ascii="仿宋" w:eastAsia="仿宋" w:hAnsi="仿宋" w:cs="仿宋"/>
                <w:color w:val="000000" w:themeColor="text1"/>
                <w:sz w:val="24"/>
              </w:rPr>
            </w:pPr>
            <w:r w:rsidRPr="00C0492F">
              <w:rPr>
                <w:rFonts w:ascii="仿宋" w:eastAsia="仿宋" w:hAnsi="仿宋" w:cs="仿宋" w:hint="eastAsia"/>
                <w:color w:val="000000" w:themeColor="text1"/>
                <w:sz w:val="24"/>
              </w:rPr>
              <w:t>1组</w:t>
            </w: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足玉</w:t>
            </w:r>
            <w:r w:rsidRPr="00C0492F">
              <w:rPr>
                <w:rFonts w:ascii="宋体" w:hAnsi="宋体" w:cs="仿宋" w:hint="eastAsia"/>
                <w:color w:val="000000" w:themeColor="text1"/>
                <w:sz w:val="20"/>
              </w:rPr>
              <w:t>20</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567" w:type="dxa"/>
            <w:vAlign w:val="center"/>
          </w:tcPr>
          <w:p w:rsidR="00C0492F" w:rsidRPr="00C0492F" w:rsidRDefault="00C0492F" w:rsidP="009C0CDA">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云南足丰种业有限公司</w:t>
            </w:r>
          </w:p>
        </w:tc>
        <w:tc>
          <w:tcPr>
            <w:tcW w:w="1134"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刘朝睿</w:t>
            </w: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13908728656</w:t>
            </w:r>
          </w:p>
        </w:tc>
      </w:tr>
      <w:tr w:rsidR="00C0492F" w:rsidRPr="00C0492F" w:rsidTr="00F94AB7">
        <w:trPr>
          <w:trHeight w:val="263"/>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2</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迪玉</w:t>
            </w:r>
            <w:r w:rsidRPr="00C0492F">
              <w:rPr>
                <w:rFonts w:ascii="宋体" w:hAnsi="宋体" w:cs="仿宋" w:hint="eastAsia"/>
                <w:color w:val="000000" w:themeColor="text1"/>
                <w:sz w:val="20"/>
              </w:rPr>
              <w:t>711</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567" w:type="dxa"/>
            <w:vAlign w:val="center"/>
          </w:tcPr>
          <w:p w:rsidR="00C0492F" w:rsidRPr="00C0492F" w:rsidRDefault="00C0492F" w:rsidP="009C0CDA">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云南迪玉种业有限公司</w:t>
            </w:r>
          </w:p>
        </w:tc>
        <w:tc>
          <w:tcPr>
            <w:tcW w:w="1134"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袁玉宝</w:t>
            </w: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18987421045</w:t>
            </w:r>
          </w:p>
        </w:tc>
      </w:tr>
      <w:tr w:rsidR="00C0492F" w:rsidRPr="00C0492F" w:rsidTr="00F94AB7">
        <w:trPr>
          <w:trHeight w:val="367"/>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3</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林</w:t>
            </w:r>
            <w:r w:rsidRPr="00C0492F">
              <w:rPr>
                <w:rFonts w:ascii="宋体" w:hAnsi="宋体" w:cs="仿宋" w:hint="eastAsia"/>
                <w:color w:val="000000" w:themeColor="text1"/>
                <w:sz w:val="20"/>
              </w:rPr>
              <w:t>新25号</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1</w:t>
            </w:r>
          </w:p>
        </w:tc>
        <w:tc>
          <w:tcPr>
            <w:tcW w:w="567" w:type="dxa"/>
            <w:vAlign w:val="center"/>
          </w:tcPr>
          <w:p w:rsidR="00C0492F" w:rsidRPr="00C0492F" w:rsidRDefault="00C0492F" w:rsidP="009C0CDA">
            <w:pPr>
              <w:jc w:val="cente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s="宋体"/>
                <w:color w:val="000000" w:themeColor="text1"/>
                <w:sz w:val="18"/>
                <w:szCs w:val="22"/>
              </w:rPr>
            </w:pPr>
            <w:r w:rsidRPr="00C0492F">
              <w:rPr>
                <w:rFonts w:ascii="宋体" w:hAnsi="宋体" w:hint="eastAsia"/>
                <w:color w:val="000000" w:themeColor="text1"/>
                <w:sz w:val="18"/>
                <w:szCs w:val="22"/>
              </w:rPr>
              <w:t>云南林丰种业有限公司</w:t>
            </w:r>
          </w:p>
        </w:tc>
        <w:tc>
          <w:tcPr>
            <w:tcW w:w="1134"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张成云</w:t>
            </w: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13678715055</w:t>
            </w:r>
          </w:p>
        </w:tc>
      </w:tr>
      <w:tr w:rsidR="00C0492F" w:rsidRPr="00C0492F" w:rsidTr="00563792">
        <w:trPr>
          <w:trHeight w:val="272"/>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4</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宣瑞</w:t>
            </w:r>
            <w:r w:rsidRPr="00C0492F">
              <w:rPr>
                <w:rFonts w:ascii="宋体" w:hAnsi="宋体" w:cs="仿宋" w:hint="eastAsia"/>
                <w:color w:val="000000" w:themeColor="text1"/>
                <w:sz w:val="20"/>
              </w:rPr>
              <w:t>16号</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2</w:t>
            </w:r>
          </w:p>
        </w:tc>
        <w:tc>
          <w:tcPr>
            <w:tcW w:w="567" w:type="dxa"/>
          </w:tcPr>
          <w:p w:rsidR="00C0492F" w:rsidRPr="00C0492F" w:rsidRDefault="00C0492F">
            <w:pP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s="宋体"/>
                <w:color w:val="000000" w:themeColor="text1"/>
                <w:sz w:val="18"/>
                <w:szCs w:val="22"/>
              </w:rPr>
            </w:pPr>
            <w:bookmarkStart w:id="5" w:name="OLE_LINK10"/>
            <w:r w:rsidRPr="00C0492F">
              <w:rPr>
                <w:rFonts w:ascii="宋体" w:hAnsi="宋体" w:cs="宋体"/>
                <w:color w:val="000000" w:themeColor="text1"/>
                <w:sz w:val="18"/>
                <w:szCs w:val="22"/>
              </w:rPr>
              <w:t>云南宣瑞种业有限公司</w:t>
            </w:r>
            <w:bookmarkEnd w:id="5"/>
          </w:p>
        </w:tc>
        <w:tc>
          <w:tcPr>
            <w:tcW w:w="1134"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cs="宋体"/>
                <w:color w:val="000000" w:themeColor="text1"/>
                <w:sz w:val="22"/>
                <w:szCs w:val="22"/>
              </w:rPr>
              <w:t>徐锦春</w:t>
            </w: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cs="宋体" w:hint="eastAsia"/>
                <w:color w:val="000000" w:themeColor="text1"/>
                <w:sz w:val="22"/>
                <w:szCs w:val="22"/>
              </w:rPr>
              <w:t>18314420831</w:t>
            </w:r>
          </w:p>
        </w:tc>
      </w:tr>
      <w:tr w:rsidR="00C0492F" w:rsidRPr="00C0492F" w:rsidTr="00563792">
        <w:trPr>
          <w:trHeight w:val="377"/>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5</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宣瑞</w:t>
            </w:r>
            <w:r w:rsidRPr="00C0492F">
              <w:rPr>
                <w:rFonts w:ascii="宋体" w:hAnsi="宋体" w:cs="仿宋" w:hint="eastAsia"/>
                <w:color w:val="000000" w:themeColor="text1"/>
                <w:sz w:val="20"/>
              </w:rPr>
              <w:t>499</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2</w:t>
            </w:r>
          </w:p>
        </w:tc>
        <w:tc>
          <w:tcPr>
            <w:tcW w:w="567" w:type="dxa"/>
          </w:tcPr>
          <w:p w:rsidR="00C0492F" w:rsidRPr="00C0492F" w:rsidRDefault="00C0492F">
            <w:pP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s="宋体"/>
                <w:color w:val="000000" w:themeColor="text1"/>
                <w:sz w:val="18"/>
                <w:szCs w:val="22"/>
              </w:rPr>
            </w:pPr>
            <w:r w:rsidRPr="00C0492F">
              <w:rPr>
                <w:rFonts w:ascii="宋体" w:hAnsi="宋体" w:cs="宋体"/>
                <w:color w:val="000000" w:themeColor="text1"/>
                <w:sz w:val="18"/>
                <w:szCs w:val="22"/>
              </w:rPr>
              <w:t>云南宣瑞种业有限公司</w:t>
            </w:r>
          </w:p>
        </w:tc>
        <w:tc>
          <w:tcPr>
            <w:tcW w:w="1134"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cs="宋体"/>
                <w:color w:val="000000" w:themeColor="text1"/>
                <w:sz w:val="22"/>
                <w:szCs w:val="22"/>
              </w:rPr>
              <w:t>徐锦春</w:t>
            </w: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cs="宋体" w:hint="eastAsia"/>
                <w:color w:val="000000" w:themeColor="text1"/>
                <w:sz w:val="22"/>
                <w:szCs w:val="22"/>
              </w:rPr>
              <w:t>18314420831</w:t>
            </w:r>
          </w:p>
        </w:tc>
      </w:tr>
      <w:tr w:rsidR="00C0492F" w:rsidRPr="00C0492F" w:rsidTr="00563792">
        <w:trPr>
          <w:trHeight w:val="269"/>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6</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路单</w:t>
            </w:r>
            <w:r w:rsidRPr="00C0492F">
              <w:rPr>
                <w:rFonts w:ascii="宋体" w:hAnsi="宋体" w:cs="仿宋" w:hint="eastAsia"/>
                <w:color w:val="000000" w:themeColor="text1"/>
                <w:sz w:val="20"/>
              </w:rPr>
              <w:t>48号</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2</w:t>
            </w:r>
          </w:p>
        </w:tc>
        <w:tc>
          <w:tcPr>
            <w:tcW w:w="567" w:type="dxa"/>
          </w:tcPr>
          <w:p w:rsidR="00C0492F" w:rsidRPr="00C0492F" w:rsidRDefault="00C0492F">
            <w:pP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s="宋体"/>
                <w:color w:val="000000" w:themeColor="text1"/>
                <w:sz w:val="18"/>
                <w:szCs w:val="22"/>
              </w:rPr>
            </w:pPr>
            <w:r w:rsidRPr="00C0492F">
              <w:rPr>
                <w:rFonts w:ascii="宋体" w:hAnsi="宋体" w:cs="宋体"/>
                <w:color w:val="000000" w:themeColor="text1"/>
                <w:sz w:val="18"/>
                <w:szCs w:val="22"/>
              </w:rPr>
              <w:t>云南石丰种业有限公司</w:t>
            </w:r>
          </w:p>
        </w:tc>
        <w:tc>
          <w:tcPr>
            <w:tcW w:w="1134"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cs="宋体"/>
                <w:color w:val="000000" w:themeColor="text1"/>
                <w:sz w:val="22"/>
                <w:szCs w:val="22"/>
              </w:rPr>
              <w:t>姜力</w:t>
            </w: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cs="宋体" w:hint="eastAsia"/>
                <w:color w:val="000000" w:themeColor="text1"/>
                <w:sz w:val="22"/>
                <w:szCs w:val="22"/>
              </w:rPr>
              <w:t>13888496415</w:t>
            </w:r>
          </w:p>
        </w:tc>
      </w:tr>
      <w:tr w:rsidR="00C0492F" w:rsidRPr="00C0492F" w:rsidTr="00FD1DDD">
        <w:trPr>
          <w:trHeight w:val="373"/>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7</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color w:val="000000" w:themeColor="text1"/>
                <w:sz w:val="20"/>
              </w:rPr>
              <w:t>袤白玉</w:t>
            </w:r>
            <w:r w:rsidRPr="00C0492F">
              <w:rPr>
                <w:rFonts w:ascii="宋体" w:hAnsi="宋体" w:cs="仿宋" w:hint="eastAsia"/>
                <w:color w:val="000000" w:themeColor="text1"/>
                <w:sz w:val="20"/>
              </w:rPr>
              <w:t>2410</w:t>
            </w:r>
          </w:p>
        </w:tc>
        <w:tc>
          <w:tcPr>
            <w:tcW w:w="76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2</w:t>
            </w:r>
          </w:p>
        </w:tc>
        <w:tc>
          <w:tcPr>
            <w:tcW w:w="567" w:type="dxa"/>
          </w:tcPr>
          <w:p w:rsidR="00C0492F" w:rsidRPr="00C0492F" w:rsidRDefault="00C0492F">
            <w:pPr>
              <w:rPr>
                <w:color w:val="000000" w:themeColor="text1"/>
              </w:rPr>
            </w:pPr>
            <w:r w:rsidRPr="00C0492F">
              <w:rPr>
                <w:rFonts w:ascii="宋体" w:hAnsi="宋体" w:hint="eastAsia"/>
                <w:color w:val="000000" w:themeColor="text1"/>
                <w:sz w:val="18"/>
                <w:szCs w:val="22"/>
              </w:rPr>
              <w:t>√</w:t>
            </w:r>
          </w:p>
        </w:tc>
        <w:tc>
          <w:tcPr>
            <w:tcW w:w="2639" w:type="dxa"/>
            <w:vAlign w:val="center"/>
          </w:tcPr>
          <w:p w:rsidR="00C0492F" w:rsidRPr="00C0492F" w:rsidRDefault="00C0492F" w:rsidP="009C0CDA">
            <w:pPr>
              <w:jc w:val="center"/>
              <w:rPr>
                <w:rFonts w:ascii="宋体" w:hAnsi="宋体"/>
                <w:color w:val="000000" w:themeColor="text1"/>
                <w:sz w:val="18"/>
                <w:szCs w:val="22"/>
              </w:rPr>
            </w:pPr>
            <w:r w:rsidRPr="00C0492F">
              <w:rPr>
                <w:rFonts w:ascii="宋体" w:hAnsi="宋体"/>
                <w:color w:val="000000" w:themeColor="text1"/>
                <w:sz w:val="18"/>
                <w:szCs w:val="22"/>
              </w:rPr>
              <w:t>云南广袤种业有限公司</w:t>
            </w:r>
          </w:p>
        </w:tc>
        <w:tc>
          <w:tcPr>
            <w:tcW w:w="1134" w:type="dxa"/>
            <w:vAlign w:val="center"/>
          </w:tcPr>
          <w:p w:rsidR="00C0492F" w:rsidRPr="00C0492F" w:rsidRDefault="00C0492F" w:rsidP="009C0CDA">
            <w:pPr>
              <w:jc w:val="center"/>
              <w:rPr>
                <w:rFonts w:ascii="宋体" w:hAnsi="宋体" w:cs="宋体"/>
                <w:color w:val="000000" w:themeColor="text1"/>
                <w:sz w:val="22"/>
                <w:szCs w:val="22"/>
              </w:rPr>
            </w:pPr>
          </w:p>
        </w:tc>
        <w:tc>
          <w:tcPr>
            <w:tcW w:w="1701" w:type="dxa"/>
            <w:vAlign w:val="center"/>
          </w:tcPr>
          <w:p w:rsidR="00C0492F" w:rsidRPr="00C0492F" w:rsidRDefault="00C0492F" w:rsidP="009C0CDA">
            <w:pPr>
              <w:jc w:val="center"/>
              <w:rPr>
                <w:rFonts w:ascii="宋体" w:hAnsi="宋体" w:cs="宋体"/>
                <w:color w:val="000000" w:themeColor="text1"/>
                <w:sz w:val="22"/>
                <w:szCs w:val="22"/>
              </w:rPr>
            </w:pPr>
            <w:r w:rsidRPr="00C0492F">
              <w:rPr>
                <w:rFonts w:ascii="宋体" w:hAnsi="宋体" w:hint="eastAsia"/>
                <w:color w:val="000000" w:themeColor="text1"/>
                <w:sz w:val="22"/>
                <w:szCs w:val="22"/>
              </w:rPr>
              <w:t>13908728656</w:t>
            </w:r>
          </w:p>
        </w:tc>
      </w:tr>
      <w:tr w:rsidR="00C0492F" w:rsidRPr="00C0492F" w:rsidTr="00C0492F">
        <w:trPr>
          <w:trHeight w:val="320"/>
          <w:tblHeader/>
          <w:jc w:val="center"/>
        </w:trPr>
        <w:tc>
          <w:tcPr>
            <w:tcW w:w="548" w:type="dxa"/>
            <w:vMerge/>
            <w:vAlign w:val="center"/>
          </w:tcPr>
          <w:p w:rsidR="00C0492F" w:rsidRPr="00C0492F" w:rsidRDefault="00C0492F" w:rsidP="009C0CDA">
            <w:pPr>
              <w:spacing w:line="280" w:lineRule="exact"/>
              <w:jc w:val="center"/>
              <w:rPr>
                <w:rFonts w:ascii="仿宋" w:eastAsia="仿宋" w:hAnsi="仿宋" w:cs="仿宋"/>
                <w:color w:val="000000" w:themeColor="text1"/>
                <w:sz w:val="24"/>
              </w:rPr>
            </w:pPr>
          </w:p>
        </w:tc>
        <w:tc>
          <w:tcPr>
            <w:tcW w:w="567"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8</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五谷3861（CK）</w:t>
            </w:r>
          </w:p>
        </w:tc>
        <w:tc>
          <w:tcPr>
            <w:tcW w:w="761" w:type="dxa"/>
            <w:vAlign w:val="center"/>
          </w:tcPr>
          <w:p w:rsidR="00C0492F" w:rsidRPr="00C0492F" w:rsidRDefault="00C0492F" w:rsidP="009C0CDA">
            <w:pPr>
              <w:spacing w:line="280" w:lineRule="exact"/>
              <w:jc w:val="center"/>
              <w:rPr>
                <w:rFonts w:ascii="宋体" w:hAnsi="宋体" w:cs="仿宋"/>
                <w:color w:val="000000" w:themeColor="text1"/>
                <w:kern w:val="0"/>
                <w:sz w:val="20"/>
              </w:rPr>
            </w:pPr>
            <w:r w:rsidRPr="00C0492F">
              <w:rPr>
                <w:rFonts w:ascii="宋体" w:hAnsi="宋体" w:cs="仿宋" w:hint="eastAsia"/>
                <w:color w:val="000000" w:themeColor="text1"/>
                <w:kern w:val="0"/>
                <w:sz w:val="20"/>
              </w:rPr>
              <w:t>/</w:t>
            </w:r>
          </w:p>
        </w:tc>
        <w:tc>
          <w:tcPr>
            <w:tcW w:w="567" w:type="dxa"/>
            <w:vAlign w:val="center"/>
          </w:tcPr>
          <w:p w:rsidR="00C0492F" w:rsidRPr="00C0492F" w:rsidRDefault="00C0492F" w:rsidP="009C0CDA">
            <w:pPr>
              <w:jc w:val="center"/>
              <w:rPr>
                <w:color w:val="000000" w:themeColor="text1"/>
              </w:rPr>
            </w:pPr>
            <w:r w:rsidRPr="00C0492F">
              <w:rPr>
                <w:rFonts w:ascii="宋体" w:hAnsi="宋体" w:cs="仿宋" w:hint="eastAsia"/>
                <w:color w:val="000000" w:themeColor="text1"/>
                <w:sz w:val="20"/>
              </w:rPr>
              <w:t>/</w:t>
            </w:r>
          </w:p>
        </w:tc>
        <w:tc>
          <w:tcPr>
            <w:tcW w:w="2639" w:type="dxa"/>
            <w:vAlign w:val="center"/>
          </w:tcPr>
          <w:p w:rsidR="00C0492F" w:rsidRPr="00C0492F" w:rsidRDefault="00C0492F" w:rsidP="009C0CDA">
            <w:pPr>
              <w:spacing w:line="280" w:lineRule="exact"/>
              <w:jc w:val="center"/>
              <w:rPr>
                <w:rFonts w:ascii="宋体" w:hAnsi="宋体" w:cs="仿宋"/>
                <w:color w:val="000000" w:themeColor="text1"/>
                <w:sz w:val="18"/>
              </w:rPr>
            </w:pPr>
            <w:r w:rsidRPr="00C0492F">
              <w:rPr>
                <w:rFonts w:ascii="宋体" w:hAnsi="宋体" w:cs="仿宋" w:hint="eastAsia"/>
                <w:color w:val="000000" w:themeColor="text1"/>
                <w:sz w:val="18"/>
              </w:rPr>
              <w:t>/</w:t>
            </w:r>
          </w:p>
        </w:tc>
        <w:tc>
          <w:tcPr>
            <w:tcW w:w="1134"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w:t>
            </w:r>
          </w:p>
        </w:tc>
        <w:tc>
          <w:tcPr>
            <w:tcW w:w="1701" w:type="dxa"/>
            <w:vAlign w:val="center"/>
          </w:tcPr>
          <w:p w:rsidR="00C0492F" w:rsidRPr="00C0492F" w:rsidRDefault="00C0492F" w:rsidP="009C0CDA">
            <w:pPr>
              <w:spacing w:line="280" w:lineRule="exact"/>
              <w:jc w:val="center"/>
              <w:rPr>
                <w:rFonts w:ascii="宋体" w:hAnsi="宋体" w:cs="仿宋"/>
                <w:color w:val="000000" w:themeColor="text1"/>
                <w:sz w:val="20"/>
              </w:rPr>
            </w:pPr>
            <w:r w:rsidRPr="00C0492F">
              <w:rPr>
                <w:rFonts w:ascii="宋体" w:hAnsi="宋体" w:cs="仿宋" w:hint="eastAsia"/>
                <w:color w:val="000000" w:themeColor="text1"/>
                <w:sz w:val="20"/>
              </w:rPr>
              <w:t>/</w:t>
            </w:r>
          </w:p>
        </w:tc>
      </w:tr>
    </w:tbl>
    <w:p w:rsidR="00C0492F" w:rsidRDefault="00C0492F" w:rsidP="00886E58">
      <w:pPr>
        <w:spacing w:line="340" w:lineRule="exact"/>
        <w:ind w:firstLineChars="200" w:firstLine="562"/>
        <w:rPr>
          <w:rFonts w:ascii="仿宋" w:eastAsia="仿宋" w:hAnsi="仿宋"/>
          <w:b/>
          <w:sz w:val="28"/>
          <w:szCs w:val="28"/>
        </w:rPr>
      </w:pP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lastRenderedPageBreak/>
        <w:t>五、试验设计</w:t>
      </w: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t>(一)区域试验</w:t>
      </w:r>
    </w:p>
    <w:p w:rsidR="00886E58" w:rsidRPr="00631166" w:rsidRDefault="00886E58" w:rsidP="00886E58">
      <w:pPr>
        <w:spacing w:line="340" w:lineRule="exact"/>
        <w:ind w:firstLineChars="200" w:firstLine="560"/>
        <w:rPr>
          <w:rFonts w:ascii="仿宋" w:eastAsia="仿宋" w:hAnsi="仿宋"/>
          <w:sz w:val="28"/>
          <w:szCs w:val="28"/>
        </w:rPr>
      </w:pPr>
      <w:r w:rsidRPr="00631166">
        <w:rPr>
          <w:rFonts w:ascii="仿宋" w:eastAsia="仿宋" w:hAnsi="仿宋" w:hint="eastAsia"/>
          <w:sz w:val="28"/>
          <w:szCs w:val="28"/>
        </w:rPr>
        <w:t>第一年区域试验采用实名制固定方式，第二年区域试验参试品种</w:t>
      </w:r>
      <w:bookmarkStart w:id="6" w:name="_GoBack"/>
      <w:bookmarkEnd w:id="6"/>
      <w:r w:rsidRPr="00631166">
        <w:rPr>
          <w:rFonts w:ascii="仿宋" w:eastAsia="仿宋" w:hAnsi="仿宋" w:hint="eastAsia"/>
          <w:sz w:val="28"/>
          <w:szCs w:val="28"/>
        </w:rPr>
        <w:t>来自第一年各组区域试验推荐品种。随机区组设计,三次重复,小区面积不少于20平方米(0.03亩)，5～6行区种植，每组品种数6～14个（含对照），中高海拔组种植密度4000～4500株/亩。中低海拔组种植密度3500～4000株/亩。实收中间行计产(面积不少于12平方米)。四周设不少于4行的保护行，栽种相对应的品种。</w:t>
      </w: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t>（二）生产试验</w:t>
      </w:r>
    </w:p>
    <w:p w:rsidR="00F00605" w:rsidRPr="00F00605" w:rsidRDefault="00F00605" w:rsidP="00F00605">
      <w:pPr>
        <w:spacing w:line="400" w:lineRule="exact"/>
        <w:ind w:firstLineChars="200" w:firstLine="560"/>
        <w:rPr>
          <w:rFonts w:ascii="仿宋" w:eastAsia="仿宋" w:hAnsi="仿宋"/>
          <w:sz w:val="28"/>
          <w:szCs w:val="28"/>
        </w:rPr>
      </w:pPr>
      <w:r w:rsidRPr="00F00605">
        <w:rPr>
          <w:rFonts w:ascii="仿宋" w:eastAsia="仿宋" w:hAnsi="仿宋" w:hint="eastAsia"/>
          <w:sz w:val="28"/>
          <w:szCs w:val="28"/>
        </w:rPr>
        <w:t>生产试验参试品种采用实名制随机排列，不设重复，每个品种种植1个小区，每组品种数不超过3个时可采用同田对比法排列，3个及以上时采用间比法排列，每4～8个品种设一个对照，同一排首、末小区必须是对照品种；每品种种植行数8～25行，面积≥300平方米，全区收获计产。</w:t>
      </w:r>
    </w:p>
    <w:p w:rsidR="00886E58" w:rsidRPr="00F00605" w:rsidRDefault="00886E58" w:rsidP="00886E58">
      <w:pPr>
        <w:spacing w:line="340" w:lineRule="exact"/>
        <w:ind w:firstLineChars="200" w:firstLine="560"/>
        <w:rPr>
          <w:rFonts w:ascii="仿宋" w:eastAsia="仿宋" w:hAnsi="仿宋"/>
          <w:sz w:val="28"/>
          <w:szCs w:val="28"/>
        </w:rPr>
      </w:pP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t>六、DUS测试、品质分析、抗病性鉴定、DNA指纹检测及转基因品种检测</w:t>
      </w:r>
    </w:p>
    <w:p w:rsidR="00886E58" w:rsidRPr="00631166" w:rsidRDefault="00886E58" w:rsidP="00886E58">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（一）DUS测试：</w:t>
      </w:r>
      <w:r w:rsidRPr="00631166">
        <w:rPr>
          <w:rFonts w:ascii="仿宋" w:eastAsia="仿宋" w:hAnsi="仿宋" w:hint="eastAsia"/>
          <w:sz w:val="28"/>
          <w:szCs w:val="28"/>
        </w:rPr>
        <w:t>在品种区试第一年和第二年同步进行DUS测试，由品种选育单位选择有资质合法单位委托DUS测试，或者由牵头单位统一申请开展DUS自主测试。</w:t>
      </w:r>
    </w:p>
    <w:p w:rsidR="00886E58" w:rsidRPr="00631166" w:rsidRDefault="00886E58" w:rsidP="00886E58">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（二）品质分析：</w:t>
      </w:r>
      <w:r w:rsidR="00F00605" w:rsidRPr="00F00605">
        <w:rPr>
          <w:rFonts w:ascii="仿宋" w:eastAsia="仿宋" w:hAnsi="仿宋" w:hint="eastAsia"/>
          <w:sz w:val="28"/>
          <w:szCs w:val="28"/>
        </w:rPr>
        <w:t>在品种进入生产试验当年同步进行品质分析，由牵头单位委托云南省农作物品种审定委员会办公室遴选机构检测。</w:t>
      </w:r>
    </w:p>
    <w:p w:rsidR="00F00605" w:rsidRPr="00F00605" w:rsidRDefault="00886E58" w:rsidP="00F00605">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（三）品质分析供样：</w:t>
      </w:r>
      <w:r w:rsidR="00F00605" w:rsidRPr="00F00605">
        <w:rPr>
          <w:rFonts w:ascii="仿宋" w:eastAsia="仿宋" w:hAnsi="仿宋" w:hint="eastAsia"/>
          <w:sz w:val="28"/>
          <w:szCs w:val="28"/>
        </w:rPr>
        <w:t>在品种生产试验时由牵头单位选择1家生产试验承担单位套袋取样、寄送样到牵头单位，再转寄送云南省农作物品种审定委员会办公室遴选机构进行品质分析。</w:t>
      </w:r>
    </w:p>
    <w:p w:rsidR="00886E58" w:rsidRPr="00F00605" w:rsidRDefault="00886E58" w:rsidP="00F00605">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（四）标准样品和抗病性鉴定、DNA指纹检测、转基因品种检测样品提交：</w:t>
      </w:r>
      <w:r w:rsidR="00F00605" w:rsidRPr="00F00605">
        <w:rPr>
          <w:rFonts w:ascii="仿宋" w:eastAsia="仿宋" w:hAnsi="仿宋" w:hint="eastAsia"/>
          <w:sz w:val="28"/>
          <w:szCs w:val="28"/>
        </w:rPr>
        <w:t>牵头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rsidR="00886E58" w:rsidRPr="00F00605" w:rsidRDefault="00886E58" w:rsidP="00F00605">
      <w:pPr>
        <w:spacing w:line="440" w:lineRule="exact"/>
        <w:ind w:firstLineChars="200" w:firstLine="562"/>
        <w:rPr>
          <w:rFonts w:ascii="仿宋" w:eastAsia="仿宋" w:hAnsi="仿宋"/>
          <w:sz w:val="28"/>
          <w:szCs w:val="28"/>
        </w:rPr>
      </w:pPr>
      <w:r w:rsidRPr="00631166">
        <w:rPr>
          <w:rFonts w:ascii="仿宋" w:eastAsia="仿宋" w:hAnsi="仿宋" w:hint="eastAsia"/>
          <w:b/>
          <w:sz w:val="28"/>
          <w:szCs w:val="28"/>
        </w:rPr>
        <w:t>(五)抗病性鉴定：</w:t>
      </w:r>
      <w:r w:rsidR="00F00605" w:rsidRPr="00F00605">
        <w:rPr>
          <w:rFonts w:ascii="仿宋" w:eastAsia="仿宋" w:hAnsi="仿宋" w:hint="eastAsia"/>
          <w:sz w:val="28"/>
          <w:szCs w:val="28"/>
        </w:rPr>
        <w:t>分别在品种区试第一年和第二年同步进行抗病性鉴定，由云南省农作物品种审定委员会办公室遴选机构承担。</w:t>
      </w:r>
    </w:p>
    <w:p w:rsidR="00886E58" w:rsidRPr="00631166" w:rsidRDefault="00886E58" w:rsidP="00886E58">
      <w:pPr>
        <w:spacing w:line="340" w:lineRule="exact"/>
        <w:ind w:firstLineChars="231" w:firstLine="649"/>
        <w:rPr>
          <w:rFonts w:ascii="仿宋" w:eastAsia="仿宋" w:hAnsi="仿宋"/>
          <w:sz w:val="32"/>
          <w:szCs w:val="32"/>
        </w:rPr>
      </w:pPr>
      <w:r w:rsidRPr="00631166">
        <w:rPr>
          <w:rFonts w:ascii="仿宋" w:eastAsia="仿宋" w:hAnsi="仿宋" w:hint="eastAsia"/>
          <w:b/>
          <w:sz w:val="28"/>
          <w:szCs w:val="28"/>
        </w:rPr>
        <w:t>(六)DNA指纹检测和转基因品种检测：</w:t>
      </w:r>
      <w:r w:rsidRPr="00631166">
        <w:rPr>
          <w:rFonts w:ascii="仿宋" w:eastAsia="仿宋" w:hAnsi="仿宋" w:hint="eastAsia"/>
          <w:sz w:val="28"/>
          <w:szCs w:val="28"/>
        </w:rPr>
        <w:t>在品种区试第一年同步进行DNA指纹检测和转基因品种检测，由北京市农林科学院玉米研究中心进行DNA指纹检测和转基因品种检测。</w:t>
      </w:r>
    </w:p>
    <w:p w:rsidR="00972835" w:rsidRPr="00D44391" w:rsidRDefault="00886E58" w:rsidP="00D44391">
      <w:pPr>
        <w:spacing w:line="340" w:lineRule="exact"/>
        <w:ind w:firstLineChars="200" w:firstLine="562"/>
        <w:rPr>
          <w:rFonts w:ascii="仿宋" w:eastAsia="仿宋" w:hAnsi="仿宋"/>
          <w:sz w:val="28"/>
          <w:szCs w:val="28"/>
        </w:rPr>
      </w:pPr>
      <w:r w:rsidRPr="00631166">
        <w:rPr>
          <w:rFonts w:ascii="仿宋" w:eastAsia="仿宋" w:hAnsi="仿宋" w:hint="eastAsia"/>
          <w:b/>
          <w:sz w:val="28"/>
          <w:szCs w:val="28"/>
        </w:rPr>
        <w:t>七、记载项目和标准</w:t>
      </w:r>
      <w:r w:rsidRPr="00631166">
        <w:rPr>
          <w:rFonts w:ascii="仿宋" w:eastAsia="仿宋" w:hAnsi="仿宋" w:hint="eastAsia"/>
          <w:sz w:val="28"/>
          <w:szCs w:val="28"/>
        </w:rPr>
        <w:t>（见附录《云南省普通玉米品种试验记载项目和标准》）</w:t>
      </w:r>
    </w:p>
    <w:p w:rsidR="00972835" w:rsidRPr="008E1D8B" w:rsidRDefault="00972835" w:rsidP="00886E58">
      <w:pPr>
        <w:spacing w:line="44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lastRenderedPageBreak/>
        <w:t>八、试验要求</w:t>
      </w:r>
    </w:p>
    <w:p w:rsidR="00972835" w:rsidRPr="008E1D8B" w:rsidRDefault="00972835" w:rsidP="00886E58">
      <w:pPr>
        <w:spacing w:line="36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（一）试验种子。</w:t>
      </w:r>
    </w:p>
    <w:p w:rsidR="00972835" w:rsidRPr="008E1D8B" w:rsidRDefault="00972835" w:rsidP="00886E58">
      <w:pPr>
        <w:spacing w:line="36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供种单位要按照试验方案规定的参试品种提供试验种子。</w:t>
      </w:r>
    </w:p>
    <w:p w:rsidR="00972835" w:rsidRPr="008E1D8B" w:rsidRDefault="00972835" w:rsidP="00886E58">
      <w:pPr>
        <w:spacing w:line="36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1、对照用种：由牵头单位联系对照用种生产企业提供。</w:t>
      </w:r>
    </w:p>
    <w:p w:rsidR="00972835" w:rsidRPr="008E1D8B" w:rsidRDefault="00972835" w:rsidP="00886E58">
      <w:pPr>
        <w:spacing w:line="36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2、试验用种：由各申请单位提供。</w:t>
      </w:r>
    </w:p>
    <w:p w:rsidR="00F00605" w:rsidRPr="00F00605" w:rsidRDefault="00972835" w:rsidP="00F00605">
      <w:pPr>
        <w:spacing w:line="440" w:lineRule="exact"/>
        <w:ind w:firstLineChars="200" w:firstLine="560"/>
        <w:rPr>
          <w:rFonts w:ascii="仿宋" w:eastAsia="仿宋" w:hAnsi="仿宋" w:cs="方正仿宋_GBK"/>
          <w:color w:val="000000" w:themeColor="text1"/>
          <w:sz w:val="28"/>
          <w:szCs w:val="28"/>
        </w:rPr>
      </w:pPr>
      <w:r w:rsidRPr="008E1D8B">
        <w:rPr>
          <w:rFonts w:ascii="仿宋" w:eastAsia="仿宋" w:hAnsi="仿宋" w:hint="eastAsia"/>
          <w:color w:val="000000" w:themeColor="text1"/>
          <w:sz w:val="28"/>
          <w:szCs w:val="28"/>
        </w:rPr>
        <w:t>（1）区域试验：</w:t>
      </w:r>
      <w:r w:rsidR="00F00605" w:rsidRPr="00F00605">
        <w:rPr>
          <w:rFonts w:ascii="仿宋" w:eastAsia="仿宋" w:hAnsi="仿宋" w:cs="方正仿宋_GBK" w:hint="eastAsia"/>
          <w:bCs/>
          <w:color w:val="000000" w:themeColor="text1"/>
          <w:sz w:val="28"/>
          <w:szCs w:val="28"/>
        </w:rPr>
        <w:t>第一年区试用种21千克</w:t>
      </w:r>
      <w:r w:rsidR="00F00605" w:rsidRPr="00F00605">
        <w:rPr>
          <w:rFonts w:ascii="仿宋" w:eastAsia="仿宋" w:hAnsi="仿宋" w:cs="方正仿宋_GBK" w:hint="eastAsia"/>
          <w:color w:val="000000" w:themeColor="text1"/>
          <w:sz w:val="28"/>
          <w:szCs w:val="28"/>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rsidR="00F00605" w:rsidRPr="00F00605" w:rsidRDefault="00F00605" w:rsidP="00F00605">
      <w:pPr>
        <w:spacing w:line="440" w:lineRule="exact"/>
        <w:ind w:firstLineChars="200" w:firstLine="560"/>
        <w:rPr>
          <w:rFonts w:ascii="仿宋" w:eastAsia="仿宋" w:hAnsi="仿宋" w:cs="方正仿宋_GBK"/>
          <w:color w:val="000000" w:themeColor="text1"/>
          <w:sz w:val="28"/>
          <w:szCs w:val="28"/>
        </w:rPr>
      </w:pPr>
      <w:r w:rsidRPr="00F00605">
        <w:rPr>
          <w:rFonts w:ascii="仿宋" w:eastAsia="仿宋" w:hAnsi="仿宋" w:cs="方正仿宋_GBK" w:hint="eastAsia"/>
          <w:color w:val="000000" w:themeColor="text1"/>
          <w:sz w:val="28"/>
          <w:szCs w:val="28"/>
        </w:rPr>
        <w:t>（2）生产试验：生产试验用种9千克（1.5千克/点×6点）。</w:t>
      </w:r>
    </w:p>
    <w:p w:rsidR="00F00605" w:rsidRPr="00F00605" w:rsidRDefault="00F00605" w:rsidP="00F00605">
      <w:pPr>
        <w:spacing w:line="440" w:lineRule="exact"/>
        <w:ind w:firstLineChars="200" w:firstLine="560"/>
        <w:rPr>
          <w:rFonts w:ascii="仿宋" w:eastAsia="仿宋" w:hAnsi="仿宋" w:cs="方正仿宋_GBK"/>
          <w:color w:val="000000" w:themeColor="text1"/>
          <w:sz w:val="28"/>
          <w:szCs w:val="28"/>
        </w:rPr>
      </w:pPr>
      <w:r w:rsidRPr="00F00605">
        <w:rPr>
          <w:rFonts w:ascii="仿宋" w:eastAsia="仿宋" w:hAnsi="仿宋" w:cs="方正仿宋_GBK" w:hint="eastAsia"/>
          <w:color w:val="000000" w:themeColor="text1"/>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rsidR="00F00605" w:rsidRPr="00F00605" w:rsidRDefault="00F00605" w:rsidP="00F00605">
      <w:pPr>
        <w:spacing w:line="440" w:lineRule="exact"/>
        <w:ind w:firstLineChars="200" w:firstLine="562"/>
        <w:rPr>
          <w:rFonts w:ascii="仿宋" w:eastAsia="仿宋" w:hAnsi="仿宋" w:cs="方正仿宋_GBK"/>
          <w:color w:val="000000" w:themeColor="text1"/>
          <w:sz w:val="28"/>
          <w:szCs w:val="28"/>
        </w:rPr>
      </w:pPr>
      <w:r w:rsidRPr="00F00605">
        <w:rPr>
          <w:rFonts w:ascii="仿宋" w:eastAsia="仿宋" w:hAnsi="仿宋" w:cs="方正仿宋_GBK" w:hint="eastAsia"/>
          <w:b/>
          <w:color w:val="000000" w:themeColor="text1"/>
          <w:sz w:val="28"/>
          <w:szCs w:val="28"/>
        </w:rPr>
        <w:t>（二）</w:t>
      </w:r>
      <w:r w:rsidRPr="00F00605">
        <w:rPr>
          <w:rFonts w:ascii="仿宋" w:eastAsia="仿宋" w:hAnsi="仿宋" w:cs="方正仿宋_GBK" w:hint="eastAsia"/>
          <w:color w:val="000000" w:themeColor="text1"/>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rsidR="00F00605" w:rsidRPr="00F00605" w:rsidRDefault="00F00605" w:rsidP="00F00605">
      <w:pPr>
        <w:spacing w:line="440" w:lineRule="exact"/>
        <w:ind w:firstLineChars="200" w:firstLine="562"/>
        <w:rPr>
          <w:rFonts w:ascii="仿宋" w:eastAsia="仿宋" w:hAnsi="仿宋" w:cs="方正仿宋_GBK"/>
          <w:color w:val="000000" w:themeColor="text1"/>
          <w:sz w:val="28"/>
          <w:szCs w:val="28"/>
        </w:rPr>
      </w:pPr>
      <w:r w:rsidRPr="00F00605">
        <w:rPr>
          <w:rFonts w:ascii="仿宋" w:eastAsia="仿宋" w:hAnsi="仿宋" w:cs="方正仿宋_GBK" w:hint="eastAsia"/>
          <w:b/>
          <w:color w:val="000000" w:themeColor="text1"/>
          <w:sz w:val="28"/>
          <w:szCs w:val="28"/>
        </w:rPr>
        <w:t>（三）</w:t>
      </w:r>
      <w:r w:rsidRPr="00F00605">
        <w:rPr>
          <w:rFonts w:ascii="仿宋" w:eastAsia="仿宋" w:hAnsi="仿宋" w:cs="方正仿宋_GBK" w:hint="eastAsia"/>
          <w:color w:val="000000" w:themeColor="text1"/>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rsidR="00F00605" w:rsidRPr="00F00605" w:rsidRDefault="00F00605" w:rsidP="00F00605">
      <w:pPr>
        <w:spacing w:line="440" w:lineRule="exact"/>
        <w:ind w:firstLineChars="200" w:firstLine="562"/>
        <w:rPr>
          <w:rFonts w:ascii="仿宋" w:eastAsia="仿宋" w:hAnsi="仿宋" w:cs="方正仿宋_GBK"/>
          <w:bCs/>
          <w:color w:val="000000" w:themeColor="text1"/>
          <w:sz w:val="28"/>
          <w:szCs w:val="28"/>
        </w:rPr>
      </w:pPr>
      <w:r w:rsidRPr="00F00605">
        <w:rPr>
          <w:rFonts w:ascii="仿宋" w:eastAsia="仿宋" w:hAnsi="仿宋" w:cs="方正仿宋_GBK" w:hint="eastAsia"/>
          <w:b/>
          <w:color w:val="000000" w:themeColor="text1"/>
          <w:sz w:val="28"/>
          <w:szCs w:val="28"/>
        </w:rPr>
        <w:t>（四）</w:t>
      </w:r>
      <w:r w:rsidRPr="00F00605">
        <w:rPr>
          <w:rFonts w:ascii="仿宋" w:eastAsia="仿宋" w:hAnsi="仿宋" w:cs="方正仿宋_GBK" w:hint="eastAsia"/>
          <w:color w:val="000000" w:themeColor="text1"/>
          <w:sz w:val="28"/>
          <w:szCs w:val="28"/>
        </w:rPr>
        <w:t>试验负责人要选择地力均匀、平坦、光照好、排灌方便、</w:t>
      </w:r>
      <w:r w:rsidRPr="00F00605">
        <w:rPr>
          <w:rFonts w:ascii="仿宋" w:eastAsia="仿宋" w:hAnsi="仿宋" w:cs="方正仿宋_GBK" w:hint="eastAsia"/>
          <w:color w:val="000000" w:themeColor="text1"/>
          <w:sz w:val="28"/>
          <w:szCs w:val="28"/>
        </w:rPr>
        <w:lastRenderedPageBreak/>
        <w:t>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sidRPr="00F00605">
        <w:rPr>
          <w:rFonts w:ascii="仿宋" w:eastAsia="仿宋" w:hAnsi="仿宋" w:cs="方正仿宋_GBK" w:hint="eastAsia"/>
          <w:bCs/>
          <w:color w:val="000000" w:themeColor="text1"/>
          <w:sz w:val="28"/>
          <w:szCs w:val="28"/>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rsidR="00F00605" w:rsidRPr="00F00605" w:rsidRDefault="00F00605" w:rsidP="00F00605">
      <w:pPr>
        <w:spacing w:line="440" w:lineRule="exact"/>
        <w:ind w:firstLineChars="200" w:firstLine="560"/>
        <w:rPr>
          <w:rFonts w:ascii="仿宋" w:eastAsia="仿宋" w:hAnsi="仿宋" w:cs="国标黑体"/>
          <w:bCs/>
          <w:color w:val="000000" w:themeColor="text1"/>
          <w:sz w:val="28"/>
          <w:szCs w:val="28"/>
        </w:rPr>
      </w:pPr>
      <w:r w:rsidRPr="00F00605">
        <w:rPr>
          <w:rFonts w:ascii="仿宋" w:eastAsia="仿宋" w:hAnsi="仿宋" w:cs="宋体" w:hint="eastAsia"/>
          <w:bCs/>
          <w:color w:val="000000" w:themeColor="text1"/>
          <w:sz w:val="28"/>
          <w:szCs w:val="28"/>
        </w:rPr>
        <w:t>九</w:t>
      </w:r>
      <w:r w:rsidRPr="00F00605">
        <w:rPr>
          <w:rFonts w:ascii="仿宋" w:eastAsia="仿宋" w:hAnsi="仿宋" w:cs="Malgun Gothic Semilight" w:hint="eastAsia"/>
          <w:bCs/>
          <w:color w:val="000000" w:themeColor="text1"/>
          <w:sz w:val="28"/>
          <w:szCs w:val="28"/>
        </w:rPr>
        <w:t>、</w:t>
      </w:r>
      <w:r w:rsidRPr="00F00605">
        <w:rPr>
          <w:rFonts w:ascii="仿宋" w:eastAsia="仿宋" w:hAnsi="仿宋" w:cs="宋体" w:hint="eastAsia"/>
          <w:bCs/>
          <w:color w:val="000000" w:themeColor="text1"/>
          <w:sz w:val="28"/>
          <w:szCs w:val="28"/>
        </w:rPr>
        <w:t>试验结果处理</w:t>
      </w:r>
    </w:p>
    <w:p w:rsidR="00F00605" w:rsidRPr="00F00605" w:rsidRDefault="00F00605" w:rsidP="00F00605">
      <w:pPr>
        <w:spacing w:line="440" w:lineRule="exact"/>
        <w:ind w:firstLineChars="200" w:firstLine="560"/>
        <w:rPr>
          <w:rFonts w:ascii="仿宋" w:eastAsia="仿宋" w:hAnsi="仿宋" w:cstheme="minorEastAsia"/>
          <w:b/>
          <w:color w:val="000000" w:themeColor="text1"/>
          <w:sz w:val="28"/>
          <w:szCs w:val="28"/>
        </w:rPr>
      </w:pPr>
      <w:r w:rsidRPr="00F00605">
        <w:rPr>
          <w:rFonts w:ascii="仿宋" w:eastAsia="仿宋" w:hAnsi="仿宋" w:cs="方正仿宋_GBK" w:hint="eastAsia"/>
          <w:bCs/>
          <w:color w:val="000000" w:themeColor="text1"/>
          <w:sz w:val="28"/>
          <w:szCs w:val="28"/>
        </w:rPr>
        <w:t>每组试验结束后，由试验主持单位对试验结果进行整理、汇总、分析，形成试验汇总总结报告，</w:t>
      </w:r>
      <w:r w:rsidRPr="00F00605">
        <w:rPr>
          <w:rFonts w:ascii="仿宋" w:eastAsia="仿宋" w:hAnsi="仿宋" w:cs="方正仿宋_GBK" w:hint="eastAsia"/>
          <w:b/>
          <w:color w:val="000000" w:themeColor="text1"/>
          <w:sz w:val="28"/>
          <w:szCs w:val="28"/>
        </w:rPr>
        <w:t>并提交品种试验年会审议</w:t>
      </w:r>
      <w:r w:rsidRPr="00F00605">
        <w:rPr>
          <w:rFonts w:ascii="仿宋" w:eastAsia="仿宋" w:hAnsi="仿宋" w:cs="方正仿宋_GBK" w:hint="eastAsia"/>
          <w:bCs/>
          <w:color w:val="000000" w:themeColor="text1"/>
          <w:sz w:val="28"/>
          <w:szCs w:val="28"/>
        </w:rPr>
        <w:t>。数据采用全国农业技术推广服务中心“作物品种区域试验管理分析系统”进行统计分析。依据《农作物品种试验与信息化技术规程 玉米》（NY/T 1209-2020）试验汇总与总结相关要求处理试验数据。</w:t>
      </w:r>
      <w:r w:rsidRPr="00F00605">
        <w:rPr>
          <w:rFonts w:ascii="仿宋" w:eastAsia="仿宋" w:hAnsi="仿宋" w:cs="方正仿宋_GBK" w:hint="eastAsia"/>
          <w:b/>
          <w:color w:val="000000" w:themeColor="text1"/>
          <w:sz w:val="28"/>
          <w:szCs w:val="28"/>
        </w:rPr>
        <w:t>试验汇总总结报告和年会意见表按照通知要求与下年度试验方案报云南省农作物品种审定委员会办公室。</w:t>
      </w:r>
    </w:p>
    <w:p w:rsidR="003F4DE2" w:rsidRPr="00F00605" w:rsidRDefault="003F4DE2" w:rsidP="00F00605">
      <w:pPr>
        <w:spacing w:line="360" w:lineRule="exact"/>
        <w:ind w:firstLineChars="200" w:firstLine="560"/>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Pr="00BD06F3"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firstLineChars="200" w:firstLine="560"/>
        <w:jc w:val="right"/>
        <w:rPr>
          <w:rFonts w:ascii="仿宋" w:eastAsia="仿宋" w:hAnsi="仿宋"/>
          <w:color w:val="000000" w:themeColor="text1"/>
          <w:sz w:val="28"/>
          <w:szCs w:val="28"/>
        </w:rPr>
      </w:pPr>
      <w:r>
        <w:rPr>
          <w:rFonts w:ascii="仿宋" w:eastAsia="仿宋" w:hAnsi="仿宋" w:hint="eastAsia"/>
          <w:color w:val="000000" w:themeColor="text1"/>
          <w:sz w:val="28"/>
          <w:szCs w:val="28"/>
        </w:rPr>
        <w:t>云南足丰种业有限公司（牵头单位）</w:t>
      </w:r>
    </w:p>
    <w:p w:rsidR="00972835" w:rsidRPr="008E1D8B" w:rsidRDefault="003F4DE2" w:rsidP="003F4DE2">
      <w:pPr>
        <w:spacing w:line="440" w:lineRule="exact"/>
        <w:ind w:firstLineChars="200" w:firstLine="560"/>
        <w:jc w:val="right"/>
        <w:rPr>
          <w:rFonts w:ascii="宋体" w:hAnsi="宋体"/>
          <w:color w:val="000000" w:themeColor="text1"/>
          <w:sz w:val="28"/>
          <w:szCs w:val="30"/>
        </w:rPr>
      </w:pPr>
      <w:r>
        <w:rPr>
          <w:rFonts w:ascii="仿宋" w:eastAsia="仿宋" w:hAnsi="仿宋" w:hint="eastAsia"/>
          <w:color w:val="000000" w:themeColor="text1"/>
          <w:sz w:val="28"/>
          <w:szCs w:val="28"/>
        </w:rPr>
        <w:t>202</w:t>
      </w:r>
      <w:r w:rsidR="00DE1B5B">
        <w:rPr>
          <w:rFonts w:ascii="仿宋" w:eastAsia="仿宋" w:hAnsi="仿宋" w:hint="eastAsia"/>
          <w:color w:val="000000" w:themeColor="text1"/>
          <w:sz w:val="28"/>
          <w:szCs w:val="28"/>
        </w:rPr>
        <w:t>6</w:t>
      </w:r>
      <w:r>
        <w:rPr>
          <w:rFonts w:ascii="仿宋" w:eastAsia="仿宋" w:hAnsi="仿宋" w:hint="eastAsia"/>
          <w:color w:val="000000" w:themeColor="text1"/>
          <w:sz w:val="28"/>
          <w:szCs w:val="28"/>
        </w:rPr>
        <w:t>年</w:t>
      </w:r>
      <w:r w:rsidR="00DE1B5B">
        <w:rPr>
          <w:rFonts w:ascii="仿宋" w:eastAsia="仿宋" w:hAnsi="仿宋" w:hint="eastAsia"/>
          <w:color w:val="000000" w:themeColor="text1"/>
          <w:sz w:val="28"/>
          <w:szCs w:val="28"/>
        </w:rPr>
        <w:t>2</w:t>
      </w:r>
      <w:r>
        <w:rPr>
          <w:rFonts w:ascii="仿宋" w:eastAsia="仿宋" w:hAnsi="仿宋" w:hint="eastAsia"/>
          <w:color w:val="000000" w:themeColor="text1"/>
          <w:sz w:val="28"/>
          <w:szCs w:val="28"/>
        </w:rPr>
        <w:t>月</w:t>
      </w:r>
      <w:r w:rsidR="00DE1B5B">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日</w:t>
      </w:r>
    </w:p>
    <w:p w:rsidR="00972835" w:rsidRPr="008E1D8B" w:rsidRDefault="00972835" w:rsidP="00886E58">
      <w:pPr>
        <w:spacing w:line="440" w:lineRule="exact"/>
        <w:ind w:firstLineChars="200" w:firstLine="560"/>
        <w:jc w:val="right"/>
        <w:rPr>
          <w:rFonts w:ascii="宋体" w:hAnsi="宋体"/>
          <w:color w:val="000000" w:themeColor="text1"/>
          <w:sz w:val="28"/>
          <w:szCs w:val="30"/>
        </w:rPr>
      </w:pPr>
    </w:p>
    <w:p w:rsidR="00972835" w:rsidRPr="008E1D8B" w:rsidRDefault="00972835" w:rsidP="00886E58">
      <w:pPr>
        <w:spacing w:line="440" w:lineRule="exact"/>
        <w:ind w:firstLineChars="200" w:firstLine="560"/>
        <w:jc w:val="right"/>
        <w:rPr>
          <w:rFonts w:ascii="宋体" w:hAnsi="宋体"/>
          <w:color w:val="000000" w:themeColor="text1"/>
          <w:sz w:val="28"/>
          <w:szCs w:val="30"/>
        </w:rPr>
      </w:pPr>
    </w:p>
    <w:p w:rsidR="00886E58" w:rsidRPr="00631166" w:rsidRDefault="00886E58" w:rsidP="003F4DE2">
      <w:pPr>
        <w:spacing w:line="340" w:lineRule="exact"/>
        <w:ind w:right="140" w:firstLineChars="200" w:firstLine="560"/>
        <w:jc w:val="right"/>
        <w:rPr>
          <w:rFonts w:ascii="仿宋" w:eastAsia="仿宋" w:hAnsi="仿宋"/>
          <w:sz w:val="28"/>
          <w:szCs w:val="28"/>
        </w:rPr>
      </w:pPr>
    </w:p>
    <w:p w:rsidR="00886E58" w:rsidRPr="00631166" w:rsidRDefault="00886E58" w:rsidP="00886E58">
      <w:pPr>
        <w:jc w:val="center"/>
        <w:rPr>
          <w:rFonts w:ascii="仿宋" w:eastAsia="仿宋" w:hAnsi="仿宋" w:cs="仿宋"/>
          <w:b/>
          <w:bCs/>
          <w:sz w:val="84"/>
          <w:szCs w:val="84"/>
        </w:rPr>
      </w:pPr>
      <w:r w:rsidRPr="00631166">
        <w:rPr>
          <w:rFonts w:ascii="仿宋" w:eastAsia="仿宋" w:hAnsi="仿宋" w:cs="仿宋" w:hint="eastAsia"/>
          <w:b/>
          <w:bCs/>
          <w:sz w:val="72"/>
          <w:szCs w:val="72"/>
        </w:rPr>
        <w:lastRenderedPageBreak/>
        <w:t>云南省普通玉米品种试验</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（地点 区试）</w:t>
      </w: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年</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终</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报</w:t>
      </w:r>
    </w:p>
    <w:p w:rsidR="00886E58" w:rsidRPr="00631166" w:rsidRDefault="00886E58" w:rsidP="00886E58">
      <w:pPr>
        <w:jc w:val="center"/>
        <w:rPr>
          <w:rFonts w:ascii="仿宋" w:eastAsia="仿宋" w:hAnsi="仿宋" w:cs="仿宋"/>
          <w:b/>
          <w:bCs/>
          <w:sz w:val="34"/>
          <w:szCs w:val="34"/>
          <w:u w:val="single"/>
        </w:rPr>
      </w:pPr>
      <w:r w:rsidRPr="00631166">
        <w:rPr>
          <w:rFonts w:ascii="仿宋" w:eastAsia="仿宋" w:hAnsi="仿宋" w:cs="仿宋" w:hint="eastAsia"/>
          <w:b/>
          <w:bCs/>
          <w:sz w:val="72"/>
          <w:szCs w:val="72"/>
        </w:rPr>
        <w:t>告</w:t>
      </w: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承试单位：</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试验组别：中高海拔组</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 xml:space="preserve">试验年限： </w:t>
      </w:r>
    </w:p>
    <w:p w:rsidR="00886E58" w:rsidRPr="00631166" w:rsidRDefault="00886E58" w:rsidP="00886E58">
      <w:pPr>
        <w:jc w:val="center"/>
        <w:rPr>
          <w:rFonts w:ascii="仿宋" w:eastAsia="仿宋" w:hAnsi="仿宋" w:cs="仿宋"/>
          <w:b/>
          <w:bCs/>
          <w:sz w:val="34"/>
          <w:szCs w:val="34"/>
        </w:rPr>
      </w:pPr>
    </w:p>
    <w:p w:rsidR="00886E58"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rPr>
        <w:t>云南省种子管理站         制</w:t>
      </w:r>
    </w:p>
    <w:p w:rsidR="00886E58" w:rsidRPr="00631166" w:rsidRDefault="00886E58" w:rsidP="00886E58">
      <w:pPr>
        <w:jc w:val="center"/>
        <w:rPr>
          <w:rFonts w:ascii="仿宋" w:eastAsia="仿宋" w:hAnsi="仿宋" w:cs="仿宋"/>
          <w:b/>
          <w:bCs/>
          <w:sz w:val="34"/>
          <w:szCs w:val="34"/>
        </w:rPr>
      </w:pPr>
    </w:p>
    <w:p w:rsidR="00886E58" w:rsidRPr="00631166"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u w:val="single"/>
        </w:rPr>
        <w:lastRenderedPageBreak/>
        <w:t xml:space="preserve">         </w:t>
      </w:r>
      <w:r w:rsidRPr="00631166">
        <w:rPr>
          <w:rFonts w:ascii="仿宋" w:eastAsia="仿宋" w:hAnsi="仿宋" w:cs="仿宋" w:hint="eastAsia"/>
          <w:b/>
          <w:bCs/>
          <w:sz w:val="34"/>
          <w:szCs w:val="34"/>
        </w:rPr>
        <w:t>年云南省普通玉米品种区域试验苗期小结报告</w:t>
      </w:r>
    </w:p>
    <w:p w:rsidR="00886E58" w:rsidRPr="00631166" w:rsidRDefault="00886E58" w:rsidP="00886E58">
      <w:pPr>
        <w:rPr>
          <w:rFonts w:ascii="仿宋" w:eastAsia="仿宋" w:hAnsi="仿宋" w:cs="仿宋"/>
          <w:b/>
          <w:bCs/>
          <w:sz w:val="28"/>
          <w:szCs w:val="34"/>
        </w:rPr>
      </w:pPr>
    </w:p>
    <w:p w:rsidR="00886E58" w:rsidRPr="00631166" w:rsidRDefault="00886E58" w:rsidP="00886E58">
      <w:pPr>
        <w:rPr>
          <w:rFonts w:ascii="仿宋" w:eastAsia="仿宋" w:hAnsi="仿宋" w:cs="仿宋"/>
          <w:b/>
          <w:bCs/>
          <w:sz w:val="28"/>
        </w:rPr>
      </w:pPr>
      <w:r w:rsidRPr="00631166">
        <w:rPr>
          <w:rFonts w:ascii="仿宋" w:eastAsia="仿宋" w:hAnsi="仿宋" w:cs="仿宋" w:hint="eastAsia"/>
          <w:b/>
          <w:bCs/>
          <w:sz w:val="28"/>
        </w:rPr>
        <w:t>一、苗期小结</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tbl>
      <w:tblPr>
        <w:tblpPr w:leftFromText="180" w:rightFromText="180" w:vertAnchor="text" w:horzAnchor="margin" w:tblpXSpec="center" w:tblpY="849"/>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7"/>
        <w:gridCol w:w="793"/>
        <w:gridCol w:w="1475"/>
        <w:gridCol w:w="862"/>
        <w:gridCol w:w="872"/>
        <w:gridCol w:w="1128"/>
        <w:gridCol w:w="1214"/>
        <w:gridCol w:w="1475"/>
      </w:tblGrid>
      <w:tr w:rsidR="00886E58" w:rsidRPr="00631166" w:rsidTr="000E6DBB">
        <w:trPr>
          <w:trHeight w:val="641"/>
        </w:trPr>
        <w:tc>
          <w:tcPr>
            <w:tcW w:w="697" w:type="dxa"/>
            <w:vAlign w:val="center"/>
          </w:tcPr>
          <w:p w:rsidR="00886E58" w:rsidRPr="00631166" w:rsidRDefault="00886E58" w:rsidP="000E6DBB">
            <w:pPr>
              <w:ind w:rightChars="-153" w:right="-321"/>
              <w:rPr>
                <w:rFonts w:ascii="仿宋" w:eastAsia="仿宋" w:hAnsi="仿宋" w:cs="仿宋"/>
                <w:sz w:val="22"/>
                <w:szCs w:val="22"/>
              </w:rPr>
            </w:pPr>
            <w:r w:rsidRPr="00631166">
              <w:rPr>
                <w:rFonts w:ascii="仿宋" w:eastAsia="仿宋" w:hAnsi="仿宋" w:cs="仿宋" w:hint="eastAsia"/>
                <w:sz w:val="22"/>
                <w:szCs w:val="22"/>
              </w:rPr>
              <w:t>组别</w:t>
            </w:r>
          </w:p>
        </w:tc>
        <w:tc>
          <w:tcPr>
            <w:tcW w:w="793"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序号</w:t>
            </w:r>
          </w:p>
        </w:tc>
        <w:tc>
          <w:tcPr>
            <w:tcW w:w="1475"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参试品种</w:t>
            </w:r>
          </w:p>
        </w:tc>
        <w:tc>
          <w:tcPr>
            <w:tcW w:w="862"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出苗期</w:t>
            </w:r>
          </w:p>
        </w:tc>
        <w:tc>
          <w:tcPr>
            <w:tcW w:w="872"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整齐度</w:t>
            </w:r>
          </w:p>
        </w:tc>
        <w:tc>
          <w:tcPr>
            <w:tcW w:w="1128"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幼苗长势</w:t>
            </w:r>
          </w:p>
        </w:tc>
        <w:tc>
          <w:tcPr>
            <w:tcW w:w="1214"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叶片颜色</w:t>
            </w:r>
          </w:p>
        </w:tc>
        <w:tc>
          <w:tcPr>
            <w:tcW w:w="1475"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备注</w:t>
            </w:r>
          </w:p>
        </w:tc>
      </w:tr>
      <w:tr w:rsidR="00886E58" w:rsidRPr="00631166" w:rsidTr="000E6DBB">
        <w:trPr>
          <w:trHeight w:val="453"/>
        </w:trPr>
        <w:tc>
          <w:tcPr>
            <w:tcW w:w="697"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793" w:type="dxa"/>
            <w:tcBorders>
              <w:bottom w:val="single" w:sz="4" w:space="0" w:color="auto"/>
            </w:tcBorders>
          </w:tcPr>
          <w:p w:rsidR="00886E58" w:rsidRPr="00631166" w:rsidRDefault="00886E58" w:rsidP="000E6DBB">
            <w:pPr>
              <w:jc w:val="center"/>
              <w:rPr>
                <w:rFonts w:ascii="仿宋" w:eastAsia="仿宋" w:hAnsi="仿宋" w:cs="仿宋"/>
              </w:rPr>
            </w:pPr>
          </w:p>
        </w:tc>
        <w:tc>
          <w:tcPr>
            <w:tcW w:w="1475" w:type="dxa"/>
            <w:tcBorders>
              <w:bottom w:val="single" w:sz="4" w:space="0" w:color="auto"/>
            </w:tcBorders>
          </w:tcPr>
          <w:p w:rsidR="00886E58" w:rsidRPr="00631166" w:rsidRDefault="00886E58" w:rsidP="000E6DBB">
            <w:pPr>
              <w:jc w:val="center"/>
              <w:rPr>
                <w:rFonts w:ascii="仿宋" w:eastAsia="仿宋" w:hAnsi="仿宋" w:cs="仿宋"/>
              </w:rPr>
            </w:pPr>
          </w:p>
        </w:tc>
        <w:tc>
          <w:tcPr>
            <w:tcW w:w="862"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872"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128"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214"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475"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1475"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1475"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8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bl>
    <w:p w:rsidR="00886E58" w:rsidRPr="00631166" w:rsidRDefault="00886E58" w:rsidP="00886E58">
      <w:pPr>
        <w:rPr>
          <w:rFonts w:ascii="仿宋" w:eastAsia="仿宋" w:hAnsi="仿宋" w:cs="仿宋"/>
          <w:b/>
          <w:sz w:val="28"/>
        </w:rPr>
      </w:pPr>
      <w:r w:rsidRPr="00631166">
        <w:rPr>
          <w:rFonts w:ascii="仿宋" w:eastAsia="仿宋" w:hAnsi="仿宋" w:cs="仿宋" w:hint="eastAsia"/>
          <w:b/>
          <w:sz w:val="28"/>
        </w:rPr>
        <w:t>二、幼苗生长情况调查表</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r w:rsidRPr="00631166">
        <w:rPr>
          <w:rFonts w:ascii="仿宋" w:eastAsia="仿宋" w:hAnsi="仿宋" w:cs="仿宋" w:hint="eastAsia"/>
          <w:sz w:val="28"/>
        </w:rPr>
        <w:t>注：请各承试单位必须于7月20日前把苗小结寄出。</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r>
        <w:rPr>
          <w:rFonts w:ascii="仿宋" w:eastAsia="仿宋" w:hAnsi="仿宋" w:cs="仿宋" w:hint="eastAsia"/>
          <w:sz w:val="28"/>
        </w:rPr>
        <w:t>、</w:t>
      </w: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u w:val="single"/>
        </w:rPr>
        <w:lastRenderedPageBreak/>
        <w:t xml:space="preserve">      </w:t>
      </w:r>
      <w:r w:rsidRPr="00631166">
        <w:rPr>
          <w:rFonts w:ascii="仿宋" w:eastAsia="仿宋" w:hAnsi="仿宋" w:cs="仿宋" w:hint="eastAsia"/>
          <w:b/>
          <w:bCs/>
          <w:sz w:val="34"/>
        </w:rPr>
        <w:t>年云南省普通玉米品种区域试验年终报告</w:t>
      </w: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rPr>
        <w:t>（       组）</w:t>
      </w:r>
    </w:p>
    <w:p w:rsidR="00886E58" w:rsidRPr="00631166" w:rsidRDefault="00886E58" w:rsidP="00886E58">
      <w:pPr>
        <w:jc w:val="center"/>
        <w:rPr>
          <w:rFonts w:ascii="仿宋" w:eastAsia="仿宋" w:hAnsi="仿宋" w:cs="仿宋"/>
          <w:b/>
          <w:bCs/>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1、承试单位：                      邮编：              电话：</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2、承试人员：                      填报日期：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3、试验地点：        县（市、区）           乡（镇）     村，海拔：  米</w:t>
      </w:r>
    </w:p>
    <w:p w:rsidR="00886E58" w:rsidRPr="00631166" w:rsidRDefault="00886E58" w:rsidP="00886E58">
      <w:pPr>
        <w:spacing w:line="360" w:lineRule="auto"/>
        <w:ind w:firstLine="1440"/>
        <w:rPr>
          <w:rFonts w:ascii="仿宋" w:eastAsia="仿宋" w:hAnsi="仿宋" w:cs="仿宋"/>
          <w:b/>
          <w:sz w:val="24"/>
        </w:rPr>
      </w:pPr>
      <w:r w:rsidRPr="00631166">
        <w:rPr>
          <w:rFonts w:ascii="仿宋" w:eastAsia="仿宋" w:hAnsi="仿宋" w:cs="仿宋" w:hint="eastAsia"/>
          <w:b/>
          <w:sz w:val="24"/>
        </w:rPr>
        <w:t>东经：                          北纬：</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4、小区面积     平方米， 每小区</w:t>
      </w:r>
      <w:r w:rsidRPr="00631166">
        <w:rPr>
          <w:rFonts w:ascii="仿宋" w:eastAsia="仿宋" w:hAnsi="仿宋" w:cs="仿宋" w:hint="eastAsia"/>
          <w:sz w:val="24"/>
        </w:rPr>
        <w:t xml:space="preserve">    </w:t>
      </w:r>
      <w:r w:rsidRPr="00631166">
        <w:rPr>
          <w:rFonts w:ascii="仿宋" w:eastAsia="仿宋" w:hAnsi="仿宋" w:cs="仿宋" w:hint="eastAsia"/>
          <w:b/>
          <w:sz w:val="24"/>
        </w:rPr>
        <w:t>行， 行距      米，    密度       株/亩</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5、试验期间的气候情况（主要自然灾害）：</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6、田间管理情况：前作物      ，套种或直播      ，播种期 ：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间、定苗期：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施肥：基肥（肥料名称、数量）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追肥：（次数、时间、肥料名称、数量）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灌溉情况：（次数、时间）</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sz w:val="24"/>
        </w:rPr>
      </w:pPr>
      <w:r w:rsidRPr="00631166">
        <w:rPr>
          <w:rFonts w:ascii="仿宋" w:eastAsia="仿宋" w:hAnsi="仿宋" w:cs="仿宋" w:hint="eastAsia"/>
          <w:b/>
          <w:sz w:val="24"/>
        </w:rPr>
        <w:t>收获期：         月         日</w:t>
      </w:r>
    </w:p>
    <w:p w:rsidR="00886E58" w:rsidRPr="00631166" w:rsidRDefault="00886E58" w:rsidP="00886E58">
      <w:pPr>
        <w:rPr>
          <w:rFonts w:ascii="仿宋" w:eastAsia="仿宋" w:hAnsi="仿宋" w:cs="仿宋"/>
          <w:sz w:val="28"/>
        </w:rPr>
      </w:pPr>
      <w:r w:rsidRPr="00631166">
        <w:rPr>
          <w:rFonts w:ascii="仿宋" w:eastAsia="仿宋" w:hAnsi="仿宋" w:cs="仿宋" w:hint="eastAsia"/>
          <w:b/>
          <w:sz w:val="24"/>
        </w:rPr>
        <w:t>7、上报时间：</w:t>
      </w:r>
      <w:r w:rsidRPr="00631166">
        <w:rPr>
          <w:rFonts w:ascii="仿宋" w:eastAsia="仿宋" w:hAnsi="仿宋" w:cs="仿宋" w:hint="eastAsia"/>
          <w:sz w:val="24"/>
        </w:rPr>
        <w:t>每年11月20日前寄到主持单位，不得随意更换或增减品种，应严格按试验方案实施。</w:t>
      </w:r>
    </w:p>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sectPr w:rsidR="00886E58" w:rsidRPr="00631166">
          <w:pgSz w:w="11906" w:h="16838"/>
          <w:pgMar w:top="1440" w:right="1604" w:bottom="1440" w:left="1803" w:header="851" w:footer="992" w:gutter="0"/>
          <w:cols w:space="720"/>
          <w:docGrid w:type="lines" w:linePitch="314"/>
        </w:sectPr>
      </w:pPr>
    </w:p>
    <w:p w:rsidR="00886E58" w:rsidRPr="00631166" w:rsidRDefault="00886E58" w:rsidP="00886E58">
      <w:pPr>
        <w:spacing w:before="120" w:after="120"/>
        <w:rPr>
          <w:rFonts w:ascii="仿宋" w:eastAsia="仿宋" w:hAnsi="仿宋" w:cs="仿宋"/>
          <w:b/>
          <w:sz w:val="24"/>
        </w:rPr>
      </w:pPr>
      <w:r w:rsidRPr="00631166">
        <w:rPr>
          <w:rFonts w:ascii="仿宋" w:eastAsia="仿宋" w:hAnsi="仿宋" w:cs="仿宋" w:hint="eastAsia"/>
          <w:b/>
          <w:sz w:val="24"/>
        </w:rPr>
        <w:lastRenderedPageBreak/>
        <w:t>8、观察记载：</w:t>
      </w:r>
    </w:p>
    <w:p w:rsidR="00886E58" w:rsidRPr="00631166" w:rsidRDefault="00886E58" w:rsidP="00886E58">
      <w:pPr>
        <w:numPr>
          <w:ilvl w:val="0"/>
          <w:numId w:val="1"/>
        </w:numPr>
        <w:tabs>
          <w:tab w:val="left" w:pos="600"/>
        </w:tabs>
        <w:spacing w:before="120" w:after="120"/>
        <w:rPr>
          <w:rFonts w:ascii="仿宋" w:eastAsia="仿宋" w:hAnsi="仿宋" w:cs="仿宋"/>
          <w:sz w:val="24"/>
        </w:rPr>
      </w:pPr>
      <w:r w:rsidRPr="00631166">
        <w:rPr>
          <w:rFonts w:ascii="仿宋" w:eastAsia="仿宋" w:hAnsi="仿宋" w:cs="仿宋" w:hint="eastAsia"/>
          <w:sz w:val="24"/>
        </w:rPr>
        <w:t>物候期、植株性状及品种主要特征性状记载</w:t>
      </w:r>
    </w:p>
    <w:tbl>
      <w:tblPr>
        <w:tblW w:w="1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rsidR="00886E58" w:rsidRPr="00631166" w:rsidTr="000E6DBB">
        <w:trPr>
          <w:cantSplit/>
          <w:trHeight w:val="596"/>
        </w:trPr>
        <w:tc>
          <w:tcPr>
            <w:tcW w:w="63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6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13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出苗期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抽雄期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吐丝期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成熟期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生育期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天</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株型</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株高</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cm</w:t>
            </w:r>
          </w:p>
        </w:tc>
        <w:tc>
          <w:tcPr>
            <w:tcW w:w="813" w:type="dxa"/>
            <w:tcBorders>
              <w:bottom w:val="single" w:sz="4" w:space="0" w:color="auto"/>
            </w:tcBorders>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穗位</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cm</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幼苗叶鞘色</w:t>
            </w:r>
          </w:p>
        </w:tc>
        <w:tc>
          <w:tcPr>
            <w:tcW w:w="8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倒伏</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倒折</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812"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雄穗分枝</w:t>
            </w:r>
          </w:p>
        </w:tc>
        <w:tc>
          <w:tcPr>
            <w:tcW w:w="813"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花药颜色</w:t>
            </w:r>
          </w:p>
        </w:tc>
        <w:tc>
          <w:tcPr>
            <w:tcW w:w="812"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花丝颜色</w:t>
            </w:r>
          </w:p>
        </w:tc>
        <w:tc>
          <w:tcPr>
            <w:tcW w:w="813"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苞叶</w:t>
            </w:r>
          </w:p>
        </w:tc>
      </w:tr>
      <w:tr w:rsidR="00886E58" w:rsidRPr="00631166" w:rsidTr="000E6DBB">
        <w:trPr>
          <w:cantSplit/>
          <w:trHeight w:val="570"/>
        </w:trPr>
        <w:tc>
          <w:tcPr>
            <w:tcW w:w="63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139" w:type="dxa"/>
            <w:vAlign w:val="center"/>
          </w:tcPr>
          <w:p w:rsidR="00886E58" w:rsidRPr="00631166" w:rsidRDefault="00886E58" w:rsidP="000E6DBB">
            <w:pPr>
              <w:spacing w:before="60" w:after="60"/>
              <w:jc w:val="left"/>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70"/>
        </w:trPr>
        <w:tc>
          <w:tcPr>
            <w:tcW w:w="63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139" w:type="dxa"/>
            <w:vAlign w:val="center"/>
          </w:tcPr>
          <w:p w:rsidR="00886E58" w:rsidRPr="00631166" w:rsidRDefault="00886E58" w:rsidP="000E6DBB">
            <w:pPr>
              <w:spacing w:before="60" w:after="60"/>
              <w:jc w:val="left"/>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pPr>
      <w:r w:rsidRPr="00631166">
        <w:rPr>
          <w:rFonts w:ascii="仿宋" w:eastAsia="仿宋" w:hAnsi="仿宋" w:cs="仿宋" w:hint="eastAsia"/>
          <w:sz w:val="24"/>
        </w:rPr>
        <w:t>（2）抗逆性状记载</w:t>
      </w:r>
    </w:p>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84"/>
        <w:gridCol w:w="565"/>
        <w:gridCol w:w="1050"/>
        <w:gridCol w:w="748"/>
        <w:gridCol w:w="748"/>
        <w:gridCol w:w="749"/>
        <w:gridCol w:w="748"/>
        <w:gridCol w:w="749"/>
        <w:gridCol w:w="748"/>
        <w:gridCol w:w="748"/>
        <w:gridCol w:w="749"/>
        <w:gridCol w:w="748"/>
        <w:gridCol w:w="749"/>
        <w:gridCol w:w="748"/>
        <w:gridCol w:w="751"/>
        <w:gridCol w:w="748"/>
        <w:gridCol w:w="749"/>
        <w:gridCol w:w="610"/>
        <w:gridCol w:w="711"/>
        <w:gridCol w:w="570"/>
      </w:tblGrid>
      <w:tr w:rsidR="00886E58" w:rsidRPr="00631166" w:rsidTr="000E6DBB">
        <w:trPr>
          <w:cantSplit/>
          <w:trHeight w:val="504"/>
        </w:trPr>
        <w:tc>
          <w:tcPr>
            <w:tcW w:w="585"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565"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050"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大斑病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小斑病</w:t>
            </w:r>
            <w:r w:rsidRPr="00631166">
              <w:rPr>
                <w:rFonts w:ascii="仿宋" w:eastAsia="仿宋" w:hAnsi="仿宋" w:cs="仿宋" w:hint="eastAsia"/>
                <w:b/>
                <w:bCs/>
                <w:sz w:val="20"/>
              </w:rPr>
              <w:br/>
              <w:t>（级）</w:t>
            </w:r>
          </w:p>
        </w:tc>
        <w:tc>
          <w:tcPr>
            <w:tcW w:w="74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灰斑病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纹枯病</w:t>
            </w:r>
            <w:r w:rsidRPr="00631166">
              <w:rPr>
                <w:rFonts w:ascii="仿宋" w:eastAsia="仿宋" w:hAnsi="仿宋" w:cs="仿宋" w:hint="eastAsia"/>
                <w:b/>
                <w:bCs/>
                <w:sz w:val="20"/>
              </w:rPr>
              <w:br/>
              <w:t>（级）</w:t>
            </w:r>
          </w:p>
        </w:tc>
        <w:tc>
          <w:tcPr>
            <w:tcW w:w="74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普通锈病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南方锈病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白斑病</w:t>
            </w:r>
            <w:r w:rsidRPr="00631166">
              <w:rPr>
                <w:rFonts w:ascii="仿宋" w:eastAsia="仿宋" w:hAnsi="仿宋" w:cs="仿宋" w:hint="eastAsia"/>
                <w:b/>
                <w:bCs/>
                <w:sz w:val="20"/>
              </w:rPr>
              <w:br/>
              <w:t>（级）</w:t>
            </w:r>
          </w:p>
        </w:tc>
        <w:tc>
          <w:tcPr>
            <w:tcW w:w="74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丝黑穗病</w:t>
            </w:r>
            <w:r w:rsidRPr="00631166">
              <w:rPr>
                <w:rFonts w:ascii="仿宋" w:eastAsia="仿宋" w:hAnsi="仿宋" w:cs="仿宋" w:hint="eastAsia"/>
                <w:b/>
                <w:bCs/>
                <w:sz w:val="20"/>
              </w:rPr>
              <w:br/>
              <w:t>（%）</w:t>
            </w:r>
          </w:p>
        </w:tc>
        <w:tc>
          <w:tcPr>
            <w:tcW w:w="2995" w:type="dxa"/>
            <w:gridSpan w:val="4"/>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茎腐病（%）</w:t>
            </w:r>
          </w:p>
        </w:tc>
        <w:tc>
          <w:tcPr>
            <w:tcW w:w="2818" w:type="dxa"/>
            <w:gridSpan w:val="4"/>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穗腐病（%）</w:t>
            </w:r>
          </w:p>
        </w:tc>
        <w:tc>
          <w:tcPr>
            <w:tcW w:w="570" w:type="dxa"/>
            <w:vMerge w:val="restart"/>
            <w:vAlign w:val="center"/>
          </w:tcPr>
          <w:p w:rsidR="00886E58" w:rsidRPr="00631166" w:rsidRDefault="00886E58" w:rsidP="000E6DBB">
            <w:pPr>
              <w:spacing w:before="60" w:after="60"/>
              <w:jc w:val="center"/>
              <w:rPr>
                <w:rFonts w:ascii="仿宋" w:eastAsia="仿宋" w:hAnsi="仿宋" w:cs="仿宋"/>
                <w:b/>
                <w:bCs/>
                <w:sz w:val="20"/>
              </w:rPr>
            </w:pPr>
            <w:r w:rsidRPr="00631166">
              <w:rPr>
                <w:rFonts w:ascii="宋体" w:hAnsi="宋体" w:cs="宋体" w:hint="eastAsia"/>
                <w:b/>
                <w:bCs/>
                <w:szCs w:val="21"/>
              </w:rPr>
              <w:t>螟害率%</w:t>
            </w:r>
          </w:p>
        </w:tc>
      </w:tr>
      <w:tr w:rsidR="00886E58" w:rsidRPr="00631166" w:rsidTr="000E6DBB">
        <w:trPr>
          <w:cantSplit/>
          <w:trHeight w:val="539"/>
        </w:trPr>
        <w:tc>
          <w:tcPr>
            <w:tcW w:w="585" w:type="dxa"/>
            <w:vMerge/>
            <w:vAlign w:val="center"/>
          </w:tcPr>
          <w:p w:rsidR="00886E58" w:rsidRPr="00631166" w:rsidRDefault="00886E58" w:rsidP="000E6DBB">
            <w:pPr>
              <w:jc w:val="center"/>
              <w:rPr>
                <w:rFonts w:ascii="仿宋" w:eastAsia="仿宋" w:hAnsi="仿宋" w:cs="仿宋"/>
                <w:sz w:val="20"/>
              </w:rPr>
            </w:pPr>
          </w:p>
        </w:tc>
        <w:tc>
          <w:tcPr>
            <w:tcW w:w="565" w:type="dxa"/>
            <w:vMerge/>
            <w:vAlign w:val="center"/>
          </w:tcPr>
          <w:p w:rsidR="00886E58" w:rsidRPr="00631166" w:rsidRDefault="00886E58" w:rsidP="000E6DBB">
            <w:pPr>
              <w:jc w:val="center"/>
              <w:rPr>
                <w:rFonts w:ascii="仿宋" w:eastAsia="仿宋" w:hAnsi="仿宋" w:cs="仿宋"/>
                <w:sz w:val="20"/>
              </w:rPr>
            </w:pPr>
          </w:p>
        </w:tc>
        <w:tc>
          <w:tcPr>
            <w:tcW w:w="1050"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9"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9"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9" w:type="dxa"/>
            <w:vMerge/>
            <w:tcBorders>
              <w:bottom w:val="single" w:sz="4" w:space="0" w:color="auto"/>
            </w:tcBorders>
            <w:vAlign w:val="center"/>
          </w:tcPr>
          <w:p w:rsidR="00886E58" w:rsidRPr="00631166" w:rsidRDefault="00886E58" w:rsidP="000E6DBB">
            <w:pPr>
              <w:jc w:val="center"/>
              <w:rPr>
                <w:rFonts w:ascii="仿宋" w:eastAsia="仿宋" w:hAnsi="仿宋" w:cs="仿宋"/>
                <w:sz w:val="20"/>
              </w:rPr>
            </w:pP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Ⅰ</w:t>
            </w: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Ⅱ</w:t>
            </w: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Ⅲ</w:t>
            </w:r>
          </w:p>
        </w:tc>
        <w:tc>
          <w:tcPr>
            <w:tcW w:w="751"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平均</w:t>
            </w: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Ⅰ</w:t>
            </w:r>
          </w:p>
        </w:tc>
        <w:tc>
          <w:tcPr>
            <w:tcW w:w="749"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Ⅱ</w:t>
            </w:r>
          </w:p>
        </w:tc>
        <w:tc>
          <w:tcPr>
            <w:tcW w:w="61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Ⅲ</w:t>
            </w:r>
          </w:p>
        </w:tc>
        <w:tc>
          <w:tcPr>
            <w:tcW w:w="711"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平均</w:t>
            </w:r>
          </w:p>
        </w:tc>
        <w:tc>
          <w:tcPr>
            <w:tcW w:w="570" w:type="dxa"/>
            <w:vMerge/>
            <w:vAlign w:val="center"/>
          </w:tcPr>
          <w:p w:rsidR="00886E58" w:rsidRPr="00631166" w:rsidRDefault="00886E58" w:rsidP="000E6DBB">
            <w:pPr>
              <w:spacing w:before="60" w:after="60"/>
              <w:jc w:val="center"/>
              <w:rPr>
                <w:rFonts w:ascii="仿宋" w:eastAsia="仿宋" w:hAnsi="仿宋" w:cs="仿宋"/>
                <w:sz w:val="20"/>
              </w:rPr>
            </w:pPr>
          </w:p>
        </w:tc>
      </w:tr>
      <w:tr w:rsidR="00886E58" w:rsidRPr="00631166" w:rsidTr="000E6DBB">
        <w:trPr>
          <w:cantSplit/>
          <w:trHeight w:val="601"/>
        </w:trPr>
        <w:tc>
          <w:tcPr>
            <w:tcW w:w="58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56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050" w:type="dxa"/>
            <w:vAlign w:val="center"/>
          </w:tcPr>
          <w:p w:rsidR="00886E58" w:rsidRPr="00631166" w:rsidRDefault="00886E58" w:rsidP="000E6DBB">
            <w:pPr>
              <w:spacing w:before="60" w:after="60"/>
              <w:jc w:val="left"/>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50"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610" w:type="dxa"/>
          </w:tcPr>
          <w:p w:rsidR="00886E58" w:rsidRPr="00631166" w:rsidRDefault="00886E58" w:rsidP="000E6DBB">
            <w:pPr>
              <w:spacing w:before="60" w:after="60"/>
              <w:jc w:val="center"/>
              <w:rPr>
                <w:rFonts w:ascii="仿宋" w:eastAsia="仿宋" w:hAnsi="仿宋" w:cs="仿宋"/>
                <w:sz w:val="22"/>
                <w:szCs w:val="22"/>
              </w:rPr>
            </w:pPr>
          </w:p>
        </w:tc>
        <w:tc>
          <w:tcPr>
            <w:tcW w:w="711" w:type="dxa"/>
            <w:vAlign w:val="center"/>
          </w:tcPr>
          <w:p w:rsidR="00886E58" w:rsidRPr="00631166" w:rsidRDefault="00886E58" w:rsidP="000E6DBB">
            <w:pPr>
              <w:spacing w:before="60" w:after="60"/>
              <w:jc w:val="center"/>
              <w:rPr>
                <w:rFonts w:ascii="仿宋" w:eastAsia="仿宋" w:hAnsi="仿宋" w:cs="仿宋"/>
                <w:sz w:val="22"/>
                <w:szCs w:val="22"/>
              </w:rPr>
            </w:pPr>
          </w:p>
        </w:tc>
        <w:tc>
          <w:tcPr>
            <w:tcW w:w="570"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601"/>
        </w:trPr>
        <w:tc>
          <w:tcPr>
            <w:tcW w:w="58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56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050" w:type="dxa"/>
            <w:vAlign w:val="center"/>
          </w:tcPr>
          <w:p w:rsidR="00886E58" w:rsidRPr="00631166" w:rsidRDefault="00886E58" w:rsidP="000E6DBB">
            <w:pPr>
              <w:spacing w:before="60" w:after="60"/>
              <w:jc w:val="left"/>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50"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610" w:type="dxa"/>
          </w:tcPr>
          <w:p w:rsidR="00886E58" w:rsidRPr="00631166" w:rsidRDefault="00886E58" w:rsidP="000E6DBB">
            <w:pPr>
              <w:spacing w:before="60" w:after="60"/>
              <w:jc w:val="center"/>
              <w:rPr>
                <w:rFonts w:ascii="仿宋" w:eastAsia="仿宋" w:hAnsi="仿宋" w:cs="仿宋"/>
                <w:sz w:val="22"/>
                <w:szCs w:val="22"/>
              </w:rPr>
            </w:pPr>
          </w:p>
        </w:tc>
        <w:tc>
          <w:tcPr>
            <w:tcW w:w="711" w:type="dxa"/>
            <w:vAlign w:val="center"/>
          </w:tcPr>
          <w:p w:rsidR="00886E58" w:rsidRPr="00631166" w:rsidRDefault="00886E58" w:rsidP="000E6DBB">
            <w:pPr>
              <w:spacing w:before="60" w:after="60"/>
              <w:jc w:val="center"/>
              <w:rPr>
                <w:rFonts w:ascii="仿宋" w:eastAsia="仿宋" w:hAnsi="仿宋" w:cs="仿宋"/>
                <w:sz w:val="22"/>
                <w:szCs w:val="22"/>
              </w:rPr>
            </w:pPr>
          </w:p>
        </w:tc>
        <w:tc>
          <w:tcPr>
            <w:tcW w:w="570"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pPr>
      <w:r w:rsidRPr="00631166">
        <w:rPr>
          <w:rFonts w:ascii="仿宋" w:eastAsia="仿宋" w:hAnsi="仿宋" w:cs="仿宋" w:hint="eastAsia"/>
          <w:sz w:val="24"/>
        </w:rPr>
        <w:t>（3）穗部性状记载</w:t>
      </w:r>
    </w:p>
    <w:tbl>
      <w:tblPr>
        <w:tblW w:w="1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913"/>
        <w:gridCol w:w="913"/>
        <w:gridCol w:w="914"/>
        <w:gridCol w:w="913"/>
        <w:gridCol w:w="914"/>
        <w:gridCol w:w="913"/>
        <w:gridCol w:w="913"/>
        <w:gridCol w:w="914"/>
        <w:gridCol w:w="913"/>
        <w:gridCol w:w="914"/>
        <w:gridCol w:w="913"/>
        <w:gridCol w:w="913"/>
        <w:gridCol w:w="914"/>
      </w:tblGrid>
      <w:tr w:rsidR="00886E58" w:rsidRPr="00631166" w:rsidTr="000E6DBB">
        <w:trPr>
          <w:cantSplit/>
          <w:trHeight w:val="888"/>
        </w:trPr>
        <w:tc>
          <w:tcPr>
            <w:tcW w:w="7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690"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280"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穗长</w:t>
            </w:r>
            <w:r w:rsidRPr="00631166">
              <w:rPr>
                <w:rFonts w:ascii="仿宋" w:eastAsia="仿宋" w:hAnsi="仿宋" w:cs="仿宋" w:hint="eastAsia"/>
                <w:b/>
                <w:bCs/>
                <w:sz w:val="20"/>
              </w:rPr>
              <w:br/>
              <w:t>（厘米）</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穗粗</w:t>
            </w:r>
            <w:r w:rsidRPr="00631166">
              <w:rPr>
                <w:rFonts w:ascii="仿宋" w:eastAsia="仿宋" w:hAnsi="仿宋" w:cs="仿宋" w:hint="eastAsia"/>
                <w:b/>
                <w:bCs/>
                <w:sz w:val="20"/>
              </w:rPr>
              <w:br/>
              <w:t>（厘米）</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秃尖</w:t>
            </w:r>
            <w:r w:rsidRPr="00631166">
              <w:rPr>
                <w:rFonts w:ascii="仿宋" w:eastAsia="仿宋" w:hAnsi="仿宋" w:cs="仿宋" w:hint="eastAsia"/>
                <w:b/>
                <w:bCs/>
                <w:sz w:val="20"/>
              </w:rPr>
              <w:br/>
              <w:t>（厘米）</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穗型</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穗行数</w:t>
            </w:r>
            <w:r w:rsidRPr="00631166">
              <w:rPr>
                <w:rFonts w:ascii="仿宋" w:eastAsia="仿宋" w:hAnsi="仿宋" w:cs="仿宋" w:hint="eastAsia"/>
                <w:b/>
                <w:bCs/>
                <w:sz w:val="20"/>
              </w:rPr>
              <w:br/>
              <w:t>行</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行粒数</w:t>
            </w:r>
            <w:r w:rsidRPr="00631166">
              <w:rPr>
                <w:rFonts w:ascii="仿宋" w:eastAsia="仿宋" w:hAnsi="仿宋" w:cs="仿宋" w:hint="eastAsia"/>
                <w:b/>
                <w:bCs/>
                <w:sz w:val="20"/>
              </w:rPr>
              <w:br/>
              <w:t>粒</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粒色</w:t>
            </w:r>
          </w:p>
        </w:tc>
        <w:tc>
          <w:tcPr>
            <w:tcW w:w="914" w:type="dxa"/>
            <w:tcBorders>
              <w:bottom w:val="single" w:sz="4" w:space="0" w:color="auto"/>
            </w:tcBorders>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粒型</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轴色</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百粒重 克</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出籽率</w:t>
            </w:r>
            <w:r w:rsidRPr="00631166">
              <w:rPr>
                <w:rFonts w:ascii="仿宋" w:eastAsia="仿宋" w:hAnsi="仿宋" w:cs="仿宋" w:hint="eastAsia"/>
                <w:b/>
                <w:bCs/>
                <w:sz w:val="20"/>
              </w:rPr>
              <w:br/>
              <w:t>%</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单株有效穗</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单穗粒重</w:t>
            </w:r>
            <w:r w:rsidRPr="00631166">
              <w:rPr>
                <w:rFonts w:ascii="仿宋" w:eastAsia="仿宋" w:hAnsi="仿宋" w:cs="仿宋" w:hint="eastAsia"/>
                <w:b/>
                <w:bCs/>
                <w:sz w:val="20"/>
              </w:rPr>
              <w:br/>
              <w:t>克</w:t>
            </w: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numPr>
          <w:ilvl w:val="0"/>
          <w:numId w:val="2"/>
        </w:numPr>
        <w:spacing w:before="120" w:after="120"/>
        <w:rPr>
          <w:rFonts w:ascii="仿宋" w:eastAsia="仿宋" w:hAnsi="仿宋" w:cs="仿宋"/>
          <w:szCs w:val="21"/>
        </w:rPr>
      </w:pPr>
      <w:r w:rsidRPr="00631166">
        <w:rPr>
          <w:rFonts w:ascii="仿宋" w:eastAsia="仿宋" w:hAnsi="仿宋" w:cs="仿宋" w:hint="eastAsia"/>
          <w:szCs w:val="21"/>
        </w:rPr>
        <w:br w:type="page"/>
      </w:r>
      <w:r w:rsidRPr="00631166">
        <w:rPr>
          <w:rFonts w:ascii="仿宋" w:eastAsia="仿宋" w:hAnsi="仿宋" w:cs="仿宋" w:hint="eastAsia"/>
          <w:szCs w:val="21"/>
        </w:rPr>
        <w:lastRenderedPageBreak/>
        <w:t>玉米区试产量</w:t>
      </w:r>
    </w:p>
    <w:tbl>
      <w:tblPr>
        <w:tblW w:w="14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6"/>
        <w:gridCol w:w="789"/>
        <w:gridCol w:w="1463"/>
        <w:gridCol w:w="1044"/>
        <w:gridCol w:w="1044"/>
        <w:gridCol w:w="1045"/>
        <w:gridCol w:w="1044"/>
        <w:gridCol w:w="1046"/>
        <w:gridCol w:w="1044"/>
        <w:gridCol w:w="1044"/>
        <w:gridCol w:w="1045"/>
        <w:gridCol w:w="1044"/>
        <w:gridCol w:w="1045"/>
        <w:gridCol w:w="1044"/>
      </w:tblGrid>
      <w:tr w:rsidR="00886E58" w:rsidRPr="00631166" w:rsidTr="000E6DBB">
        <w:trPr>
          <w:cantSplit/>
          <w:trHeight w:val="588"/>
        </w:trPr>
        <w:tc>
          <w:tcPr>
            <w:tcW w:w="816"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78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463"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5223" w:type="dxa"/>
            <w:gridSpan w:val="5"/>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小区（中间行12平米干籽粒）实收产量（</w:t>
            </w:r>
            <w:r w:rsidRPr="00631166">
              <w:rPr>
                <w:rFonts w:ascii="仿宋" w:eastAsia="仿宋" w:hAnsi="仿宋" w:cs="仿宋" w:hint="eastAsia"/>
                <w:b/>
                <w:bCs/>
                <w:spacing w:val="-8"/>
              </w:rPr>
              <w:t>kg</w:t>
            </w:r>
            <w:r w:rsidRPr="00631166">
              <w:rPr>
                <w:rFonts w:ascii="仿宋" w:eastAsia="仿宋" w:hAnsi="仿宋" w:cs="仿宋" w:hint="eastAsia"/>
                <w:b/>
                <w:bCs/>
                <w:szCs w:val="21"/>
              </w:rPr>
              <w:t>）</w:t>
            </w:r>
          </w:p>
        </w:tc>
        <w:tc>
          <w:tcPr>
            <w:tcW w:w="1044" w:type="dxa"/>
            <w:vMerge w:val="restart"/>
            <w:vAlign w:val="center"/>
          </w:tcPr>
          <w:p w:rsidR="00886E58" w:rsidRPr="00631166" w:rsidRDefault="00886E58" w:rsidP="000E6DBB">
            <w:pPr>
              <w:spacing w:line="240" w:lineRule="exact"/>
              <w:jc w:val="center"/>
              <w:rPr>
                <w:rFonts w:ascii="仿宋" w:eastAsia="仿宋" w:hAnsi="仿宋" w:cs="仿宋"/>
                <w:b/>
                <w:bCs/>
                <w:szCs w:val="21"/>
              </w:rPr>
            </w:pPr>
            <w:r w:rsidRPr="00631166">
              <w:rPr>
                <w:rFonts w:ascii="仿宋" w:eastAsia="仿宋" w:hAnsi="仿宋" w:cs="仿宋" w:hint="eastAsia"/>
                <w:b/>
                <w:bCs/>
                <w:szCs w:val="21"/>
              </w:rPr>
              <w:t>折亩产</w:t>
            </w:r>
          </w:p>
          <w:p w:rsidR="00886E58" w:rsidRPr="00631166" w:rsidRDefault="00886E58" w:rsidP="000E6DBB">
            <w:pPr>
              <w:spacing w:line="240" w:lineRule="exact"/>
              <w:jc w:val="center"/>
              <w:rPr>
                <w:rFonts w:ascii="仿宋" w:eastAsia="仿宋" w:hAnsi="仿宋" w:cs="仿宋"/>
                <w:b/>
                <w:bCs/>
                <w:szCs w:val="21"/>
              </w:rPr>
            </w:pPr>
            <w:r w:rsidRPr="00631166">
              <w:rPr>
                <w:rFonts w:ascii="仿宋" w:eastAsia="仿宋" w:hAnsi="仿宋" w:cs="仿宋" w:hint="eastAsia"/>
                <w:b/>
                <w:bCs/>
                <w:szCs w:val="21"/>
              </w:rPr>
              <w:t>（kg）</w:t>
            </w:r>
          </w:p>
        </w:tc>
        <w:tc>
          <w:tcPr>
            <w:tcW w:w="2089" w:type="dxa"/>
            <w:gridSpan w:val="2"/>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±ck1</w:t>
            </w:r>
          </w:p>
        </w:tc>
        <w:tc>
          <w:tcPr>
            <w:tcW w:w="2089" w:type="dxa"/>
            <w:gridSpan w:val="2"/>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±ck2</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位次</w:t>
            </w:r>
          </w:p>
        </w:tc>
      </w:tr>
      <w:tr w:rsidR="00886E58" w:rsidRPr="00631166" w:rsidTr="000E6DBB">
        <w:trPr>
          <w:cantSplit/>
          <w:trHeight w:val="476"/>
        </w:trPr>
        <w:tc>
          <w:tcPr>
            <w:tcW w:w="816"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789"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1463"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Ⅰ</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Ⅱ</w:t>
            </w:r>
          </w:p>
        </w:tc>
        <w:tc>
          <w:tcPr>
            <w:tcW w:w="104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Ⅲ</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合计</w:t>
            </w:r>
          </w:p>
        </w:tc>
        <w:tc>
          <w:tcPr>
            <w:tcW w:w="1046"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平均</w:t>
            </w:r>
          </w:p>
        </w:tc>
        <w:tc>
          <w:tcPr>
            <w:tcW w:w="1044"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Kg</w:t>
            </w:r>
          </w:p>
        </w:tc>
        <w:tc>
          <w:tcPr>
            <w:tcW w:w="104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Kg</w:t>
            </w:r>
          </w:p>
        </w:tc>
        <w:tc>
          <w:tcPr>
            <w:tcW w:w="104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p>
        </w:tc>
      </w:tr>
      <w:tr w:rsidR="00886E58" w:rsidRPr="00631166" w:rsidTr="000E6DBB">
        <w:trPr>
          <w:cantSplit/>
          <w:trHeight w:val="623"/>
        </w:trPr>
        <w:tc>
          <w:tcPr>
            <w:tcW w:w="81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78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463" w:type="dxa"/>
            <w:vAlign w:val="center"/>
          </w:tcPr>
          <w:p w:rsidR="00886E58" w:rsidRPr="00631166" w:rsidRDefault="00886E58" w:rsidP="000E6DBB">
            <w:pPr>
              <w:spacing w:before="60" w:after="60"/>
              <w:jc w:val="left"/>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6"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tcPr>
          <w:p w:rsidR="00886E58" w:rsidRPr="00631166" w:rsidRDefault="00886E58" w:rsidP="000E6DBB">
            <w:pPr>
              <w:spacing w:before="60" w:after="60"/>
              <w:jc w:val="center"/>
              <w:rPr>
                <w:rFonts w:ascii="仿宋" w:eastAsia="仿宋" w:hAnsi="仿宋" w:cs="仿宋"/>
                <w:sz w:val="22"/>
                <w:szCs w:val="22"/>
              </w:rPr>
            </w:pPr>
          </w:p>
        </w:tc>
        <w:tc>
          <w:tcPr>
            <w:tcW w:w="1044" w:type="dxa"/>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98"/>
        </w:trPr>
        <w:tc>
          <w:tcPr>
            <w:tcW w:w="81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78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463" w:type="dxa"/>
            <w:vAlign w:val="center"/>
          </w:tcPr>
          <w:p w:rsidR="00886E58" w:rsidRPr="00631166" w:rsidRDefault="00886E58" w:rsidP="000E6DBB">
            <w:pPr>
              <w:spacing w:before="60" w:after="60"/>
              <w:jc w:val="left"/>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6"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tcPr>
          <w:p w:rsidR="00886E58" w:rsidRPr="00631166" w:rsidRDefault="00886E58" w:rsidP="000E6DBB">
            <w:pPr>
              <w:spacing w:before="60" w:after="60"/>
              <w:jc w:val="center"/>
              <w:rPr>
                <w:rFonts w:ascii="仿宋" w:eastAsia="仿宋" w:hAnsi="仿宋" w:cs="仿宋"/>
                <w:sz w:val="22"/>
                <w:szCs w:val="22"/>
              </w:rPr>
            </w:pPr>
          </w:p>
        </w:tc>
        <w:tc>
          <w:tcPr>
            <w:tcW w:w="1044" w:type="dxa"/>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Cs w:val="21"/>
        </w:rPr>
      </w:pPr>
    </w:p>
    <w:p w:rsidR="00886E58" w:rsidRPr="00631166" w:rsidRDefault="00886E58" w:rsidP="00886E58">
      <w:pPr>
        <w:numPr>
          <w:ilvl w:val="0"/>
          <w:numId w:val="2"/>
        </w:numPr>
        <w:spacing w:before="120" w:after="120"/>
        <w:rPr>
          <w:rFonts w:ascii="仿宋" w:eastAsia="仿宋" w:hAnsi="仿宋" w:cs="仿宋"/>
          <w:szCs w:val="21"/>
        </w:rPr>
      </w:pPr>
      <w:r w:rsidRPr="00631166">
        <w:rPr>
          <w:rFonts w:ascii="仿宋" w:eastAsia="仿宋" w:hAnsi="仿宋" w:cs="仿宋" w:hint="eastAsia"/>
          <w:szCs w:val="21"/>
        </w:rPr>
        <w:t>品种建议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11879"/>
      </w:tblGrid>
      <w:tr w:rsidR="00886E58" w:rsidRPr="00631166" w:rsidTr="000E6DBB">
        <w:trPr>
          <w:cantSplit/>
          <w:trHeight w:val="888"/>
        </w:trPr>
        <w:tc>
          <w:tcPr>
            <w:tcW w:w="714"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组别</w:t>
            </w:r>
          </w:p>
        </w:tc>
        <w:tc>
          <w:tcPr>
            <w:tcW w:w="69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序号</w:t>
            </w:r>
          </w:p>
        </w:tc>
        <w:tc>
          <w:tcPr>
            <w:tcW w:w="128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品种名称</w:t>
            </w:r>
          </w:p>
        </w:tc>
        <w:tc>
          <w:tcPr>
            <w:tcW w:w="11879"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品种综述及建议</w:t>
            </w: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Cs w:val="21"/>
        </w:rPr>
      </w:pPr>
    </w:p>
    <w:p w:rsidR="00886E58" w:rsidRPr="00631166" w:rsidRDefault="00886E58" w:rsidP="00886E58">
      <w:pPr>
        <w:spacing w:before="120" w:after="120"/>
        <w:rPr>
          <w:rFonts w:ascii="仿宋" w:eastAsia="仿宋" w:hAnsi="仿宋" w:cs="仿宋"/>
          <w:szCs w:val="21"/>
        </w:rPr>
      </w:pPr>
    </w:p>
    <w:p w:rsidR="00886E58" w:rsidRPr="00631166" w:rsidRDefault="00886E58" w:rsidP="00886E58">
      <w:pPr>
        <w:spacing w:before="120" w:after="120"/>
        <w:rPr>
          <w:rFonts w:ascii="仿宋" w:eastAsia="仿宋" w:hAnsi="仿宋" w:cs="仿宋"/>
          <w:szCs w:val="21"/>
        </w:rPr>
      </w:pPr>
    </w:p>
    <w:p w:rsidR="00886E58" w:rsidRPr="00631166" w:rsidRDefault="00886E58" w:rsidP="00886E58">
      <w:pPr>
        <w:widowControl/>
        <w:spacing w:line="560" w:lineRule="exact"/>
        <w:jc w:val="center"/>
        <w:rPr>
          <w:rFonts w:ascii="仿宋" w:eastAsia="仿宋" w:hAnsi="仿宋"/>
          <w:b/>
          <w:sz w:val="32"/>
        </w:rPr>
        <w:sectPr w:rsidR="00886E58" w:rsidRPr="00631166">
          <w:headerReference w:type="default" r:id="rId9"/>
          <w:footerReference w:type="even" r:id="rId10"/>
          <w:footerReference w:type="default" r:id="rId11"/>
          <w:pgSz w:w="16838" w:h="11906" w:orient="landscape"/>
          <w:pgMar w:top="1134" w:right="1134" w:bottom="1134" w:left="1134" w:header="851" w:footer="992" w:gutter="0"/>
          <w:cols w:space="720"/>
          <w:docGrid w:type="linesAndChars" w:linePitch="326" w:charSpace="2886"/>
        </w:sectPr>
      </w:pPr>
    </w:p>
    <w:p w:rsidR="00886E58" w:rsidRPr="00631166" w:rsidRDefault="00886E58" w:rsidP="00886E58">
      <w:pPr>
        <w:jc w:val="center"/>
        <w:rPr>
          <w:rFonts w:ascii="仿宋" w:eastAsia="仿宋" w:hAnsi="仿宋" w:cs="仿宋"/>
          <w:b/>
          <w:bCs/>
          <w:sz w:val="84"/>
          <w:szCs w:val="84"/>
        </w:rPr>
      </w:pPr>
      <w:r w:rsidRPr="00631166">
        <w:rPr>
          <w:rFonts w:ascii="仿宋" w:eastAsia="仿宋" w:hAnsi="仿宋" w:cs="仿宋" w:hint="eastAsia"/>
          <w:b/>
          <w:bCs/>
          <w:sz w:val="72"/>
          <w:szCs w:val="72"/>
        </w:rPr>
        <w:lastRenderedPageBreak/>
        <w:t>云南省普通玉米品种试验</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（地点 生试）</w:t>
      </w: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年</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终</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报</w:t>
      </w:r>
    </w:p>
    <w:p w:rsidR="00886E58" w:rsidRPr="00631166" w:rsidRDefault="00886E58" w:rsidP="00886E58">
      <w:pPr>
        <w:jc w:val="center"/>
        <w:rPr>
          <w:rFonts w:ascii="仿宋" w:eastAsia="仿宋" w:hAnsi="仿宋" w:cs="仿宋"/>
          <w:b/>
          <w:bCs/>
          <w:sz w:val="34"/>
          <w:szCs w:val="34"/>
          <w:u w:val="single"/>
        </w:rPr>
      </w:pPr>
      <w:r w:rsidRPr="00631166">
        <w:rPr>
          <w:rFonts w:ascii="仿宋" w:eastAsia="仿宋" w:hAnsi="仿宋" w:cs="仿宋" w:hint="eastAsia"/>
          <w:b/>
          <w:bCs/>
          <w:sz w:val="72"/>
          <w:szCs w:val="72"/>
        </w:rPr>
        <w:t>告</w:t>
      </w: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承试单位：</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试验组别：</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 xml:space="preserve">试验年限： </w:t>
      </w:r>
    </w:p>
    <w:p w:rsidR="00886E58" w:rsidRPr="00631166" w:rsidRDefault="00886E58" w:rsidP="00886E58">
      <w:pPr>
        <w:jc w:val="center"/>
        <w:rPr>
          <w:rFonts w:ascii="仿宋" w:eastAsia="仿宋" w:hAnsi="仿宋" w:cs="仿宋"/>
          <w:b/>
          <w:bCs/>
          <w:sz w:val="34"/>
          <w:szCs w:val="34"/>
        </w:rPr>
      </w:pPr>
    </w:p>
    <w:p w:rsidR="00886E58" w:rsidRPr="00631166" w:rsidRDefault="00886E58" w:rsidP="00886E58">
      <w:pPr>
        <w:jc w:val="center"/>
        <w:rPr>
          <w:rFonts w:ascii="仿宋" w:eastAsia="仿宋" w:hAnsi="仿宋" w:cs="仿宋"/>
          <w:b/>
          <w:bCs/>
          <w:sz w:val="34"/>
          <w:szCs w:val="34"/>
        </w:rPr>
      </w:pPr>
    </w:p>
    <w:p w:rsidR="00886E58" w:rsidRPr="00631166"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rPr>
        <w:t>云南省种子管理站         制</w:t>
      </w:r>
    </w:p>
    <w:p w:rsidR="00886E58" w:rsidRPr="00631166"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u w:val="single"/>
        </w:rPr>
        <w:br w:type="page"/>
      </w:r>
      <w:r w:rsidRPr="00631166">
        <w:rPr>
          <w:rFonts w:ascii="仿宋" w:eastAsia="仿宋" w:hAnsi="仿宋" w:cs="仿宋" w:hint="eastAsia"/>
          <w:b/>
          <w:bCs/>
          <w:sz w:val="34"/>
          <w:szCs w:val="34"/>
          <w:u w:val="single"/>
        </w:rPr>
        <w:lastRenderedPageBreak/>
        <w:t xml:space="preserve">         </w:t>
      </w:r>
      <w:r w:rsidRPr="00631166">
        <w:rPr>
          <w:rFonts w:ascii="仿宋" w:eastAsia="仿宋" w:hAnsi="仿宋" w:cs="仿宋" w:hint="eastAsia"/>
          <w:b/>
          <w:bCs/>
          <w:sz w:val="34"/>
          <w:szCs w:val="34"/>
        </w:rPr>
        <w:t>年云南省普通玉米品种生成试验苗期小结报告</w:t>
      </w:r>
    </w:p>
    <w:p w:rsidR="00886E58" w:rsidRPr="00631166" w:rsidRDefault="00886E58" w:rsidP="00886E58">
      <w:pPr>
        <w:rPr>
          <w:rFonts w:ascii="仿宋" w:eastAsia="仿宋" w:hAnsi="仿宋" w:cs="仿宋"/>
          <w:b/>
          <w:bCs/>
          <w:sz w:val="28"/>
          <w:szCs w:val="34"/>
        </w:rPr>
      </w:pPr>
    </w:p>
    <w:p w:rsidR="00886E58" w:rsidRPr="00631166" w:rsidRDefault="00886E58" w:rsidP="00886E58">
      <w:pPr>
        <w:rPr>
          <w:rFonts w:ascii="仿宋" w:eastAsia="仿宋" w:hAnsi="仿宋" w:cs="仿宋"/>
          <w:b/>
          <w:bCs/>
          <w:sz w:val="28"/>
        </w:rPr>
      </w:pPr>
      <w:r w:rsidRPr="00631166">
        <w:rPr>
          <w:rFonts w:ascii="仿宋" w:eastAsia="仿宋" w:hAnsi="仿宋" w:cs="仿宋" w:hint="eastAsia"/>
          <w:b/>
          <w:bCs/>
          <w:sz w:val="28"/>
        </w:rPr>
        <w:t>一、苗期小结</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b/>
          <w:sz w:val="28"/>
        </w:rPr>
      </w:pPr>
      <w:r w:rsidRPr="00631166">
        <w:rPr>
          <w:rFonts w:ascii="仿宋" w:eastAsia="仿宋" w:hAnsi="仿宋" w:cs="仿宋" w:hint="eastAsia"/>
          <w:b/>
          <w:sz w:val="28"/>
        </w:rPr>
        <w:t>二、幼苗生长情况调查表</w:t>
      </w:r>
    </w:p>
    <w:tbl>
      <w:tblPr>
        <w:tblpPr w:leftFromText="180" w:rightFromText="180" w:vertAnchor="text" w:horzAnchor="margin" w:tblpXSpec="center" w:tblpY="849"/>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3"/>
        <w:gridCol w:w="1657"/>
        <w:gridCol w:w="969"/>
        <w:gridCol w:w="980"/>
        <w:gridCol w:w="1267"/>
        <w:gridCol w:w="1364"/>
        <w:gridCol w:w="1657"/>
      </w:tblGrid>
      <w:tr w:rsidR="00886E58" w:rsidRPr="00631166" w:rsidTr="000E6DBB">
        <w:trPr>
          <w:trHeight w:val="441"/>
        </w:trPr>
        <w:tc>
          <w:tcPr>
            <w:tcW w:w="783" w:type="dxa"/>
            <w:vAlign w:val="center"/>
          </w:tcPr>
          <w:p w:rsidR="00886E58" w:rsidRPr="00631166" w:rsidRDefault="00886E58" w:rsidP="000E6DBB">
            <w:pPr>
              <w:ind w:rightChars="-153" w:right="-321"/>
              <w:rPr>
                <w:rFonts w:ascii="仿宋" w:eastAsia="仿宋" w:hAnsi="仿宋" w:cs="仿宋"/>
                <w:sz w:val="22"/>
                <w:szCs w:val="22"/>
              </w:rPr>
            </w:pPr>
            <w:r w:rsidRPr="00631166">
              <w:rPr>
                <w:rFonts w:ascii="仿宋" w:eastAsia="仿宋" w:hAnsi="仿宋" w:cs="仿宋" w:hint="eastAsia"/>
                <w:sz w:val="22"/>
                <w:szCs w:val="22"/>
              </w:rPr>
              <w:t>编号</w:t>
            </w:r>
          </w:p>
        </w:tc>
        <w:tc>
          <w:tcPr>
            <w:tcW w:w="1657"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参试品种</w:t>
            </w:r>
          </w:p>
        </w:tc>
        <w:tc>
          <w:tcPr>
            <w:tcW w:w="969"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出苗期</w:t>
            </w:r>
          </w:p>
        </w:tc>
        <w:tc>
          <w:tcPr>
            <w:tcW w:w="980"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整齐度</w:t>
            </w:r>
          </w:p>
        </w:tc>
        <w:tc>
          <w:tcPr>
            <w:tcW w:w="1267"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幼苗长势</w:t>
            </w:r>
          </w:p>
        </w:tc>
        <w:tc>
          <w:tcPr>
            <w:tcW w:w="1364"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叶片颜色</w:t>
            </w:r>
          </w:p>
        </w:tc>
        <w:tc>
          <w:tcPr>
            <w:tcW w:w="1657"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备注</w:t>
            </w:r>
          </w:p>
        </w:tc>
      </w:tr>
      <w:tr w:rsidR="00886E58" w:rsidRPr="00631166" w:rsidTr="000E6DBB">
        <w:trPr>
          <w:trHeight w:val="441"/>
        </w:trPr>
        <w:tc>
          <w:tcPr>
            <w:tcW w:w="783"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657" w:type="dxa"/>
            <w:tcBorders>
              <w:bottom w:val="single" w:sz="4" w:space="0" w:color="auto"/>
            </w:tcBorders>
          </w:tcPr>
          <w:p w:rsidR="00886E58" w:rsidRPr="00631166" w:rsidRDefault="00886E58" w:rsidP="000E6DBB">
            <w:pPr>
              <w:jc w:val="center"/>
              <w:rPr>
                <w:rFonts w:ascii="仿宋" w:eastAsia="仿宋" w:hAnsi="仿宋" w:cs="仿宋"/>
              </w:rPr>
            </w:pPr>
          </w:p>
        </w:tc>
        <w:tc>
          <w:tcPr>
            <w:tcW w:w="969"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980"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267"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364"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657"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6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bl>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r w:rsidRPr="00631166">
        <w:rPr>
          <w:rFonts w:ascii="仿宋" w:eastAsia="仿宋" w:hAnsi="仿宋" w:cs="仿宋" w:hint="eastAsia"/>
          <w:sz w:val="28"/>
        </w:rPr>
        <w:t>注：请各承试单位必须于7月20日前把苗小结寄出。</w:t>
      </w:r>
    </w:p>
    <w:p w:rsidR="00886E58" w:rsidRPr="00631166" w:rsidRDefault="00886E58" w:rsidP="00886E58">
      <w:pPr>
        <w:rPr>
          <w:rFonts w:ascii="仿宋" w:eastAsia="仿宋" w:hAnsi="仿宋" w:cs="仿宋"/>
          <w:sz w:val="28"/>
        </w:rPr>
      </w:pP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u w:val="single"/>
        </w:rPr>
        <w:br w:type="page"/>
      </w:r>
      <w:r w:rsidRPr="00631166">
        <w:rPr>
          <w:rFonts w:ascii="仿宋" w:eastAsia="仿宋" w:hAnsi="仿宋" w:cs="仿宋" w:hint="eastAsia"/>
          <w:b/>
          <w:bCs/>
          <w:sz w:val="34"/>
          <w:u w:val="single"/>
        </w:rPr>
        <w:lastRenderedPageBreak/>
        <w:t xml:space="preserve">      </w:t>
      </w:r>
      <w:r w:rsidRPr="00631166">
        <w:rPr>
          <w:rFonts w:ascii="仿宋" w:eastAsia="仿宋" w:hAnsi="仿宋" w:cs="仿宋" w:hint="eastAsia"/>
          <w:b/>
          <w:bCs/>
          <w:sz w:val="34"/>
        </w:rPr>
        <w:t>年云南省普通玉米品种生产试验年终报告</w:t>
      </w: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rPr>
        <w:t>（       组）</w:t>
      </w:r>
    </w:p>
    <w:p w:rsidR="00886E58" w:rsidRPr="00631166" w:rsidRDefault="00886E58" w:rsidP="00886E58">
      <w:pPr>
        <w:jc w:val="center"/>
        <w:rPr>
          <w:rFonts w:ascii="仿宋" w:eastAsia="仿宋" w:hAnsi="仿宋" w:cs="仿宋"/>
          <w:b/>
          <w:bCs/>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1、承试单位：                      邮编：              电话：</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2、承试人员：                      填报日期：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3、试验地点：        县（市、区）           乡（镇）     村，海拔：  米</w:t>
      </w:r>
    </w:p>
    <w:p w:rsidR="00886E58" w:rsidRPr="00631166" w:rsidRDefault="00886E58" w:rsidP="00886E58">
      <w:pPr>
        <w:spacing w:line="360" w:lineRule="auto"/>
        <w:ind w:firstLine="1440"/>
        <w:rPr>
          <w:rFonts w:ascii="仿宋" w:eastAsia="仿宋" w:hAnsi="仿宋" w:cs="仿宋"/>
          <w:b/>
          <w:sz w:val="24"/>
        </w:rPr>
      </w:pPr>
      <w:r w:rsidRPr="00631166">
        <w:rPr>
          <w:rFonts w:ascii="仿宋" w:eastAsia="仿宋" w:hAnsi="仿宋" w:cs="仿宋" w:hint="eastAsia"/>
          <w:b/>
          <w:sz w:val="24"/>
        </w:rPr>
        <w:t>东经：                          北纬：</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4、小区面积     平方米， 每小区</w:t>
      </w:r>
      <w:r w:rsidRPr="00631166">
        <w:rPr>
          <w:rFonts w:ascii="仿宋" w:eastAsia="仿宋" w:hAnsi="仿宋" w:cs="仿宋" w:hint="eastAsia"/>
          <w:sz w:val="24"/>
        </w:rPr>
        <w:t xml:space="preserve">    </w:t>
      </w:r>
      <w:r w:rsidRPr="00631166">
        <w:rPr>
          <w:rFonts w:ascii="仿宋" w:eastAsia="仿宋" w:hAnsi="仿宋" w:cs="仿宋" w:hint="eastAsia"/>
          <w:b/>
          <w:sz w:val="24"/>
        </w:rPr>
        <w:t>行， 行距      米，    密度       株/亩</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5、试验期间的气候情况（主要自然灾害）：</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6、田间管理情况：前作物      ，套种或直播      ，播种期 ：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间、定苗期：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施肥：基肥（肥料名称、数量）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追肥：（次数、时间、肥料名称、数量）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灌溉情况：（次数、时间）</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sz w:val="24"/>
        </w:rPr>
      </w:pPr>
      <w:r w:rsidRPr="00631166">
        <w:rPr>
          <w:rFonts w:ascii="仿宋" w:eastAsia="仿宋" w:hAnsi="仿宋" w:cs="仿宋" w:hint="eastAsia"/>
          <w:b/>
          <w:sz w:val="24"/>
        </w:rPr>
        <w:t>收获期：         月         日</w:t>
      </w:r>
    </w:p>
    <w:p w:rsidR="00886E58" w:rsidRPr="00631166" w:rsidRDefault="00886E58" w:rsidP="00886E58">
      <w:pPr>
        <w:rPr>
          <w:rFonts w:ascii="仿宋" w:eastAsia="仿宋" w:hAnsi="仿宋" w:cs="仿宋"/>
          <w:sz w:val="28"/>
        </w:rPr>
      </w:pPr>
      <w:r w:rsidRPr="00631166">
        <w:rPr>
          <w:rFonts w:ascii="仿宋" w:eastAsia="仿宋" w:hAnsi="仿宋" w:cs="仿宋" w:hint="eastAsia"/>
          <w:b/>
          <w:sz w:val="24"/>
        </w:rPr>
        <w:t>7、上报时间：</w:t>
      </w:r>
      <w:r w:rsidRPr="00631166">
        <w:rPr>
          <w:rFonts w:ascii="仿宋" w:eastAsia="仿宋" w:hAnsi="仿宋" w:cs="仿宋" w:hint="eastAsia"/>
          <w:sz w:val="24"/>
        </w:rPr>
        <w:t>每年11月20日前寄到主持单位，不得随意更换或增减品种，应严格按试验方案实施。</w:t>
      </w:r>
    </w:p>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sectPr w:rsidR="00886E58" w:rsidRPr="00631166">
          <w:pgSz w:w="11906" w:h="16838"/>
          <w:pgMar w:top="1440" w:right="1604" w:bottom="1440" w:left="1803" w:header="851" w:footer="992" w:gutter="0"/>
          <w:cols w:space="720"/>
          <w:docGrid w:type="lines" w:linePitch="314"/>
        </w:sectPr>
      </w:pPr>
    </w:p>
    <w:p w:rsidR="00886E58" w:rsidRPr="00631166" w:rsidRDefault="00886E58" w:rsidP="00886E58">
      <w:pPr>
        <w:spacing w:before="120" w:after="120"/>
        <w:rPr>
          <w:rFonts w:ascii="仿宋" w:eastAsia="仿宋" w:hAnsi="仿宋" w:cs="仿宋"/>
          <w:b/>
          <w:sz w:val="24"/>
        </w:rPr>
      </w:pPr>
      <w:r w:rsidRPr="00631166">
        <w:rPr>
          <w:rFonts w:ascii="仿宋" w:eastAsia="仿宋" w:hAnsi="仿宋" w:cs="仿宋" w:hint="eastAsia"/>
          <w:b/>
          <w:sz w:val="24"/>
        </w:rPr>
        <w:lastRenderedPageBreak/>
        <w:t>8、观察记载：</w:t>
      </w:r>
    </w:p>
    <w:p w:rsidR="00886E58" w:rsidRPr="00631166" w:rsidRDefault="00886E58" w:rsidP="00886E58">
      <w:pPr>
        <w:numPr>
          <w:ilvl w:val="0"/>
          <w:numId w:val="3"/>
        </w:numPr>
        <w:tabs>
          <w:tab w:val="left" w:pos="600"/>
        </w:tabs>
        <w:spacing w:before="120" w:after="120"/>
        <w:rPr>
          <w:rFonts w:ascii="仿宋" w:eastAsia="仿宋" w:hAnsi="仿宋" w:cs="仿宋"/>
          <w:sz w:val="24"/>
        </w:rPr>
      </w:pPr>
      <w:r w:rsidRPr="00631166">
        <w:rPr>
          <w:rFonts w:ascii="仿宋" w:eastAsia="仿宋" w:hAnsi="仿宋" w:cs="仿宋" w:hint="eastAsia"/>
          <w:sz w:val="24"/>
        </w:rPr>
        <w:t>物候期、抗性及产量</w:t>
      </w:r>
    </w:p>
    <w:tbl>
      <w:tblPr>
        <w:tblW w:w="14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rsidR="00886E58" w:rsidRPr="00631166" w:rsidTr="000E6DBB">
        <w:trPr>
          <w:cantSplit/>
          <w:trHeight w:val="595"/>
        </w:trPr>
        <w:tc>
          <w:tcPr>
            <w:tcW w:w="476"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45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85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出苗期</w:t>
            </w:r>
            <w:r w:rsidRPr="00631166">
              <w:rPr>
                <w:rFonts w:ascii="仿宋" w:eastAsia="仿宋" w:hAnsi="仿宋" w:cs="仿宋" w:hint="eastAsia"/>
                <w:b/>
                <w:bCs/>
                <w:sz w:val="20"/>
              </w:rPr>
              <w:br/>
              <w:t>月-日</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成熟期</w:t>
            </w:r>
            <w:r w:rsidRPr="00631166">
              <w:rPr>
                <w:rFonts w:ascii="仿宋" w:eastAsia="仿宋" w:hAnsi="仿宋" w:cs="仿宋" w:hint="eastAsia"/>
                <w:b/>
                <w:bCs/>
                <w:sz w:val="20"/>
              </w:rPr>
              <w:br/>
              <w:t>月-日</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生育期</w:t>
            </w:r>
            <w:r w:rsidRPr="00631166">
              <w:rPr>
                <w:rFonts w:ascii="仿宋" w:eastAsia="仿宋" w:hAnsi="仿宋" w:cs="仿宋" w:hint="eastAsia"/>
                <w:b/>
                <w:bCs/>
                <w:sz w:val="20"/>
              </w:rPr>
              <w:br/>
              <w:t>天</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株型</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株高</w:t>
            </w:r>
            <w:r w:rsidRPr="00631166">
              <w:rPr>
                <w:rFonts w:ascii="仿宋" w:eastAsia="仿宋" w:hAnsi="仿宋" w:cs="仿宋" w:hint="eastAsia"/>
                <w:b/>
                <w:bCs/>
                <w:sz w:val="20"/>
              </w:rPr>
              <w:br/>
              <w:t>厘米</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穗位高</w:t>
            </w:r>
            <w:r w:rsidRPr="00631166">
              <w:rPr>
                <w:rFonts w:ascii="仿宋" w:eastAsia="仿宋" w:hAnsi="仿宋" w:cs="仿宋" w:hint="eastAsia"/>
                <w:b/>
                <w:bCs/>
                <w:sz w:val="20"/>
              </w:rPr>
              <w:br/>
              <w:t>厘米</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倒伏率</w:t>
            </w:r>
            <w:r w:rsidRPr="00631166">
              <w:rPr>
                <w:rFonts w:ascii="仿宋" w:eastAsia="仿宋" w:hAnsi="仿宋" w:cs="仿宋" w:hint="eastAsia"/>
                <w:b/>
                <w:bCs/>
                <w:sz w:val="20"/>
              </w:rPr>
              <w:br/>
              <w:t>%</w:t>
            </w:r>
          </w:p>
        </w:tc>
        <w:tc>
          <w:tcPr>
            <w:tcW w:w="609" w:type="dxa"/>
            <w:tcBorders>
              <w:bottom w:val="single" w:sz="4" w:space="0" w:color="auto"/>
            </w:tcBorders>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倒折率</w:t>
            </w:r>
            <w:r w:rsidRPr="00631166">
              <w:rPr>
                <w:rFonts w:ascii="仿宋" w:eastAsia="仿宋" w:hAnsi="仿宋" w:cs="仿宋" w:hint="eastAsia"/>
                <w:b/>
                <w:bCs/>
                <w:sz w:val="20"/>
              </w:rPr>
              <w:br/>
              <w:t>%</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大斑病</w:t>
            </w:r>
            <w:r w:rsidRPr="00631166">
              <w:rPr>
                <w:rFonts w:ascii="仿宋" w:eastAsia="仿宋" w:hAnsi="仿宋" w:cs="仿宋" w:hint="eastAsia"/>
                <w:b/>
                <w:bCs/>
                <w:sz w:val="20"/>
              </w:rPr>
              <w:br/>
              <w:t>级</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灰斑病</w:t>
            </w:r>
            <w:r w:rsidRPr="00631166">
              <w:rPr>
                <w:rFonts w:ascii="仿宋" w:eastAsia="仿宋" w:hAnsi="仿宋" w:cs="仿宋" w:hint="eastAsia"/>
                <w:b/>
                <w:bCs/>
                <w:sz w:val="20"/>
              </w:rPr>
              <w:br/>
              <w:t>级</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纹枯病</w:t>
            </w:r>
            <w:r w:rsidRPr="00631166">
              <w:rPr>
                <w:rFonts w:ascii="仿宋" w:eastAsia="仿宋" w:hAnsi="仿宋" w:cs="仿宋" w:hint="eastAsia"/>
                <w:b/>
                <w:bCs/>
                <w:sz w:val="20"/>
              </w:rPr>
              <w:br/>
              <w:t>级</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南方锈病</w:t>
            </w:r>
            <w:r w:rsidRPr="00631166">
              <w:rPr>
                <w:rFonts w:ascii="仿宋" w:eastAsia="仿宋" w:hAnsi="仿宋" w:cs="仿宋" w:hint="eastAsia"/>
                <w:b/>
                <w:bCs/>
                <w:sz w:val="20"/>
              </w:rPr>
              <w:br/>
              <w:t>级</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普通病</w:t>
            </w:r>
            <w:r w:rsidRPr="00631166">
              <w:rPr>
                <w:rFonts w:ascii="仿宋" w:eastAsia="仿宋" w:hAnsi="仿宋" w:cs="仿宋" w:hint="eastAsia"/>
                <w:b/>
                <w:bCs/>
                <w:sz w:val="20"/>
              </w:rPr>
              <w:br/>
              <w:t>级</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白斑病</w:t>
            </w:r>
            <w:r w:rsidRPr="00631166">
              <w:rPr>
                <w:rFonts w:ascii="仿宋" w:eastAsia="仿宋" w:hAnsi="仿宋" w:cs="仿宋" w:hint="eastAsia"/>
                <w:b/>
                <w:bCs/>
                <w:sz w:val="20"/>
              </w:rPr>
              <w:br/>
              <w:t>级</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茎腐病</w:t>
            </w:r>
            <w:r w:rsidRPr="00631166">
              <w:rPr>
                <w:rFonts w:ascii="仿宋" w:eastAsia="仿宋" w:hAnsi="仿宋" w:cs="仿宋" w:hint="eastAsia"/>
                <w:b/>
                <w:bCs/>
                <w:sz w:val="20"/>
              </w:rPr>
              <w:br/>
              <w:t>%</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穗腐病</w:t>
            </w:r>
            <w:r w:rsidRPr="00631166">
              <w:rPr>
                <w:rFonts w:ascii="仿宋" w:eastAsia="仿宋" w:hAnsi="仿宋" w:cs="仿宋" w:hint="eastAsia"/>
                <w:b/>
                <w:bCs/>
                <w:sz w:val="20"/>
              </w:rPr>
              <w:br/>
              <w:t>%</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实收株数</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小区产量</w:t>
            </w:r>
            <w:r w:rsidRPr="00631166">
              <w:rPr>
                <w:rFonts w:ascii="仿宋" w:eastAsia="仿宋" w:hAnsi="仿宋" w:cs="仿宋" w:hint="eastAsia"/>
                <w:b/>
                <w:bCs/>
                <w:sz w:val="20"/>
              </w:rPr>
              <w:br/>
              <w:t>千克</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亩产</w:t>
            </w:r>
            <w:r w:rsidRPr="00631166">
              <w:rPr>
                <w:rFonts w:ascii="仿宋" w:eastAsia="仿宋" w:hAnsi="仿宋" w:cs="仿宋" w:hint="eastAsia"/>
                <w:b/>
                <w:bCs/>
                <w:sz w:val="20"/>
              </w:rPr>
              <w:br/>
              <w:t>千克</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±CK</w:t>
            </w:r>
            <w:r w:rsidRPr="00631166">
              <w:rPr>
                <w:rFonts w:ascii="仿宋" w:eastAsia="仿宋" w:hAnsi="仿宋" w:cs="仿宋" w:hint="eastAsia"/>
                <w:b/>
                <w:bCs/>
                <w:sz w:val="20"/>
              </w:rPr>
              <w:br/>
              <w:t>%</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位次</w:t>
            </w:r>
          </w:p>
        </w:tc>
      </w:tr>
      <w:tr w:rsidR="00886E58" w:rsidRPr="00631166" w:rsidTr="000E6DBB">
        <w:trPr>
          <w:cantSplit/>
          <w:trHeight w:val="570"/>
        </w:trPr>
        <w:tc>
          <w:tcPr>
            <w:tcW w:w="47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45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854" w:type="dxa"/>
            <w:vAlign w:val="center"/>
          </w:tcPr>
          <w:p w:rsidR="00886E58" w:rsidRPr="00631166" w:rsidRDefault="00886E58" w:rsidP="000E6DBB">
            <w:pPr>
              <w:spacing w:before="60" w:after="60"/>
              <w:jc w:val="left"/>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70"/>
        </w:trPr>
        <w:tc>
          <w:tcPr>
            <w:tcW w:w="47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45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854" w:type="dxa"/>
            <w:vAlign w:val="center"/>
          </w:tcPr>
          <w:p w:rsidR="00886E58" w:rsidRPr="00631166" w:rsidRDefault="00886E58" w:rsidP="000E6DBB">
            <w:pPr>
              <w:spacing w:before="60" w:after="60"/>
              <w:jc w:val="left"/>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9"/>
        </w:trPr>
        <w:tc>
          <w:tcPr>
            <w:tcW w:w="47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45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3</w:t>
            </w:r>
          </w:p>
        </w:tc>
        <w:tc>
          <w:tcPr>
            <w:tcW w:w="854" w:type="dxa"/>
            <w:vAlign w:val="center"/>
          </w:tcPr>
          <w:p w:rsidR="00886E58" w:rsidRPr="00631166" w:rsidRDefault="00886E58" w:rsidP="000E6DBB">
            <w:pPr>
              <w:spacing w:before="60" w:after="60"/>
              <w:jc w:val="left"/>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b/>
                <w:szCs w:val="21"/>
              </w:rPr>
            </w:pPr>
          </w:p>
        </w:tc>
        <w:tc>
          <w:tcPr>
            <w:tcW w:w="608" w:type="dxa"/>
          </w:tcPr>
          <w:p w:rsidR="00886E58" w:rsidRPr="00631166" w:rsidRDefault="00886E58" w:rsidP="000E6DBB">
            <w:pPr>
              <w:spacing w:before="60" w:after="60"/>
              <w:jc w:val="center"/>
              <w:rPr>
                <w:rFonts w:ascii="仿宋" w:eastAsia="仿宋" w:hAnsi="仿宋" w:cs="仿宋"/>
                <w:b/>
                <w:szCs w:val="21"/>
              </w:rPr>
            </w:pPr>
          </w:p>
        </w:tc>
        <w:tc>
          <w:tcPr>
            <w:tcW w:w="608" w:type="dxa"/>
          </w:tcPr>
          <w:p w:rsidR="00886E58" w:rsidRPr="00631166" w:rsidRDefault="00886E58" w:rsidP="000E6DBB">
            <w:pPr>
              <w:spacing w:before="60" w:after="60"/>
              <w:jc w:val="center"/>
              <w:rPr>
                <w:rFonts w:ascii="仿宋" w:eastAsia="仿宋" w:hAnsi="仿宋" w:cs="仿宋"/>
                <w:b/>
                <w:szCs w:val="21"/>
              </w:rPr>
            </w:pPr>
          </w:p>
        </w:tc>
        <w:tc>
          <w:tcPr>
            <w:tcW w:w="609" w:type="dxa"/>
          </w:tcPr>
          <w:p w:rsidR="00886E58" w:rsidRPr="00631166" w:rsidRDefault="00886E58" w:rsidP="000E6DBB">
            <w:pPr>
              <w:spacing w:before="60" w:after="60"/>
              <w:jc w:val="center"/>
              <w:rPr>
                <w:rFonts w:ascii="仿宋" w:eastAsia="仿宋" w:hAnsi="仿宋" w:cs="仿宋"/>
                <w:b/>
                <w:szCs w:val="21"/>
              </w:rPr>
            </w:pPr>
          </w:p>
        </w:tc>
        <w:tc>
          <w:tcPr>
            <w:tcW w:w="608" w:type="dxa"/>
          </w:tcPr>
          <w:p w:rsidR="00886E58" w:rsidRPr="00631166" w:rsidRDefault="00886E58" w:rsidP="000E6DBB">
            <w:pPr>
              <w:spacing w:before="60" w:after="60"/>
              <w:jc w:val="center"/>
              <w:rPr>
                <w:rFonts w:ascii="仿宋" w:eastAsia="仿宋" w:hAnsi="仿宋" w:cs="仿宋"/>
                <w:b/>
                <w:szCs w:val="21"/>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numPr>
          <w:ilvl w:val="0"/>
          <w:numId w:val="3"/>
        </w:numPr>
        <w:tabs>
          <w:tab w:val="left" w:pos="600"/>
        </w:tabs>
        <w:spacing w:before="120" w:after="120"/>
        <w:rPr>
          <w:rFonts w:ascii="仿宋" w:eastAsia="仿宋" w:hAnsi="仿宋" w:cs="仿宋"/>
          <w:sz w:val="24"/>
        </w:rPr>
      </w:pPr>
      <w:r w:rsidRPr="00631166">
        <w:rPr>
          <w:rFonts w:ascii="仿宋" w:eastAsia="仿宋" w:hAnsi="仿宋" w:cs="仿宋" w:hint="eastAsia"/>
          <w:sz w:val="24"/>
        </w:rPr>
        <w:t>生产试验品种评述及建议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11879"/>
      </w:tblGrid>
      <w:tr w:rsidR="00886E58" w:rsidRPr="00631166" w:rsidTr="000E6DBB">
        <w:trPr>
          <w:cantSplit/>
          <w:trHeight w:val="888"/>
        </w:trPr>
        <w:tc>
          <w:tcPr>
            <w:tcW w:w="714"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组别</w:t>
            </w:r>
          </w:p>
        </w:tc>
        <w:tc>
          <w:tcPr>
            <w:tcW w:w="69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序号</w:t>
            </w:r>
          </w:p>
        </w:tc>
        <w:tc>
          <w:tcPr>
            <w:tcW w:w="128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品种名称</w:t>
            </w:r>
          </w:p>
        </w:tc>
        <w:tc>
          <w:tcPr>
            <w:tcW w:w="11879"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品种综述及建议</w:t>
            </w: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widowControl/>
        <w:spacing w:line="560" w:lineRule="exact"/>
        <w:jc w:val="center"/>
        <w:rPr>
          <w:rFonts w:ascii="仿宋" w:eastAsia="仿宋" w:hAnsi="仿宋"/>
          <w:b/>
          <w:sz w:val="32"/>
        </w:rPr>
        <w:sectPr w:rsidR="00886E58" w:rsidRPr="00631166">
          <w:pgSz w:w="16838" w:h="11906" w:orient="landscape"/>
          <w:pgMar w:top="1134" w:right="1134" w:bottom="1134" w:left="1134" w:header="851" w:footer="992" w:gutter="0"/>
          <w:cols w:space="720"/>
          <w:docGrid w:type="linesAndChars" w:linePitch="326" w:charSpace="2886"/>
        </w:sectPr>
      </w:pPr>
    </w:p>
    <w:p w:rsidR="00886E58" w:rsidRPr="00631166" w:rsidRDefault="00886E58" w:rsidP="00886E58">
      <w:pPr>
        <w:widowControl/>
        <w:spacing w:line="560" w:lineRule="exact"/>
        <w:jc w:val="center"/>
        <w:rPr>
          <w:rFonts w:ascii="仿宋" w:eastAsia="仿宋" w:hAnsi="仿宋"/>
          <w:b/>
          <w:sz w:val="32"/>
        </w:rPr>
      </w:pPr>
      <w:r w:rsidRPr="00631166">
        <w:rPr>
          <w:rFonts w:ascii="仿宋" w:eastAsia="仿宋" w:hAnsi="仿宋" w:hint="eastAsia"/>
          <w:b/>
          <w:sz w:val="32"/>
        </w:rPr>
        <w:lastRenderedPageBreak/>
        <w:t>云南省普通玉米品种试验调查项目和标准</w:t>
      </w:r>
    </w:p>
    <w:p w:rsidR="00886E58" w:rsidRPr="00631166" w:rsidRDefault="00886E58" w:rsidP="00886E58">
      <w:pPr>
        <w:pStyle w:val="Web"/>
        <w:adjustRightInd w:val="0"/>
        <w:snapToGrid w:val="0"/>
        <w:spacing w:before="0" w:after="0" w:line="560" w:lineRule="exact"/>
        <w:jc w:val="center"/>
        <w:rPr>
          <w:rFonts w:ascii="仿宋" w:eastAsia="仿宋" w:hAnsi="仿宋"/>
          <w:szCs w:val="24"/>
        </w:rPr>
      </w:pP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  物候期</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1.1  播种期：</w:t>
      </w:r>
      <w:r w:rsidRPr="00631166">
        <w:rPr>
          <w:rFonts w:ascii="仿宋" w:eastAsia="仿宋" w:hAnsi="仿宋" w:hint="eastAsia"/>
          <w:sz w:val="24"/>
        </w:rPr>
        <w:t>播种当天的日期（以日/月表示，下同）。</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1.2  出苗期：</w:t>
      </w:r>
      <w:r w:rsidRPr="00631166">
        <w:rPr>
          <w:rFonts w:ascii="仿宋" w:eastAsia="仿宋" w:hAnsi="仿宋" w:hint="eastAsia"/>
          <w:sz w:val="24"/>
        </w:rPr>
        <w:t>小区有</w:t>
      </w:r>
      <w:r w:rsidRPr="00631166">
        <w:rPr>
          <w:rFonts w:ascii="仿宋" w:eastAsia="仿宋" w:hAnsi="仿宋"/>
          <w:sz w:val="24"/>
        </w:rPr>
        <w:t>50</w:t>
      </w:r>
      <w:r w:rsidRPr="00631166">
        <w:rPr>
          <w:rFonts w:ascii="仿宋" w:eastAsia="仿宋" w:hAnsi="仿宋" w:hint="eastAsia"/>
          <w:sz w:val="24"/>
        </w:rPr>
        <w:t>％穴数的幼苗出土高度</w:t>
      </w:r>
      <w:r w:rsidRPr="00631166">
        <w:rPr>
          <w:rFonts w:ascii="仿宋" w:eastAsia="仿宋" w:hAnsi="仿宋"/>
          <w:sz w:val="24"/>
        </w:rPr>
        <w:t>2</w:t>
      </w:r>
      <w:r w:rsidRPr="00631166">
        <w:rPr>
          <w:rFonts w:ascii="仿宋" w:eastAsia="仿宋" w:hAnsi="仿宋" w:hint="eastAsia"/>
          <w:sz w:val="24"/>
        </w:rPr>
        <w:t>-3cm的日期。</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1.3  吐丝期：</w:t>
      </w:r>
      <w:r w:rsidRPr="00631166">
        <w:rPr>
          <w:rFonts w:ascii="仿宋" w:eastAsia="仿宋" w:hAnsi="仿宋" w:hint="eastAsia"/>
          <w:sz w:val="24"/>
        </w:rPr>
        <w:t>小区</w:t>
      </w:r>
      <w:r w:rsidRPr="00631166">
        <w:rPr>
          <w:rFonts w:ascii="仿宋" w:eastAsia="仿宋" w:hAnsi="仿宋"/>
          <w:sz w:val="24"/>
        </w:rPr>
        <w:t>50</w:t>
      </w:r>
      <w:r w:rsidRPr="00631166">
        <w:rPr>
          <w:rFonts w:ascii="仿宋" w:eastAsia="仿宋" w:hAnsi="仿宋" w:hint="eastAsia"/>
          <w:sz w:val="24"/>
        </w:rPr>
        <w:t>％以上的雌穗吐出花丝的日期。</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1.4  抽雄期：</w:t>
      </w:r>
      <w:r w:rsidRPr="00631166">
        <w:rPr>
          <w:rFonts w:ascii="仿宋" w:eastAsia="仿宋" w:hAnsi="仿宋" w:hint="eastAsia"/>
          <w:sz w:val="24"/>
        </w:rPr>
        <w:t>小区</w:t>
      </w:r>
      <w:r w:rsidRPr="00631166">
        <w:rPr>
          <w:rFonts w:ascii="仿宋" w:eastAsia="仿宋" w:hAnsi="仿宋"/>
          <w:sz w:val="24"/>
        </w:rPr>
        <w:t>50</w:t>
      </w:r>
      <w:r w:rsidRPr="00631166">
        <w:rPr>
          <w:rFonts w:ascii="仿宋" w:eastAsia="仿宋" w:hAnsi="仿宋" w:hint="eastAsia"/>
          <w:sz w:val="24"/>
        </w:rPr>
        <w:t>％以上的植株雄穗顶端露出顶叶的日期。</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1.5  成熟期：</w:t>
      </w:r>
      <w:r w:rsidRPr="00631166">
        <w:rPr>
          <w:rFonts w:ascii="仿宋" w:eastAsia="仿宋" w:hAnsi="仿宋" w:hint="eastAsia"/>
          <w:sz w:val="24"/>
        </w:rPr>
        <w:t>小区</w:t>
      </w:r>
      <w:r w:rsidRPr="00631166">
        <w:rPr>
          <w:rFonts w:ascii="仿宋" w:eastAsia="仿宋" w:hAnsi="仿宋"/>
          <w:sz w:val="24"/>
        </w:rPr>
        <w:t>90</w:t>
      </w:r>
      <w:r w:rsidRPr="00631166">
        <w:rPr>
          <w:rFonts w:ascii="仿宋" w:eastAsia="仿宋" w:hAnsi="仿宋" w:hint="eastAsia"/>
          <w:sz w:val="24"/>
        </w:rPr>
        <w:t>％以上果穗的籽粒出现黑层的日期。</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1.6  生育期：</w:t>
      </w:r>
      <w:r w:rsidRPr="00631166">
        <w:rPr>
          <w:rFonts w:ascii="仿宋" w:eastAsia="仿宋" w:hAnsi="仿宋" w:hint="eastAsia"/>
          <w:sz w:val="24"/>
        </w:rPr>
        <w:t>出苗至成熟的生育日数。</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  农艺性状</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2.1  株型：</w:t>
      </w:r>
      <w:r w:rsidRPr="00631166">
        <w:rPr>
          <w:rFonts w:ascii="仿宋" w:eastAsia="仿宋" w:hAnsi="仿宋" w:hint="eastAsia"/>
          <w:sz w:val="24"/>
        </w:rPr>
        <w:t>吐丝后目测，分平展、半紧凑、紧凑型三种。</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2.2  株高：</w:t>
      </w:r>
      <w:r w:rsidRPr="00631166">
        <w:rPr>
          <w:rFonts w:ascii="仿宋" w:eastAsia="仿宋" w:hAnsi="仿宋" w:hint="eastAsia"/>
          <w:sz w:val="24"/>
        </w:rPr>
        <w:t>乳熟期连续取小区内正常的植株</w:t>
      </w:r>
      <w:r w:rsidRPr="00631166">
        <w:rPr>
          <w:rFonts w:ascii="仿宋" w:eastAsia="仿宋" w:hAnsi="仿宋"/>
          <w:sz w:val="24"/>
        </w:rPr>
        <w:t>10</w:t>
      </w:r>
      <w:r w:rsidRPr="00631166">
        <w:rPr>
          <w:rFonts w:ascii="仿宋" w:eastAsia="仿宋" w:hAnsi="仿宋" w:hint="eastAsia"/>
          <w:sz w:val="24"/>
        </w:rPr>
        <w:t>株，测量地表到雄穗顶端的高度，求其平均值，用cm表示。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2.3  穗位：</w:t>
      </w:r>
      <w:r w:rsidRPr="00631166">
        <w:rPr>
          <w:rFonts w:ascii="仿宋" w:eastAsia="仿宋" w:hAnsi="仿宋" w:hint="eastAsia"/>
          <w:sz w:val="24"/>
        </w:rPr>
        <w:t>同时测量地表到最上部果穗着生节的高度，求其平均值，用cm表示。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2.4  倒伏率：</w:t>
      </w:r>
      <w:r w:rsidRPr="00631166">
        <w:rPr>
          <w:rFonts w:ascii="仿宋" w:eastAsia="仿宋" w:hAnsi="仿宋" w:hint="eastAsia"/>
          <w:sz w:val="24"/>
        </w:rPr>
        <w:t>乳熟末期，植株倾斜度大于</w:t>
      </w:r>
      <w:r w:rsidRPr="00631166">
        <w:rPr>
          <w:rFonts w:ascii="仿宋" w:eastAsia="仿宋" w:hAnsi="仿宋"/>
          <w:sz w:val="24"/>
        </w:rPr>
        <w:t>45</w:t>
      </w:r>
      <w:r w:rsidRPr="00631166">
        <w:rPr>
          <w:rFonts w:ascii="仿宋" w:eastAsia="仿宋" w:hAnsi="仿宋" w:hint="eastAsia"/>
          <w:sz w:val="24"/>
        </w:rPr>
        <w:t>度但未折断的植株占该试验小区总株数的百分率，以%表示。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2.5  倒折率：</w:t>
      </w:r>
      <w:r w:rsidRPr="00631166">
        <w:rPr>
          <w:rFonts w:ascii="仿宋" w:eastAsia="仿宋" w:hAnsi="仿宋" w:hint="eastAsia"/>
          <w:sz w:val="24"/>
        </w:rPr>
        <w:t>乳熟末期，果穗以下部位折断的植株占该试验小区总株数的百分率，以%表示。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2.6  幼苗叶鞘色：</w:t>
      </w:r>
      <w:r w:rsidRPr="00631166">
        <w:rPr>
          <w:rFonts w:ascii="仿宋" w:eastAsia="仿宋" w:hAnsi="仿宋" w:hint="eastAsia"/>
          <w:sz w:val="24"/>
        </w:rPr>
        <w:t>绿色、紫色等。</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  果穗性状</w:t>
      </w:r>
      <w:r w:rsidRPr="00631166">
        <w:rPr>
          <w:rFonts w:ascii="仿宋" w:eastAsia="仿宋" w:hAnsi="仿宋" w:hint="eastAsia"/>
          <w:sz w:val="24"/>
        </w:rPr>
        <w:t>（计产样本穗由大至小排列，取代表性的10穗测量1-6项）</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3.1  穗长：</w:t>
      </w:r>
      <w:r w:rsidRPr="00631166">
        <w:rPr>
          <w:rFonts w:ascii="仿宋" w:eastAsia="仿宋" w:hAnsi="仿宋" w:hint="eastAsia"/>
          <w:sz w:val="24"/>
        </w:rPr>
        <w:t>穗基部到顶端的长度，求其平均值，以cm表示。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3.2  穗粗：</w:t>
      </w:r>
      <w:r w:rsidRPr="00631166">
        <w:rPr>
          <w:rFonts w:ascii="仿宋" w:eastAsia="仿宋" w:hAnsi="仿宋" w:hint="eastAsia"/>
          <w:sz w:val="24"/>
        </w:rPr>
        <w:t>果穗头尾相间排成一行，测量果穗中部长度，求其平均值，以cm表示。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3.3  秃尖：</w:t>
      </w:r>
      <w:r w:rsidRPr="00631166">
        <w:rPr>
          <w:rFonts w:ascii="仿宋" w:eastAsia="仿宋" w:hAnsi="仿宋" w:hint="eastAsia"/>
          <w:sz w:val="24"/>
        </w:rPr>
        <w:t>果穗顶端不结实部分的长度，求其平均值，以cm表示。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3.4  穗型：</w:t>
      </w:r>
      <w:r w:rsidRPr="00631166">
        <w:rPr>
          <w:rFonts w:ascii="仿宋" w:eastAsia="仿宋" w:hAnsi="仿宋" w:hint="eastAsia"/>
          <w:bCs/>
          <w:sz w:val="24"/>
        </w:rPr>
        <w:t>长</w:t>
      </w:r>
      <w:r w:rsidRPr="00631166">
        <w:rPr>
          <w:rFonts w:ascii="仿宋" w:eastAsia="仿宋" w:hAnsi="仿宋" w:hint="eastAsia"/>
          <w:sz w:val="24"/>
        </w:rPr>
        <w:t>筒型、短筒型、长锥型、短锥型。</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3.5  穗行数：</w:t>
      </w:r>
      <w:r w:rsidRPr="00631166">
        <w:rPr>
          <w:rFonts w:ascii="仿宋" w:eastAsia="仿宋" w:hAnsi="仿宋" w:hint="eastAsia"/>
          <w:sz w:val="24"/>
        </w:rPr>
        <w:t>果穗中部的籽粒行数，求其平均值并标明行数变幅。</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3.6  行粒数：</w:t>
      </w:r>
      <w:r w:rsidRPr="00631166">
        <w:rPr>
          <w:rFonts w:ascii="仿宋" w:eastAsia="仿宋" w:hAnsi="仿宋" w:hint="eastAsia"/>
          <w:sz w:val="24"/>
        </w:rPr>
        <w:t>每穗数一中等长度行的粒数，求其平均值。</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3.7  粒色：</w:t>
      </w:r>
      <w:r w:rsidRPr="00631166">
        <w:rPr>
          <w:rFonts w:ascii="仿宋" w:eastAsia="仿宋" w:hAnsi="仿宋" w:hint="eastAsia"/>
          <w:sz w:val="24"/>
        </w:rPr>
        <w:t>黄、白、橙红、黄白等。</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3.8  粒型：</w:t>
      </w:r>
      <w:r w:rsidRPr="00631166">
        <w:rPr>
          <w:rFonts w:ascii="仿宋" w:eastAsia="仿宋" w:hAnsi="仿宋" w:hint="eastAsia"/>
          <w:sz w:val="24"/>
        </w:rPr>
        <w:t>硬粒型、半马齿型、马齿型，以果穗中部籽粒为准。</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3.9  轴色：</w:t>
      </w:r>
      <w:r w:rsidRPr="00631166">
        <w:rPr>
          <w:rFonts w:ascii="仿宋" w:eastAsia="仿宋" w:hAnsi="仿宋" w:hint="eastAsia"/>
          <w:sz w:val="24"/>
        </w:rPr>
        <w:t>红、紫、粉、白。</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3.10  单株有效穗：</w:t>
      </w:r>
      <w:r w:rsidRPr="00631166">
        <w:rPr>
          <w:rFonts w:ascii="仿宋" w:eastAsia="仿宋" w:hAnsi="仿宋" w:hint="eastAsia"/>
          <w:sz w:val="24"/>
        </w:rPr>
        <w:t>小区总穗数／小区株数，保留两位小数。</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3.11  百粒重：</w:t>
      </w:r>
      <w:r w:rsidRPr="00631166">
        <w:rPr>
          <w:rFonts w:ascii="仿宋" w:eastAsia="仿宋" w:hAnsi="仿宋" w:hint="eastAsia"/>
          <w:sz w:val="24"/>
        </w:rPr>
        <w:t>随机取</w:t>
      </w:r>
      <w:r w:rsidRPr="00631166">
        <w:rPr>
          <w:rFonts w:ascii="仿宋" w:eastAsia="仿宋" w:hAnsi="仿宋"/>
          <w:sz w:val="24"/>
        </w:rPr>
        <w:t>100</w:t>
      </w:r>
      <w:r w:rsidRPr="00631166">
        <w:rPr>
          <w:rFonts w:ascii="仿宋" w:eastAsia="仿宋" w:hAnsi="仿宋" w:hint="eastAsia"/>
          <w:sz w:val="24"/>
        </w:rPr>
        <w:t>粒称重，重复</w:t>
      </w:r>
      <w:r w:rsidRPr="00631166">
        <w:rPr>
          <w:rFonts w:ascii="仿宋" w:eastAsia="仿宋" w:hAnsi="仿宋"/>
          <w:sz w:val="24"/>
        </w:rPr>
        <w:t>3</w:t>
      </w:r>
      <w:r w:rsidRPr="00631166">
        <w:rPr>
          <w:rFonts w:ascii="仿宋" w:eastAsia="仿宋" w:hAnsi="仿宋" w:hint="eastAsia"/>
          <w:sz w:val="24"/>
        </w:rPr>
        <w:t>次，取相近两个数值的平均数，按标准水分（14%）折算百粒重，用g表示。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3.12  出籽率：</w:t>
      </w:r>
      <w:r w:rsidRPr="00631166">
        <w:rPr>
          <w:rFonts w:ascii="仿宋" w:eastAsia="仿宋" w:hAnsi="仿宋" w:hint="eastAsia"/>
          <w:sz w:val="24"/>
        </w:rPr>
        <w:t>籽粒干重占果穗干重的百分率，以%表示。</w:t>
      </w:r>
      <w:r w:rsidRPr="00631166">
        <w:rPr>
          <w:rFonts w:ascii="仿宋" w:eastAsia="仿宋" w:hAnsi="仿宋"/>
          <w:sz w:val="24"/>
        </w:rPr>
        <w:t xml:space="preserve"> </w:t>
      </w:r>
    </w:p>
    <w:p w:rsidR="00886E58" w:rsidRPr="00631166" w:rsidRDefault="00886E58" w:rsidP="00886E58">
      <w:pPr>
        <w:tabs>
          <w:tab w:val="left" w:pos="420"/>
        </w:tabs>
        <w:spacing w:line="276" w:lineRule="auto"/>
        <w:rPr>
          <w:rFonts w:ascii="仿宋" w:eastAsia="仿宋" w:hAnsi="仿宋"/>
          <w:sz w:val="24"/>
        </w:rPr>
      </w:pPr>
      <w:r w:rsidRPr="00631166">
        <w:rPr>
          <w:rFonts w:ascii="仿宋" w:eastAsia="仿宋" w:hAnsi="仿宋" w:hint="eastAsia"/>
          <w:b/>
          <w:sz w:val="24"/>
        </w:rPr>
        <w:t>3.13  籽粒产量：</w:t>
      </w:r>
      <w:r w:rsidRPr="00631166">
        <w:rPr>
          <w:rFonts w:ascii="仿宋" w:eastAsia="仿宋" w:hAnsi="仿宋" w:hint="eastAsia"/>
          <w:sz w:val="24"/>
        </w:rPr>
        <w:t>将小区计产样本的果穗风干后脱粒，称其籽粒干重，按标准水分（14%）折算出小区产量，保留两位小数，用kg表示。</w:t>
      </w:r>
    </w:p>
    <w:p w:rsidR="00886E58" w:rsidRPr="00631166" w:rsidRDefault="00886E58" w:rsidP="00886E58">
      <w:pPr>
        <w:tabs>
          <w:tab w:val="left" w:pos="420"/>
        </w:tabs>
        <w:spacing w:line="276" w:lineRule="auto"/>
        <w:rPr>
          <w:rFonts w:ascii="仿宋" w:eastAsia="仿宋" w:hAnsi="仿宋"/>
          <w:b/>
          <w:sz w:val="24"/>
        </w:rPr>
      </w:pPr>
      <w:r w:rsidRPr="00631166">
        <w:rPr>
          <w:rFonts w:ascii="仿宋" w:eastAsia="仿宋" w:hAnsi="仿宋" w:hint="eastAsia"/>
          <w:b/>
          <w:sz w:val="24"/>
        </w:rPr>
        <w:t>4   品种主要特征性状</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4.1  雄穗分枝：</w:t>
      </w:r>
      <w:r w:rsidRPr="00631166">
        <w:rPr>
          <w:rFonts w:ascii="仿宋" w:eastAsia="仿宋" w:hAnsi="仿宋"/>
          <w:sz w:val="24"/>
        </w:rPr>
        <w:t>散粉盛期</w:t>
      </w:r>
      <w:r w:rsidRPr="00631166">
        <w:rPr>
          <w:rFonts w:ascii="仿宋" w:eastAsia="仿宋" w:hAnsi="仿宋" w:hint="eastAsia"/>
          <w:sz w:val="24"/>
        </w:rPr>
        <w:t>目测10株</w:t>
      </w:r>
      <w:r w:rsidRPr="00631166">
        <w:rPr>
          <w:rFonts w:ascii="仿宋" w:eastAsia="仿宋" w:hAnsi="仿宋"/>
          <w:sz w:val="24"/>
        </w:rPr>
        <w:t>雄穗一级侧枝数目</w:t>
      </w:r>
      <w:r w:rsidRPr="00631166">
        <w:rPr>
          <w:rFonts w:ascii="仿宋" w:eastAsia="仿宋" w:hAnsi="仿宋" w:hint="eastAsia"/>
          <w:sz w:val="24"/>
        </w:rPr>
        <w:t>，求其平均值。</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4.2  花药颜色：</w:t>
      </w:r>
      <w:r w:rsidRPr="00631166">
        <w:rPr>
          <w:rFonts w:ascii="仿宋" w:eastAsia="仿宋" w:hAnsi="仿宋"/>
          <w:sz w:val="24"/>
        </w:rPr>
        <w:t>散粉盛期观测雄穗主轴上部1/3处新鲜花药</w:t>
      </w:r>
      <w:r w:rsidRPr="00631166">
        <w:rPr>
          <w:rFonts w:ascii="仿宋" w:eastAsia="仿宋" w:hAnsi="仿宋" w:hint="eastAsia"/>
          <w:sz w:val="24"/>
        </w:rPr>
        <w:t>颜</w:t>
      </w:r>
      <w:r w:rsidRPr="00631166">
        <w:rPr>
          <w:rFonts w:ascii="仿宋" w:eastAsia="仿宋" w:hAnsi="仿宋"/>
          <w:sz w:val="24"/>
        </w:rPr>
        <w:t>色</w:t>
      </w:r>
      <w:r w:rsidRPr="00631166">
        <w:rPr>
          <w:rFonts w:ascii="仿宋" w:eastAsia="仿宋" w:hAnsi="仿宋" w:hint="eastAsia"/>
          <w:sz w:val="24"/>
        </w:rPr>
        <w:t>，分绿、浅紫、紫、</w:t>
      </w:r>
      <w:r w:rsidRPr="00631166">
        <w:rPr>
          <w:rFonts w:ascii="仿宋" w:eastAsia="仿宋" w:hAnsi="仿宋" w:hint="eastAsia"/>
          <w:sz w:val="24"/>
        </w:rPr>
        <w:lastRenderedPageBreak/>
        <w:t>深紫、黑紫等。</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4.3  苞叶：</w:t>
      </w:r>
      <w:r w:rsidRPr="00631166">
        <w:rPr>
          <w:rFonts w:ascii="仿宋" w:eastAsia="仿宋" w:hAnsi="仿宋" w:hint="eastAsia"/>
          <w:sz w:val="24"/>
        </w:rPr>
        <w:t>收获前</w:t>
      </w:r>
      <w:r w:rsidRPr="00631166">
        <w:rPr>
          <w:rFonts w:ascii="仿宋" w:eastAsia="仿宋" w:hAnsi="仿宋"/>
          <w:sz w:val="24"/>
        </w:rPr>
        <w:t>观测果穗和苞叶。果穗明显露出苞叶定为短</w:t>
      </w:r>
      <w:r w:rsidRPr="00631166">
        <w:rPr>
          <w:rFonts w:ascii="仿宋" w:eastAsia="仿宋" w:hAnsi="仿宋" w:hint="eastAsia"/>
          <w:sz w:val="24"/>
        </w:rPr>
        <w:t>，</w:t>
      </w:r>
      <w:r w:rsidRPr="00631166">
        <w:rPr>
          <w:rFonts w:ascii="仿宋" w:eastAsia="仿宋" w:hAnsi="仿宋"/>
          <w:sz w:val="24"/>
        </w:rPr>
        <w:t>当苞叶刚好覆盖果穗或</w:t>
      </w:r>
      <w:r w:rsidRPr="00631166">
        <w:rPr>
          <w:rFonts w:ascii="仿宋" w:eastAsia="仿宋" w:hAnsi="仿宋" w:hint="eastAsia"/>
          <w:sz w:val="24"/>
        </w:rPr>
        <w:t>略</w:t>
      </w:r>
      <w:r w:rsidRPr="00631166">
        <w:rPr>
          <w:rFonts w:ascii="仿宋" w:eastAsia="仿宋" w:hAnsi="仿宋"/>
          <w:sz w:val="24"/>
        </w:rPr>
        <w:t>超出果穗</w:t>
      </w:r>
      <w:r w:rsidRPr="00631166">
        <w:rPr>
          <w:rFonts w:ascii="仿宋" w:eastAsia="仿宋" w:hAnsi="仿宋" w:hint="eastAsia"/>
          <w:sz w:val="24"/>
        </w:rPr>
        <w:t>定为中</w:t>
      </w:r>
      <w:r w:rsidRPr="00631166">
        <w:rPr>
          <w:rFonts w:ascii="仿宋" w:eastAsia="仿宋" w:hAnsi="仿宋"/>
          <w:sz w:val="24"/>
        </w:rPr>
        <w:t>，</w:t>
      </w:r>
      <w:r w:rsidRPr="00631166">
        <w:rPr>
          <w:rFonts w:ascii="仿宋" w:eastAsia="仿宋" w:hAnsi="仿宋" w:hint="eastAsia"/>
          <w:sz w:val="24"/>
        </w:rPr>
        <w:t>苞叶明显超出果穗定为长。</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4.4  花丝颜色：</w:t>
      </w:r>
      <w:r w:rsidRPr="00631166">
        <w:rPr>
          <w:rFonts w:ascii="仿宋" w:eastAsia="仿宋" w:hAnsi="仿宋" w:hint="eastAsia"/>
          <w:sz w:val="24"/>
        </w:rPr>
        <w:t>吐</w:t>
      </w:r>
      <w:r w:rsidRPr="00631166">
        <w:rPr>
          <w:rFonts w:ascii="仿宋" w:eastAsia="仿宋" w:hAnsi="仿宋"/>
          <w:sz w:val="24"/>
        </w:rPr>
        <w:t>丝期，新鲜花丝长出约5cm</w:t>
      </w:r>
      <w:r w:rsidRPr="00631166">
        <w:rPr>
          <w:rFonts w:ascii="仿宋" w:eastAsia="仿宋" w:hAnsi="仿宋" w:hint="eastAsia"/>
          <w:sz w:val="24"/>
        </w:rPr>
        <w:t>时</w:t>
      </w:r>
      <w:r w:rsidRPr="00631166">
        <w:rPr>
          <w:rFonts w:ascii="仿宋" w:eastAsia="仿宋" w:hAnsi="仿宋"/>
          <w:sz w:val="24"/>
        </w:rPr>
        <w:t>观测雌穗新鲜花丝颜色</w:t>
      </w:r>
      <w:r w:rsidRPr="00631166">
        <w:rPr>
          <w:rFonts w:ascii="仿宋" w:eastAsia="仿宋" w:hAnsi="仿宋" w:hint="eastAsia"/>
          <w:sz w:val="24"/>
        </w:rPr>
        <w:t>，分绿、浅紫、紫、深紫、黑紫等。</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5   玉米对主要病虫害抗性水平的调查</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5．1 叶部病害：大斑病、小斑病、灰斑病、白斑病</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调查时间：</w:t>
      </w:r>
      <w:r w:rsidRPr="00631166">
        <w:rPr>
          <w:rFonts w:ascii="仿宋" w:eastAsia="仿宋" w:hAnsi="仿宋" w:hint="eastAsia"/>
          <w:sz w:val="24"/>
        </w:rPr>
        <w:t>在玉米进入乳熟后期进行调查。</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调查方法：</w:t>
      </w:r>
      <w:r w:rsidRPr="00631166">
        <w:rPr>
          <w:rFonts w:ascii="仿宋" w:eastAsia="仿宋" w:hAnsi="仿宋" w:hint="eastAsia"/>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定级标准：</w:t>
      </w:r>
      <w:r w:rsidRPr="00631166">
        <w:rPr>
          <w:rFonts w:ascii="仿宋" w:eastAsia="仿宋" w:hAnsi="仿宋" w:hint="eastAsia"/>
          <w:sz w:val="24"/>
        </w:rPr>
        <w:t>当该品种某种病害发病最高病级株数超过该群体总株数10%以上时，则定为该病发生级别</w:t>
      </w:r>
      <w:r w:rsidRPr="00631166">
        <w:rPr>
          <w:rFonts w:ascii="仿宋" w:eastAsia="仿宋" w:hAnsi="仿宋" w:hint="eastAsia"/>
          <w:b/>
          <w:sz w:val="24"/>
        </w:rPr>
        <w:t>。病情分级：</w:t>
      </w:r>
      <w:r w:rsidRPr="00631166">
        <w:rPr>
          <w:rFonts w:ascii="仿宋" w:eastAsia="仿宋" w:hAnsi="仿宋" w:hint="eastAsia"/>
          <w:sz w:val="24"/>
        </w:rPr>
        <w:t>田间病情分级、相对应的症状描述见表1。</w:t>
      </w:r>
    </w:p>
    <w:p w:rsidR="00886E58" w:rsidRPr="00631166" w:rsidRDefault="00886E58" w:rsidP="00886E58">
      <w:pPr>
        <w:spacing w:line="276" w:lineRule="auto"/>
        <w:jc w:val="center"/>
        <w:rPr>
          <w:rFonts w:ascii="仿宋" w:eastAsia="仿宋" w:hAnsi="仿宋"/>
          <w:b/>
          <w:sz w:val="24"/>
        </w:rPr>
      </w:pPr>
      <w:r w:rsidRPr="00631166">
        <w:rPr>
          <w:rFonts w:ascii="仿宋" w:eastAsia="仿宋" w:hAnsi="仿宋" w:hint="eastAsia"/>
          <w:b/>
          <w:sz w:val="24"/>
        </w:rPr>
        <w:t>表1  玉米叶部病害单株鉴定分级划分标准</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82"/>
        <w:gridCol w:w="849"/>
        <w:gridCol w:w="6274"/>
      </w:tblGrid>
      <w:tr w:rsidR="00886E58" w:rsidRPr="00631166" w:rsidTr="000E6DBB">
        <w:trPr>
          <w:trHeight w:val="340"/>
          <w:jc w:val="center"/>
        </w:trPr>
        <w:tc>
          <w:tcPr>
            <w:tcW w:w="582" w:type="dxa"/>
          </w:tcPr>
          <w:p w:rsidR="00886E58" w:rsidRPr="00631166" w:rsidRDefault="00886E58" w:rsidP="000E6DBB">
            <w:pPr>
              <w:spacing w:line="276" w:lineRule="auto"/>
              <w:ind w:left="-105" w:right="-105"/>
              <w:jc w:val="center"/>
              <w:rPr>
                <w:rFonts w:ascii="仿宋" w:eastAsia="仿宋" w:hAnsi="仿宋"/>
                <w:b/>
                <w:sz w:val="22"/>
              </w:rPr>
            </w:pPr>
            <w:r w:rsidRPr="00631166">
              <w:rPr>
                <w:rFonts w:ascii="仿宋" w:eastAsia="仿宋" w:hAnsi="仿宋" w:hint="eastAsia"/>
                <w:b/>
                <w:sz w:val="22"/>
              </w:rPr>
              <w:t>病级</w:t>
            </w:r>
          </w:p>
        </w:tc>
        <w:tc>
          <w:tcPr>
            <w:tcW w:w="849"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6274" w:type="dxa"/>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b/>
                <w:sz w:val="22"/>
              </w:rPr>
              <w:t>症  状  描  述</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1</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高抗</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叶片上无病斑或仅在穗位下部叶片上有零星病斑，病斑占叶面积少于或等于5%</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3</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抗</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穗位下部叶片上有少量病斑，占叶面积6%～10%，穗位上部叶片有零星病斑</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5</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中抗</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穗位下部叶片上病斑较多，占叶面积11%～30%，穗位上部叶片有少量病斑</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7</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感</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穗位下部叶片或穗位上部叶片有大量病斑，病斑相连，占叶面积31%～70%</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9</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高感</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全株叶片基本为病斑覆盖，叶片枯死</w:t>
            </w:r>
          </w:p>
        </w:tc>
      </w:tr>
    </w:tbl>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5．2玉米穗腐病</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调查时间：</w:t>
      </w:r>
      <w:r w:rsidRPr="00631166">
        <w:rPr>
          <w:rFonts w:ascii="仿宋" w:eastAsia="仿宋" w:hAnsi="仿宋" w:hint="eastAsia"/>
          <w:sz w:val="24"/>
        </w:rPr>
        <w:t>在玉米成熟后进行调查。</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调查方法：</w:t>
      </w:r>
      <w:r w:rsidRPr="00631166">
        <w:rPr>
          <w:rFonts w:ascii="仿宋" w:eastAsia="仿宋" w:hAnsi="仿宋" w:hint="eastAsia"/>
          <w:sz w:val="24"/>
        </w:rPr>
        <w:t>每份鉴定材料选取30个果穗，剥去苞叶，逐个调查记载果穗发病级别，计算平均病情级别后进行评价。</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病情分级：</w:t>
      </w:r>
      <w:r w:rsidRPr="00631166">
        <w:rPr>
          <w:rFonts w:ascii="仿宋" w:eastAsia="仿宋" w:hAnsi="仿宋" w:hint="eastAsia"/>
          <w:sz w:val="24"/>
        </w:rPr>
        <w:t>田间病情分级、相对应的症状描述见表2。</w:t>
      </w:r>
    </w:p>
    <w:p w:rsidR="00886E58" w:rsidRPr="00631166" w:rsidRDefault="00886E58" w:rsidP="00886E58">
      <w:pPr>
        <w:spacing w:line="276" w:lineRule="auto"/>
        <w:jc w:val="center"/>
        <w:rPr>
          <w:rFonts w:ascii="仿宋" w:eastAsia="仿宋" w:hAnsi="仿宋"/>
          <w:b/>
          <w:bCs/>
          <w:sz w:val="24"/>
        </w:rPr>
      </w:pPr>
      <w:r w:rsidRPr="00631166">
        <w:rPr>
          <w:rFonts w:ascii="仿宋" w:eastAsia="仿宋" w:hAnsi="仿宋" w:hint="eastAsia"/>
          <w:b/>
          <w:bCs/>
          <w:sz w:val="24"/>
        </w:rPr>
        <w:t>表</w:t>
      </w:r>
      <w:r w:rsidRPr="00631166">
        <w:rPr>
          <w:rFonts w:ascii="仿宋" w:eastAsia="仿宋" w:hAnsi="仿宋" w:hint="eastAsia"/>
          <w:b/>
          <w:sz w:val="24"/>
        </w:rPr>
        <w:t>2</w:t>
      </w:r>
      <w:r w:rsidRPr="00631166">
        <w:rPr>
          <w:rFonts w:ascii="仿宋" w:eastAsia="仿宋" w:hAnsi="仿宋" w:hint="eastAsia"/>
          <w:bCs/>
          <w:sz w:val="24"/>
        </w:rPr>
        <w:t xml:space="preserve">  </w:t>
      </w:r>
      <w:r w:rsidRPr="00631166">
        <w:rPr>
          <w:rFonts w:ascii="仿宋" w:eastAsia="仿宋" w:hAnsi="仿宋" w:hint="eastAsia"/>
          <w:b/>
          <w:bCs/>
          <w:sz w:val="24"/>
        </w:rPr>
        <w:t xml:space="preserve"> 玉米对穗腐病不同症状分级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4286"/>
      </w:tblGrid>
      <w:tr w:rsidR="00886E58" w:rsidRPr="00631166" w:rsidTr="000E6DBB">
        <w:trPr>
          <w:trHeight w:val="400"/>
          <w:jc w:val="center"/>
        </w:trPr>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4286" w:type="dxa"/>
            <w:vAlign w:val="center"/>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b/>
                <w:sz w:val="22"/>
              </w:rPr>
              <w:t>描     述</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1</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高抗</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发病面积占果穗总面积0%～1%</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3</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抗</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发病面积占果穗总面积2%～10%</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5</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中抗</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发病面积占果穗总面积11%～25%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7</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感</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发病面积占果穗总面积26%～50%</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9</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高感</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发病面积占果穗总面积51%～100%</w:t>
            </w:r>
          </w:p>
        </w:tc>
      </w:tr>
    </w:tbl>
    <w:p w:rsidR="00886E58" w:rsidRPr="00631166" w:rsidRDefault="00886E58" w:rsidP="00886E58">
      <w:pPr>
        <w:spacing w:line="276" w:lineRule="auto"/>
        <w:jc w:val="center"/>
        <w:rPr>
          <w:rFonts w:ascii="仿宋" w:eastAsia="仿宋" w:hAnsi="仿宋"/>
          <w:b/>
          <w:bCs/>
          <w:sz w:val="24"/>
        </w:rPr>
      </w:pPr>
    </w:p>
    <w:p w:rsidR="00886E58" w:rsidRPr="00631166" w:rsidRDefault="00886E58" w:rsidP="00886E58">
      <w:pPr>
        <w:spacing w:line="276" w:lineRule="auto"/>
        <w:jc w:val="center"/>
        <w:rPr>
          <w:rFonts w:ascii="仿宋" w:eastAsia="仿宋" w:hAnsi="仿宋"/>
          <w:b/>
          <w:bCs/>
          <w:sz w:val="24"/>
        </w:rPr>
      </w:pPr>
      <w:r w:rsidRPr="00631166">
        <w:rPr>
          <w:rFonts w:ascii="仿宋" w:eastAsia="仿宋" w:hAnsi="仿宋"/>
          <w:b/>
          <w:bCs/>
          <w:sz w:val="24"/>
        </w:rPr>
        <w:br w:type="page"/>
      </w:r>
      <w:r w:rsidRPr="00631166">
        <w:rPr>
          <w:rFonts w:ascii="仿宋" w:eastAsia="仿宋" w:hAnsi="仿宋" w:hint="eastAsia"/>
          <w:b/>
          <w:bCs/>
          <w:sz w:val="24"/>
        </w:rPr>
        <w:lastRenderedPageBreak/>
        <w:t>表</w:t>
      </w:r>
      <w:r w:rsidRPr="00631166">
        <w:rPr>
          <w:rFonts w:ascii="仿宋" w:eastAsia="仿宋" w:hAnsi="仿宋" w:hint="eastAsia"/>
          <w:b/>
          <w:sz w:val="24"/>
        </w:rPr>
        <w:t>3</w:t>
      </w:r>
      <w:r w:rsidRPr="00631166">
        <w:rPr>
          <w:rFonts w:ascii="仿宋" w:eastAsia="仿宋" w:hAnsi="仿宋" w:hint="eastAsia"/>
          <w:bCs/>
          <w:sz w:val="24"/>
        </w:rPr>
        <w:t xml:space="preserve"> </w:t>
      </w:r>
      <w:r w:rsidRPr="00631166">
        <w:rPr>
          <w:rFonts w:ascii="仿宋" w:eastAsia="仿宋" w:hAnsi="仿宋" w:hint="eastAsia"/>
          <w:b/>
          <w:bCs/>
          <w:sz w:val="24"/>
        </w:rPr>
        <w:t xml:space="preserve"> 玉米对穗腐病抗性评价标准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3105"/>
      </w:tblGrid>
      <w:tr w:rsidR="00886E58" w:rsidRPr="00631166" w:rsidTr="000E6DBB">
        <w:trPr>
          <w:trHeight w:val="400"/>
          <w:jc w:val="center"/>
        </w:trPr>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3105" w:type="dxa"/>
            <w:vAlign w:val="center"/>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sz w:val="22"/>
              </w:rPr>
              <w:t>平均病情级别</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1</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高抗</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≦1.5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3</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抗</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1.6-3.5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5</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中抗</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3.6-5.5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7</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感</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5.6-7.5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9</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高感</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7.6-9.0</w:t>
            </w:r>
          </w:p>
        </w:tc>
      </w:tr>
    </w:tbl>
    <w:p w:rsidR="00886E58" w:rsidRPr="00631166" w:rsidRDefault="00886E58" w:rsidP="00886E58">
      <w:pPr>
        <w:tabs>
          <w:tab w:val="left" w:pos="420"/>
        </w:tabs>
        <w:spacing w:line="276" w:lineRule="auto"/>
        <w:rPr>
          <w:rFonts w:ascii="仿宋" w:eastAsia="仿宋" w:hAnsi="仿宋"/>
          <w:b/>
          <w:sz w:val="24"/>
        </w:rPr>
      </w:pPr>
      <w:r w:rsidRPr="00631166">
        <w:rPr>
          <w:rFonts w:ascii="仿宋" w:eastAsia="仿宋" w:hAnsi="仿宋" w:hint="eastAsia"/>
          <w:b/>
          <w:sz w:val="24"/>
        </w:rPr>
        <w:t>5．3 玉米锈病</w:t>
      </w:r>
    </w:p>
    <w:p w:rsidR="00886E58" w:rsidRPr="00631166" w:rsidRDefault="00886E58" w:rsidP="00886E58">
      <w:pPr>
        <w:tabs>
          <w:tab w:val="left" w:pos="420"/>
        </w:tabs>
        <w:spacing w:line="276" w:lineRule="auto"/>
        <w:ind w:left="383" w:hangingChars="150" w:hanging="383"/>
        <w:rPr>
          <w:rFonts w:ascii="仿宋" w:eastAsia="仿宋" w:hAnsi="仿宋"/>
          <w:sz w:val="24"/>
        </w:rPr>
      </w:pPr>
      <w:r w:rsidRPr="00631166">
        <w:rPr>
          <w:rFonts w:ascii="仿宋" w:eastAsia="仿宋" w:hAnsi="仿宋" w:hint="eastAsia"/>
          <w:b/>
          <w:sz w:val="24"/>
        </w:rPr>
        <w:t>调查时间：</w:t>
      </w:r>
      <w:r w:rsidRPr="00631166">
        <w:rPr>
          <w:rFonts w:ascii="仿宋" w:eastAsia="仿宋" w:hAnsi="仿宋" w:hint="eastAsia"/>
          <w:sz w:val="24"/>
        </w:rPr>
        <w:t>在玉米进入乳熟期进行调查。</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调查方法：</w:t>
      </w:r>
      <w:r w:rsidRPr="00631166">
        <w:rPr>
          <w:rFonts w:ascii="仿宋" w:eastAsia="仿宋" w:hAnsi="仿宋" w:hint="eastAsia"/>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rsidR="00886E58" w:rsidRPr="00631166" w:rsidRDefault="00886E58" w:rsidP="00886E58">
      <w:pPr>
        <w:tabs>
          <w:tab w:val="left" w:pos="0"/>
        </w:tabs>
        <w:spacing w:line="276" w:lineRule="auto"/>
        <w:ind w:left="2"/>
        <w:rPr>
          <w:rFonts w:ascii="仿宋" w:eastAsia="仿宋" w:hAnsi="仿宋"/>
          <w:sz w:val="24"/>
        </w:rPr>
      </w:pPr>
      <w:r w:rsidRPr="00631166">
        <w:rPr>
          <w:rFonts w:ascii="仿宋" w:eastAsia="仿宋" w:hAnsi="仿宋" w:hint="eastAsia"/>
          <w:b/>
          <w:sz w:val="24"/>
        </w:rPr>
        <w:t>定级标准：</w:t>
      </w:r>
      <w:r w:rsidRPr="00631166">
        <w:rPr>
          <w:rFonts w:ascii="仿宋" w:eastAsia="仿宋" w:hAnsi="仿宋" w:hint="eastAsia"/>
          <w:sz w:val="24"/>
        </w:rPr>
        <w:t>当该品种病害发病最高病级株数超过该群体总株数10%以上时，则定为该病发生级别</w:t>
      </w:r>
      <w:r w:rsidRPr="00631166">
        <w:rPr>
          <w:rFonts w:ascii="仿宋" w:eastAsia="仿宋" w:hAnsi="仿宋" w:hint="eastAsia"/>
          <w:b/>
          <w:sz w:val="24"/>
        </w:rPr>
        <w:t>。</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病情分级：</w:t>
      </w:r>
      <w:r w:rsidRPr="00631166">
        <w:rPr>
          <w:rFonts w:ascii="仿宋" w:eastAsia="仿宋" w:hAnsi="仿宋" w:hint="eastAsia"/>
          <w:sz w:val="24"/>
        </w:rPr>
        <w:t>田间病情分级、相对应的症状描述见表4。</w:t>
      </w:r>
    </w:p>
    <w:p w:rsidR="00886E58" w:rsidRPr="00631166" w:rsidRDefault="00886E58" w:rsidP="00886E58">
      <w:pPr>
        <w:spacing w:line="276" w:lineRule="auto"/>
        <w:jc w:val="center"/>
        <w:rPr>
          <w:rFonts w:ascii="仿宋" w:eastAsia="仿宋" w:hAnsi="仿宋"/>
          <w:b/>
          <w:bCs/>
          <w:sz w:val="24"/>
        </w:rPr>
      </w:pPr>
      <w:r w:rsidRPr="00631166">
        <w:rPr>
          <w:rFonts w:ascii="仿宋" w:eastAsia="仿宋" w:hAnsi="仿宋" w:hint="eastAsia"/>
          <w:b/>
          <w:bCs/>
          <w:sz w:val="24"/>
        </w:rPr>
        <w:t>表</w:t>
      </w:r>
      <w:r w:rsidRPr="00631166">
        <w:rPr>
          <w:rFonts w:ascii="仿宋" w:eastAsia="仿宋" w:hAnsi="仿宋" w:hint="eastAsia"/>
          <w:b/>
          <w:sz w:val="24"/>
        </w:rPr>
        <w:t>4</w:t>
      </w:r>
      <w:r w:rsidRPr="00631166">
        <w:rPr>
          <w:rFonts w:ascii="仿宋" w:eastAsia="仿宋" w:hAnsi="仿宋" w:hint="eastAsia"/>
          <w:bCs/>
          <w:sz w:val="24"/>
        </w:rPr>
        <w:t xml:space="preserve">   </w:t>
      </w:r>
      <w:r w:rsidRPr="00631166">
        <w:rPr>
          <w:rFonts w:ascii="仿宋" w:eastAsia="仿宋" w:hAnsi="仿宋" w:hint="eastAsia"/>
          <w:b/>
          <w:bCs/>
          <w:sz w:val="24"/>
        </w:rPr>
        <w:t xml:space="preserve"> 玉米对锈病不同症状分级</w:t>
      </w:r>
    </w:p>
    <w:tbl>
      <w:tblPr>
        <w:tblW w:w="0" w:type="auto"/>
        <w:tblInd w:w="1368" w:type="dxa"/>
        <w:tblLayout w:type="fixed"/>
        <w:tblLook w:val="0000"/>
      </w:tblPr>
      <w:tblGrid>
        <w:gridCol w:w="577"/>
        <w:gridCol w:w="863"/>
        <w:gridCol w:w="5173"/>
      </w:tblGrid>
      <w:tr w:rsidR="00886E58" w:rsidRPr="00631166" w:rsidTr="000E6DBB">
        <w:trPr>
          <w:trHeight w:val="418"/>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517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b/>
                <w:sz w:val="22"/>
              </w:rPr>
            </w:pPr>
            <w:bookmarkStart w:id="7" w:name="OLE_LINK1"/>
            <w:r w:rsidRPr="00631166">
              <w:rPr>
                <w:rFonts w:ascii="仿宋" w:eastAsia="仿宋" w:hAnsi="仿宋" w:hint="eastAsia"/>
                <w:b/>
                <w:sz w:val="22"/>
              </w:rPr>
              <w:t>描     述</w:t>
            </w:r>
          </w:p>
        </w:tc>
      </w:tr>
      <w:tr w:rsidR="00886E58" w:rsidRPr="00631166" w:rsidTr="000E6DBB">
        <w:trPr>
          <w:trHeight w:val="27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1</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高抗</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叶片上无病斑或仅有无孢子堆的过敏性反应</w:t>
            </w:r>
          </w:p>
        </w:tc>
      </w:tr>
      <w:tr w:rsidR="00886E58" w:rsidRPr="00631166" w:rsidTr="000E6DBB">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3</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抗</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叶片上有少量孢子堆，占叶面积少于</w:t>
            </w:r>
            <w:r w:rsidRPr="00631166">
              <w:rPr>
                <w:rFonts w:ascii="仿宋" w:eastAsia="仿宋" w:hAnsi="仿宋"/>
                <w:sz w:val="22"/>
              </w:rPr>
              <w:t>25%</w:t>
            </w:r>
          </w:p>
        </w:tc>
      </w:tr>
      <w:tr w:rsidR="00886E58" w:rsidRPr="00631166" w:rsidTr="000E6DBB">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5</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中抗</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叶片上有中量孢子堆，占叶面积</w:t>
            </w:r>
            <w:r w:rsidRPr="00631166">
              <w:rPr>
                <w:rFonts w:ascii="仿宋" w:eastAsia="仿宋" w:hAnsi="仿宋"/>
                <w:sz w:val="22"/>
              </w:rPr>
              <w:t>26</w:t>
            </w:r>
            <w:r w:rsidRPr="00631166">
              <w:rPr>
                <w:rFonts w:ascii="仿宋" w:eastAsia="仿宋" w:hAnsi="仿宋" w:hint="eastAsia"/>
                <w:sz w:val="22"/>
              </w:rPr>
              <w:t>～</w:t>
            </w:r>
            <w:r w:rsidRPr="00631166">
              <w:rPr>
                <w:rFonts w:ascii="仿宋" w:eastAsia="仿宋" w:hAnsi="仿宋"/>
                <w:sz w:val="22"/>
              </w:rPr>
              <w:t>50%</w:t>
            </w:r>
            <w:r w:rsidRPr="00631166">
              <w:rPr>
                <w:rFonts w:ascii="仿宋" w:eastAsia="仿宋" w:hAnsi="仿宋" w:hint="eastAsia"/>
                <w:sz w:val="22"/>
              </w:rPr>
              <w:t>。</w:t>
            </w:r>
          </w:p>
        </w:tc>
      </w:tr>
      <w:tr w:rsidR="00886E58" w:rsidRPr="00631166" w:rsidTr="000E6DBB">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7</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感</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叶片上有大量孢子堆，占叶面积</w:t>
            </w:r>
            <w:r w:rsidRPr="00631166">
              <w:rPr>
                <w:rFonts w:ascii="仿宋" w:eastAsia="仿宋" w:hAnsi="仿宋"/>
                <w:sz w:val="22"/>
              </w:rPr>
              <w:t>51</w:t>
            </w:r>
            <w:r w:rsidRPr="00631166">
              <w:rPr>
                <w:rFonts w:ascii="仿宋" w:eastAsia="仿宋" w:hAnsi="仿宋" w:hint="eastAsia"/>
                <w:sz w:val="22"/>
              </w:rPr>
              <w:t>～</w:t>
            </w:r>
            <w:r w:rsidRPr="00631166">
              <w:rPr>
                <w:rFonts w:ascii="仿宋" w:eastAsia="仿宋" w:hAnsi="仿宋"/>
                <w:sz w:val="22"/>
              </w:rPr>
              <w:t>75%</w:t>
            </w:r>
            <w:r w:rsidRPr="00631166">
              <w:rPr>
                <w:rFonts w:ascii="仿宋" w:eastAsia="仿宋" w:hAnsi="仿宋" w:hint="eastAsia"/>
                <w:sz w:val="22"/>
              </w:rPr>
              <w:t>。</w:t>
            </w:r>
          </w:p>
        </w:tc>
      </w:tr>
      <w:tr w:rsidR="00886E58" w:rsidRPr="00631166" w:rsidTr="000E6DBB">
        <w:trPr>
          <w:trHeight w:val="315"/>
        </w:trPr>
        <w:tc>
          <w:tcPr>
            <w:tcW w:w="577" w:type="dxa"/>
            <w:tcBorders>
              <w:top w:val="single" w:sz="4" w:space="0" w:color="auto"/>
              <w:left w:val="single" w:sz="4" w:space="0" w:color="auto"/>
              <w:bottom w:val="single" w:sz="8"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9</w:t>
            </w:r>
          </w:p>
        </w:tc>
        <w:tc>
          <w:tcPr>
            <w:tcW w:w="863" w:type="dxa"/>
            <w:tcBorders>
              <w:top w:val="single" w:sz="4" w:space="0" w:color="auto"/>
              <w:left w:val="single" w:sz="4" w:space="0" w:color="auto"/>
              <w:bottom w:val="single" w:sz="8"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高感</w:t>
            </w:r>
          </w:p>
        </w:tc>
        <w:tc>
          <w:tcPr>
            <w:tcW w:w="5173" w:type="dxa"/>
            <w:tcBorders>
              <w:top w:val="single" w:sz="4" w:space="0" w:color="auto"/>
              <w:left w:val="single" w:sz="4" w:space="0" w:color="auto"/>
              <w:bottom w:val="single" w:sz="8"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叶片上有大量孢子堆，占叶面积</w:t>
            </w:r>
            <w:r w:rsidRPr="00631166">
              <w:rPr>
                <w:rFonts w:ascii="仿宋" w:eastAsia="仿宋" w:hAnsi="仿宋"/>
                <w:sz w:val="22"/>
              </w:rPr>
              <w:t>76</w:t>
            </w:r>
            <w:r w:rsidRPr="00631166">
              <w:rPr>
                <w:rFonts w:ascii="仿宋" w:eastAsia="仿宋" w:hAnsi="仿宋" w:hint="eastAsia"/>
                <w:sz w:val="22"/>
              </w:rPr>
              <w:t>～</w:t>
            </w:r>
            <w:r w:rsidRPr="00631166">
              <w:rPr>
                <w:rFonts w:ascii="仿宋" w:eastAsia="仿宋" w:hAnsi="仿宋"/>
                <w:sz w:val="22"/>
              </w:rPr>
              <w:t>100%</w:t>
            </w:r>
            <w:r w:rsidRPr="00631166">
              <w:rPr>
                <w:rFonts w:ascii="仿宋" w:eastAsia="仿宋" w:hAnsi="仿宋" w:hint="eastAsia"/>
                <w:sz w:val="22"/>
              </w:rPr>
              <w:t>，叶片枯死。</w:t>
            </w:r>
          </w:p>
        </w:tc>
      </w:tr>
      <w:bookmarkEnd w:id="7"/>
    </w:tbl>
    <w:p w:rsidR="00886E58" w:rsidRPr="00631166" w:rsidRDefault="00886E58" w:rsidP="00886E58">
      <w:pPr>
        <w:spacing w:line="276" w:lineRule="auto"/>
        <w:rPr>
          <w:rFonts w:ascii="仿宋" w:eastAsia="仿宋" w:hAnsi="仿宋"/>
          <w:b/>
          <w:sz w:val="24"/>
        </w:rPr>
      </w:pPr>
    </w:p>
    <w:p w:rsidR="00886E58" w:rsidRPr="00631166" w:rsidRDefault="00886E58" w:rsidP="00886E58">
      <w:pPr>
        <w:spacing w:line="276" w:lineRule="auto"/>
        <w:rPr>
          <w:rFonts w:ascii="仿宋" w:eastAsia="仿宋" w:hAnsi="仿宋"/>
          <w:sz w:val="24"/>
        </w:rPr>
      </w:pPr>
      <w:r w:rsidRPr="00631166">
        <w:rPr>
          <w:rFonts w:ascii="仿宋" w:eastAsia="仿宋" w:hAnsi="仿宋" w:hint="eastAsia"/>
          <w:b/>
          <w:sz w:val="24"/>
        </w:rPr>
        <w:t>5．4 玉米丝黑穗病：</w:t>
      </w:r>
      <w:r w:rsidRPr="00631166">
        <w:rPr>
          <w:rFonts w:ascii="仿宋" w:eastAsia="仿宋" w:hAnsi="仿宋" w:hint="eastAsia"/>
          <w:sz w:val="24"/>
        </w:rPr>
        <w:t>雄穗或雌穗有黑色粉末孢子，乳熟期调查全小区内发病株占总株数的百分率，以%表示。</w:t>
      </w:r>
    </w:p>
    <w:p w:rsidR="00886E58" w:rsidRPr="00631166" w:rsidRDefault="00886E58" w:rsidP="00886E58">
      <w:pPr>
        <w:spacing w:line="276" w:lineRule="auto"/>
        <w:jc w:val="center"/>
        <w:rPr>
          <w:rFonts w:ascii="仿宋" w:eastAsia="仿宋" w:hAnsi="仿宋"/>
          <w:b/>
          <w:sz w:val="24"/>
        </w:rPr>
      </w:pPr>
      <w:r w:rsidRPr="00631166">
        <w:rPr>
          <w:rFonts w:ascii="仿宋" w:eastAsia="仿宋" w:hAnsi="仿宋" w:hint="eastAsia"/>
          <w:b/>
          <w:sz w:val="24"/>
        </w:rPr>
        <w:t>表5 玉米对丝黑穗病抗性的发病级别划分。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
        <w:gridCol w:w="1123"/>
        <w:gridCol w:w="2552"/>
      </w:tblGrid>
      <w:tr w:rsidR="00886E58" w:rsidRPr="00631166" w:rsidTr="000E6DBB">
        <w:trPr>
          <w:trHeight w:val="387"/>
          <w:jc w:val="center"/>
        </w:trPr>
        <w:tc>
          <w:tcPr>
            <w:tcW w:w="947" w:type="dxa"/>
            <w:vAlign w:val="center"/>
          </w:tcPr>
          <w:p w:rsidR="00886E58" w:rsidRPr="00631166" w:rsidRDefault="00886E58" w:rsidP="000E6DBB">
            <w:pPr>
              <w:spacing w:line="276" w:lineRule="auto"/>
              <w:ind w:leftChars="-50" w:left="-112"/>
              <w:rPr>
                <w:rFonts w:ascii="仿宋" w:eastAsia="仿宋" w:hAnsi="仿宋"/>
                <w:b/>
                <w:sz w:val="22"/>
              </w:rPr>
            </w:pPr>
            <w:r w:rsidRPr="00631166">
              <w:rPr>
                <w:rFonts w:ascii="仿宋" w:eastAsia="仿宋" w:hAnsi="仿宋" w:hint="eastAsia"/>
                <w:b/>
                <w:sz w:val="22"/>
              </w:rPr>
              <w:t>病级</w:t>
            </w:r>
          </w:p>
        </w:tc>
        <w:tc>
          <w:tcPr>
            <w:tcW w:w="1123" w:type="dxa"/>
            <w:vAlign w:val="center"/>
          </w:tcPr>
          <w:p w:rsidR="00886E58" w:rsidRPr="00631166" w:rsidRDefault="00886E58" w:rsidP="000E6DBB">
            <w:pPr>
              <w:spacing w:line="276" w:lineRule="auto"/>
              <w:ind w:leftChars="-50" w:left="-112"/>
              <w:rPr>
                <w:rFonts w:ascii="仿宋" w:eastAsia="仿宋" w:hAnsi="仿宋"/>
                <w:b/>
                <w:sz w:val="22"/>
              </w:rPr>
            </w:pPr>
            <w:r w:rsidRPr="00631166">
              <w:rPr>
                <w:rFonts w:ascii="仿宋" w:eastAsia="仿宋" w:hAnsi="仿宋" w:hint="eastAsia"/>
                <w:b/>
                <w:sz w:val="22"/>
              </w:rPr>
              <w:t>抗性</w:t>
            </w:r>
          </w:p>
        </w:tc>
        <w:tc>
          <w:tcPr>
            <w:tcW w:w="2552" w:type="dxa"/>
            <w:vAlign w:val="center"/>
          </w:tcPr>
          <w:p w:rsidR="00886E58" w:rsidRPr="00631166" w:rsidRDefault="00886E58" w:rsidP="000E6DBB">
            <w:pPr>
              <w:spacing w:line="276" w:lineRule="auto"/>
              <w:rPr>
                <w:rFonts w:ascii="仿宋" w:eastAsia="仿宋" w:hAnsi="仿宋"/>
                <w:b/>
                <w:sz w:val="22"/>
              </w:rPr>
            </w:pPr>
            <w:r w:rsidRPr="00631166">
              <w:rPr>
                <w:rFonts w:ascii="仿宋" w:eastAsia="仿宋" w:hAnsi="仿宋" w:hint="eastAsia"/>
                <w:b/>
                <w:sz w:val="22"/>
              </w:rPr>
              <w:t>描     述</w:t>
            </w:r>
          </w:p>
        </w:tc>
      </w:tr>
      <w:tr w:rsidR="00886E58" w:rsidRPr="00631166" w:rsidTr="000E6DBB">
        <w:trPr>
          <w:trHeight w:val="376"/>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1</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高抗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病株率0—1.0</w:t>
            </w:r>
          </w:p>
        </w:tc>
      </w:tr>
      <w:tr w:rsidR="00886E58" w:rsidRPr="00631166" w:rsidTr="000E6DBB">
        <w:trPr>
          <w:trHeight w:val="387"/>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3</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抗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病株率1.1—5.0</w:t>
            </w:r>
          </w:p>
        </w:tc>
      </w:tr>
      <w:tr w:rsidR="00886E58" w:rsidRPr="00631166" w:rsidTr="000E6DBB">
        <w:trPr>
          <w:trHeight w:val="376"/>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5</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中抗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病株率5.1—20.0</w:t>
            </w:r>
          </w:p>
        </w:tc>
      </w:tr>
      <w:tr w:rsidR="00886E58" w:rsidRPr="00631166" w:rsidTr="000E6DBB">
        <w:trPr>
          <w:trHeight w:val="376"/>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7</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感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病株率20.1—40.0</w:t>
            </w:r>
          </w:p>
        </w:tc>
      </w:tr>
      <w:tr w:rsidR="00886E58" w:rsidRPr="00631166" w:rsidTr="000E6DBB">
        <w:trPr>
          <w:trHeight w:val="387"/>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9</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高感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病株率40.1—100</w:t>
            </w:r>
          </w:p>
        </w:tc>
      </w:tr>
    </w:tbl>
    <w:p w:rsidR="00886E58" w:rsidRPr="00631166" w:rsidRDefault="00886E58" w:rsidP="00886E58">
      <w:pPr>
        <w:spacing w:line="276" w:lineRule="auto"/>
        <w:rPr>
          <w:rFonts w:ascii="仿宋" w:eastAsia="仿宋" w:hAnsi="仿宋"/>
          <w:b/>
          <w:sz w:val="24"/>
        </w:rPr>
      </w:pPr>
    </w:p>
    <w:p w:rsidR="00886E58" w:rsidRPr="00631166" w:rsidRDefault="00886E58" w:rsidP="00886E58">
      <w:pPr>
        <w:spacing w:line="276" w:lineRule="auto"/>
        <w:rPr>
          <w:rFonts w:ascii="仿宋" w:eastAsia="仿宋" w:hAnsi="仿宋"/>
          <w:sz w:val="24"/>
        </w:rPr>
      </w:pPr>
      <w:r w:rsidRPr="00631166">
        <w:rPr>
          <w:rFonts w:ascii="仿宋" w:eastAsia="仿宋" w:hAnsi="仿宋"/>
          <w:b/>
          <w:sz w:val="24"/>
        </w:rPr>
        <w:br w:type="page"/>
      </w:r>
      <w:r w:rsidRPr="00631166">
        <w:rPr>
          <w:rFonts w:ascii="仿宋" w:eastAsia="仿宋" w:hAnsi="仿宋" w:hint="eastAsia"/>
          <w:b/>
          <w:sz w:val="24"/>
        </w:rPr>
        <w:lastRenderedPageBreak/>
        <w:t>5．5玉米茎腐病：</w:t>
      </w:r>
      <w:r w:rsidRPr="00631166">
        <w:rPr>
          <w:rFonts w:ascii="仿宋" w:eastAsia="仿宋" w:hAnsi="仿宋" w:hint="eastAsia"/>
          <w:sz w:val="24"/>
        </w:rPr>
        <w:t>乳熟期调查全小区内发病株占总株数的百分率，以%表示。</w:t>
      </w:r>
    </w:p>
    <w:p w:rsidR="00886E58" w:rsidRPr="00631166" w:rsidRDefault="00886E58" w:rsidP="00886E58">
      <w:pPr>
        <w:spacing w:line="276" w:lineRule="auto"/>
        <w:jc w:val="center"/>
        <w:rPr>
          <w:rFonts w:ascii="仿宋" w:eastAsia="仿宋" w:hAnsi="仿宋"/>
          <w:b/>
          <w:sz w:val="24"/>
        </w:rPr>
      </w:pPr>
      <w:r w:rsidRPr="00631166">
        <w:rPr>
          <w:rFonts w:ascii="仿宋" w:eastAsia="仿宋" w:hAnsi="仿宋" w:hint="eastAsia"/>
          <w:b/>
          <w:sz w:val="24"/>
        </w:rPr>
        <w:t>表6 玉米对茎腐病抗性的发病级别划分。</w:t>
      </w:r>
    </w:p>
    <w:tbl>
      <w:tblPr>
        <w:tblpPr w:leftFromText="180" w:rightFromText="180" w:vertAnchor="text" w:horzAnchor="page" w:tblpXSpec="center" w:tblpY="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
        <w:gridCol w:w="1202"/>
        <w:gridCol w:w="2551"/>
      </w:tblGrid>
      <w:tr w:rsidR="00886E58" w:rsidRPr="00631166" w:rsidTr="000E6DBB">
        <w:trPr>
          <w:trHeight w:val="348"/>
        </w:trPr>
        <w:tc>
          <w:tcPr>
            <w:tcW w:w="891"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1202"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2551" w:type="dxa"/>
            <w:vAlign w:val="center"/>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b/>
                <w:sz w:val="22"/>
              </w:rPr>
              <w:t>描     述</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1</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高抗  </w:t>
            </w:r>
          </w:p>
        </w:tc>
        <w:tc>
          <w:tcPr>
            <w:tcW w:w="2551" w:type="dxa"/>
          </w:tcPr>
          <w:p w:rsidR="00886E58" w:rsidRPr="00631166" w:rsidRDefault="00886E58" w:rsidP="000E6DBB">
            <w:pPr>
              <w:tabs>
                <w:tab w:val="left" w:pos="45"/>
              </w:tabs>
              <w:spacing w:line="276" w:lineRule="auto"/>
              <w:rPr>
                <w:rFonts w:ascii="仿宋" w:eastAsia="仿宋" w:hAnsi="仿宋"/>
                <w:sz w:val="22"/>
              </w:rPr>
            </w:pPr>
            <w:r w:rsidRPr="00631166">
              <w:rPr>
                <w:rFonts w:ascii="仿宋" w:eastAsia="仿宋" w:hAnsi="仿宋"/>
                <w:sz w:val="22"/>
              </w:rPr>
              <w:tab/>
            </w:r>
            <w:r w:rsidRPr="00631166">
              <w:rPr>
                <w:rFonts w:ascii="仿宋" w:eastAsia="仿宋" w:hAnsi="仿宋" w:hint="eastAsia"/>
                <w:sz w:val="22"/>
              </w:rPr>
              <w:t>病株率0—1.0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3</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抗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病株率1.1—5.0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5</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中抗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病株率5.1—20.0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7</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感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病株率20.1—40.0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9</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高感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病株率40.1—100</w:t>
            </w:r>
          </w:p>
        </w:tc>
      </w:tr>
    </w:tbl>
    <w:p w:rsidR="00886E58" w:rsidRPr="00631166" w:rsidRDefault="00886E58" w:rsidP="00A8471E">
      <w:pPr>
        <w:pStyle w:val="af0"/>
        <w:spacing w:beforeLines="50" w:afterLines="50" w:line="276" w:lineRule="auto"/>
        <w:rPr>
          <w:rFonts w:ascii="仿宋" w:eastAsia="仿宋" w:hAnsi="仿宋"/>
          <w:sz w:val="24"/>
          <w:szCs w:val="24"/>
        </w:rPr>
      </w:pPr>
      <w:r w:rsidRPr="00631166">
        <w:rPr>
          <w:rFonts w:ascii="仿宋" w:eastAsia="仿宋" w:hAnsi="仿宋"/>
          <w:b/>
          <w:sz w:val="24"/>
          <w:szCs w:val="24"/>
        </w:rPr>
        <w:br w:type="textWrapping" w:clear="all"/>
      </w:r>
      <w:r w:rsidRPr="00631166">
        <w:rPr>
          <w:rFonts w:ascii="仿宋" w:eastAsia="仿宋" w:hAnsi="仿宋" w:hint="eastAsia"/>
          <w:b/>
          <w:sz w:val="24"/>
          <w:szCs w:val="24"/>
        </w:rPr>
        <w:t>5．6 玉米螟害率：</w:t>
      </w:r>
      <w:r w:rsidRPr="00631166">
        <w:rPr>
          <w:rFonts w:ascii="仿宋" w:eastAsia="仿宋" w:hAnsi="仿宋" w:hint="eastAsia"/>
          <w:sz w:val="24"/>
          <w:szCs w:val="24"/>
        </w:rPr>
        <w:t>玉米螟危害调查，以%表示。</w:t>
      </w:r>
    </w:p>
    <w:p w:rsidR="00886E58" w:rsidRPr="00631166" w:rsidRDefault="00886E58" w:rsidP="00886E58">
      <w:pPr>
        <w:spacing w:line="360" w:lineRule="exact"/>
        <w:ind w:firstLineChars="200" w:firstLine="588"/>
        <w:rPr>
          <w:rFonts w:ascii="仿宋" w:eastAsia="仿宋_GB2312" w:hAnsi="仿宋"/>
          <w:sz w:val="28"/>
          <w:szCs w:val="28"/>
        </w:rPr>
      </w:pPr>
    </w:p>
    <w:p w:rsidR="00886E58" w:rsidRPr="00631166" w:rsidRDefault="00886E58" w:rsidP="00886E58">
      <w:pPr>
        <w:spacing w:line="340" w:lineRule="exact"/>
        <w:ind w:firstLineChars="200" w:firstLine="588"/>
        <w:jc w:val="right"/>
        <w:rPr>
          <w:rFonts w:ascii="仿宋" w:eastAsia="仿宋" w:hAnsi="仿宋"/>
          <w:sz w:val="28"/>
          <w:szCs w:val="28"/>
        </w:rPr>
      </w:pPr>
    </w:p>
    <w:p w:rsidR="00886E58" w:rsidRPr="00886E58" w:rsidRDefault="00886E58">
      <w:pPr>
        <w:pStyle w:val="Web"/>
        <w:adjustRightInd w:val="0"/>
        <w:snapToGrid w:val="0"/>
        <w:spacing w:before="0" w:after="0"/>
        <w:jc w:val="center"/>
        <w:rPr>
          <w:rFonts w:ascii="黑体" w:eastAsia="黑体"/>
          <w:b/>
          <w:color w:val="000000" w:themeColor="text1"/>
          <w:sz w:val="32"/>
          <w:szCs w:val="32"/>
        </w:rPr>
      </w:pPr>
    </w:p>
    <w:sectPr w:rsidR="00886E58" w:rsidRPr="00886E58" w:rsidSect="00972835">
      <w:footerReference w:type="even" r:id="rId12"/>
      <w:footerReference w:type="default" r:id="rId13"/>
      <w:pgSz w:w="11906" w:h="16838"/>
      <w:pgMar w:top="1247" w:right="1247" w:bottom="1247" w:left="1247" w:header="851" w:footer="992" w:gutter="0"/>
      <w:cols w:space="425"/>
      <w:docGrid w:type="linesAndChars" w:linePitch="326" w:charSpace="28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C16" w:rsidRDefault="00173C16" w:rsidP="00BD2B89">
      <w:r>
        <w:separator/>
      </w:r>
    </w:p>
  </w:endnote>
  <w:endnote w:type="continuationSeparator" w:id="1">
    <w:p w:rsidR="00173C16" w:rsidRDefault="00173C16" w:rsidP="00BD2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国标黑体">
    <w:altName w:val="黑体"/>
    <w:charset w:val="86"/>
    <w:family w:val="auto"/>
    <w:pitch w:val="default"/>
    <w:sig w:usb0="00000000" w:usb1="00000000" w:usb2="00000000" w:usb3="00000000" w:csb0="00040000" w:csb1="00000000"/>
  </w:font>
  <w:font w:name="Malgun Gothic Semilight">
    <w:panose1 w:val="020B0502040204020203"/>
    <w:charset w:val="86"/>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62" w:rsidRDefault="004D3822">
    <w:pPr>
      <w:pStyle w:val="a8"/>
      <w:framePr w:wrap="around" w:vAnchor="text" w:hAnchor="margin" w:xAlign="center" w:y="1"/>
      <w:rPr>
        <w:rStyle w:val="ac"/>
      </w:rPr>
    </w:pPr>
    <w:r>
      <w:fldChar w:fldCharType="begin"/>
    </w:r>
    <w:r w:rsidR="00966062">
      <w:rPr>
        <w:rStyle w:val="ac"/>
      </w:rPr>
      <w:instrText xml:space="preserve">PAGE  </w:instrText>
    </w:r>
    <w:r>
      <w:fldChar w:fldCharType="end"/>
    </w:r>
  </w:p>
  <w:p w:rsidR="00966062" w:rsidRDefault="0096606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62" w:rsidRDefault="0096606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62" w:rsidRDefault="004D3822">
    <w:pPr>
      <w:pStyle w:val="a8"/>
      <w:framePr w:wrap="around" w:vAnchor="text" w:hAnchor="margin" w:xAlign="right" w:y="1"/>
      <w:rPr>
        <w:rStyle w:val="ac"/>
      </w:rPr>
    </w:pPr>
    <w:r>
      <w:rPr>
        <w:rStyle w:val="ac"/>
      </w:rPr>
      <w:fldChar w:fldCharType="begin"/>
    </w:r>
    <w:r w:rsidR="00966062">
      <w:rPr>
        <w:rStyle w:val="ac"/>
      </w:rPr>
      <w:instrText xml:space="preserve">PAGE  </w:instrText>
    </w:r>
    <w:r>
      <w:rPr>
        <w:rStyle w:val="ac"/>
      </w:rPr>
      <w:fldChar w:fldCharType="end"/>
    </w:r>
  </w:p>
  <w:p w:rsidR="00966062" w:rsidRDefault="00966062">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62" w:rsidRDefault="00966062">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C16" w:rsidRDefault="00173C16" w:rsidP="00BD2B89">
      <w:r>
        <w:separator/>
      </w:r>
    </w:p>
  </w:footnote>
  <w:footnote w:type="continuationSeparator" w:id="1">
    <w:p w:rsidR="00173C16" w:rsidRDefault="00173C16" w:rsidP="00BD2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62" w:rsidRDefault="00966062">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D5D374"/>
    <w:multiLevelType w:val="singleLevel"/>
    <w:tmpl w:val="C2D5D374"/>
    <w:lvl w:ilvl="0">
      <w:start w:val="1"/>
      <w:numFmt w:val="decimal"/>
      <w:lvlText w:val="（%1）"/>
      <w:lvlJc w:val="left"/>
      <w:pPr>
        <w:tabs>
          <w:tab w:val="num" w:pos="600"/>
        </w:tabs>
        <w:ind w:left="600" w:hanging="600"/>
      </w:pPr>
      <w:rPr>
        <w:rFonts w:hint="eastAsia"/>
      </w:rPr>
    </w:lvl>
  </w:abstractNum>
  <w:abstractNum w:abstractNumId="1">
    <w:nsid w:val="F426B2DD"/>
    <w:multiLevelType w:val="singleLevel"/>
    <w:tmpl w:val="F426B2DD"/>
    <w:lvl w:ilvl="0">
      <w:start w:val="4"/>
      <w:numFmt w:val="decimal"/>
      <w:suff w:val="nothing"/>
      <w:lvlText w:val="（%1）"/>
      <w:lvlJc w:val="left"/>
    </w:lvl>
  </w:abstractNum>
  <w:abstractNum w:abstractNumId="2">
    <w:nsid w:val="00000001"/>
    <w:multiLevelType w:val="singleLevel"/>
    <w:tmpl w:val="00000001"/>
    <w:lvl w:ilvl="0">
      <w:start w:val="1"/>
      <w:numFmt w:val="decimal"/>
      <w:lvlText w:val="（%1）"/>
      <w:lvlJc w:val="left"/>
      <w:pPr>
        <w:tabs>
          <w:tab w:val="num" w:pos="600"/>
        </w:tabs>
        <w:ind w:left="600" w:hanging="60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972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1901"/>
    <w:rsid w:val="0001691E"/>
    <w:rsid w:val="00017BC3"/>
    <w:rsid w:val="00026907"/>
    <w:rsid w:val="000272BE"/>
    <w:rsid w:val="00030D08"/>
    <w:rsid w:val="0003414C"/>
    <w:rsid w:val="00040085"/>
    <w:rsid w:val="00050709"/>
    <w:rsid w:val="000524B6"/>
    <w:rsid w:val="00063D81"/>
    <w:rsid w:val="00067E13"/>
    <w:rsid w:val="00070A06"/>
    <w:rsid w:val="00085A6A"/>
    <w:rsid w:val="00097583"/>
    <w:rsid w:val="000B11BA"/>
    <w:rsid w:val="000B2E30"/>
    <w:rsid w:val="000C4053"/>
    <w:rsid w:val="000C7051"/>
    <w:rsid w:val="000C7AD8"/>
    <w:rsid w:val="000D05A1"/>
    <w:rsid w:val="000E0DE6"/>
    <w:rsid w:val="000E1074"/>
    <w:rsid w:val="000E46A2"/>
    <w:rsid w:val="000E6DBB"/>
    <w:rsid w:val="000F1E81"/>
    <w:rsid w:val="000F2ACD"/>
    <w:rsid w:val="000F3A43"/>
    <w:rsid w:val="0010087F"/>
    <w:rsid w:val="001017AC"/>
    <w:rsid w:val="00102B17"/>
    <w:rsid w:val="001069AA"/>
    <w:rsid w:val="00112C6B"/>
    <w:rsid w:val="00115608"/>
    <w:rsid w:val="00120138"/>
    <w:rsid w:val="00130C7F"/>
    <w:rsid w:val="00136083"/>
    <w:rsid w:val="00140C86"/>
    <w:rsid w:val="0015002E"/>
    <w:rsid w:val="00155394"/>
    <w:rsid w:val="001568ED"/>
    <w:rsid w:val="001576FF"/>
    <w:rsid w:val="001632E3"/>
    <w:rsid w:val="001663D0"/>
    <w:rsid w:val="00172A27"/>
    <w:rsid w:val="00173C16"/>
    <w:rsid w:val="001776A4"/>
    <w:rsid w:val="00186CCB"/>
    <w:rsid w:val="00186E5B"/>
    <w:rsid w:val="00190927"/>
    <w:rsid w:val="001912D6"/>
    <w:rsid w:val="00191FCF"/>
    <w:rsid w:val="001A1A16"/>
    <w:rsid w:val="001A6916"/>
    <w:rsid w:val="001A7D76"/>
    <w:rsid w:val="001B0F04"/>
    <w:rsid w:val="001B11BA"/>
    <w:rsid w:val="001B7846"/>
    <w:rsid w:val="001C6353"/>
    <w:rsid w:val="001D5B13"/>
    <w:rsid w:val="001E18E8"/>
    <w:rsid w:val="001E304B"/>
    <w:rsid w:val="001E4290"/>
    <w:rsid w:val="002011F9"/>
    <w:rsid w:val="00202C73"/>
    <w:rsid w:val="002129E1"/>
    <w:rsid w:val="00212E9D"/>
    <w:rsid w:val="00221CDA"/>
    <w:rsid w:val="00236819"/>
    <w:rsid w:val="00240DC1"/>
    <w:rsid w:val="0024169D"/>
    <w:rsid w:val="00247764"/>
    <w:rsid w:val="00247EFF"/>
    <w:rsid w:val="002579D8"/>
    <w:rsid w:val="00270B2A"/>
    <w:rsid w:val="0027570C"/>
    <w:rsid w:val="00285B81"/>
    <w:rsid w:val="00287B5E"/>
    <w:rsid w:val="0029505E"/>
    <w:rsid w:val="002A4248"/>
    <w:rsid w:val="002A7F28"/>
    <w:rsid w:val="002B3144"/>
    <w:rsid w:val="002B7FFD"/>
    <w:rsid w:val="002C0126"/>
    <w:rsid w:val="002C5FA7"/>
    <w:rsid w:val="002D2372"/>
    <w:rsid w:val="002D2537"/>
    <w:rsid w:val="002D39F6"/>
    <w:rsid w:val="002D7656"/>
    <w:rsid w:val="002E3320"/>
    <w:rsid w:val="002E51F8"/>
    <w:rsid w:val="002E72CA"/>
    <w:rsid w:val="002F2113"/>
    <w:rsid w:val="002F5B6D"/>
    <w:rsid w:val="00315C38"/>
    <w:rsid w:val="00321AE3"/>
    <w:rsid w:val="00324898"/>
    <w:rsid w:val="00326BFE"/>
    <w:rsid w:val="00327890"/>
    <w:rsid w:val="0033702A"/>
    <w:rsid w:val="00345BE7"/>
    <w:rsid w:val="00355E9D"/>
    <w:rsid w:val="00383213"/>
    <w:rsid w:val="00386994"/>
    <w:rsid w:val="00386EEC"/>
    <w:rsid w:val="003905AA"/>
    <w:rsid w:val="0039666A"/>
    <w:rsid w:val="003A0842"/>
    <w:rsid w:val="003A1B62"/>
    <w:rsid w:val="003A2484"/>
    <w:rsid w:val="003A57D7"/>
    <w:rsid w:val="003A766E"/>
    <w:rsid w:val="003A7EDC"/>
    <w:rsid w:val="003B0405"/>
    <w:rsid w:val="003C30D5"/>
    <w:rsid w:val="003D0B4F"/>
    <w:rsid w:val="003D6021"/>
    <w:rsid w:val="003E0FAF"/>
    <w:rsid w:val="003E2622"/>
    <w:rsid w:val="003E39B7"/>
    <w:rsid w:val="003E6977"/>
    <w:rsid w:val="003F2811"/>
    <w:rsid w:val="003F4DE2"/>
    <w:rsid w:val="003F6104"/>
    <w:rsid w:val="003F6804"/>
    <w:rsid w:val="004015CF"/>
    <w:rsid w:val="00402CC3"/>
    <w:rsid w:val="0040618E"/>
    <w:rsid w:val="00412879"/>
    <w:rsid w:val="00416FC6"/>
    <w:rsid w:val="00420143"/>
    <w:rsid w:val="00432754"/>
    <w:rsid w:val="00433688"/>
    <w:rsid w:val="00445A27"/>
    <w:rsid w:val="004472C9"/>
    <w:rsid w:val="00450B23"/>
    <w:rsid w:val="004527DE"/>
    <w:rsid w:val="00461D1E"/>
    <w:rsid w:val="004843B5"/>
    <w:rsid w:val="00491C92"/>
    <w:rsid w:val="004979A7"/>
    <w:rsid w:val="004A3191"/>
    <w:rsid w:val="004A78E8"/>
    <w:rsid w:val="004B49D5"/>
    <w:rsid w:val="004B5693"/>
    <w:rsid w:val="004C0D57"/>
    <w:rsid w:val="004C162D"/>
    <w:rsid w:val="004C310A"/>
    <w:rsid w:val="004D290C"/>
    <w:rsid w:val="004D3822"/>
    <w:rsid w:val="004D497A"/>
    <w:rsid w:val="004D7650"/>
    <w:rsid w:val="004E7316"/>
    <w:rsid w:val="004F4142"/>
    <w:rsid w:val="00504FBE"/>
    <w:rsid w:val="005060DF"/>
    <w:rsid w:val="00507887"/>
    <w:rsid w:val="005116A3"/>
    <w:rsid w:val="00512077"/>
    <w:rsid w:val="00512353"/>
    <w:rsid w:val="00512CC2"/>
    <w:rsid w:val="00513087"/>
    <w:rsid w:val="00531687"/>
    <w:rsid w:val="0053752E"/>
    <w:rsid w:val="005407AD"/>
    <w:rsid w:val="005443E7"/>
    <w:rsid w:val="00547901"/>
    <w:rsid w:val="00555EFA"/>
    <w:rsid w:val="005579AF"/>
    <w:rsid w:val="00562967"/>
    <w:rsid w:val="005725E3"/>
    <w:rsid w:val="00573A79"/>
    <w:rsid w:val="0058394D"/>
    <w:rsid w:val="00583FD0"/>
    <w:rsid w:val="0059263F"/>
    <w:rsid w:val="005B73F9"/>
    <w:rsid w:val="005C0236"/>
    <w:rsid w:val="005C5C09"/>
    <w:rsid w:val="005C6101"/>
    <w:rsid w:val="005C6F66"/>
    <w:rsid w:val="005D7924"/>
    <w:rsid w:val="005E13E0"/>
    <w:rsid w:val="005E74BB"/>
    <w:rsid w:val="006041B0"/>
    <w:rsid w:val="00604CAC"/>
    <w:rsid w:val="00616B2E"/>
    <w:rsid w:val="006206B1"/>
    <w:rsid w:val="00624CA9"/>
    <w:rsid w:val="00625842"/>
    <w:rsid w:val="00630F32"/>
    <w:rsid w:val="00633FD0"/>
    <w:rsid w:val="006343C0"/>
    <w:rsid w:val="00637740"/>
    <w:rsid w:val="00645E43"/>
    <w:rsid w:val="0066102D"/>
    <w:rsid w:val="00666B35"/>
    <w:rsid w:val="006670CF"/>
    <w:rsid w:val="00671347"/>
    <w:rsid w:val="00672C2B"/>
    <w:rsid w:val="00674269"/>
    <w:rsid w:val="00675EAA"/>
    <w:rsid w:val="00693E70"/>
    <w:rsid w:val="00696AF8"/>
    <w:rsid w:val="006A0E03"/>
    <w:rsid w:val="006A4982"/>
    <w:rsid w:val="006B0512"/>
    <w:rsid w:val="006B2818"/>
    <w:rsid w:val="006C6A30"/>
    <w:rsid w:val="006C750D"/>
    <w:rsid w:val="006D0D27"/>
    <w:rsid w:val="006D53F8"/>
    <w:rsid w:val="006E365C"/>
    <w:rsid w:val="007053C6"/>
    <w:rsid w:val="00707030"/>
    <w:rsid w:val="007079F8"/>
    <w:rsid w:val="00717B60"/>
    <w:rsid w:val="00725014"/>
    <w:rsid w:val="007279B2"/>
    <w:rsid w:val="007279CC"/>
    <w:rsid w:val="00727EAC"/>
    <w:rsid w:val="00730069"/>
    <w:rsid w:val="007436ED"/>
    <w:rsid w:val="00745DC9"/>
    <w:rsid w:val="0075141F"/>
    <w:rsid w:val="00754483"/>
    <w:rsid w:val="00754BFB"/>
    <w:rsid w:val="00756D1B"/>
    <w:rsid w:val="00766DFC"/>
    <w:rsid w:val="00773166"/>
    <w:rsid w:val="00773328"/>
    <w:rsid w:val="007746B6"/>
    <w:rsid w:val="007749A7"/>
    <w:rsid w:val="00776FAD"/>
    <w:rsid w:val="00785EA0"/>
    <w:rsid w:val="007863DC"/>
    <w:rsid w:val="00792973"/>
    <w:rsid w:val="00795138"/>
    <w:rsid w:val="007A4C0E"/>
    <w:rsid w:val="007B4277"/>
    <w:rsid w:val="007C19B6"/>
    <w:rsid w:val="007C6370"/>
    <w:rsid w:val="007D5B74"/>
    <w:rsid w:val="007D72ED"/>
    <w:rsid w:val="007D7BFF"/>
    <w:rsid w:val="007E065B"/>
    <w:rsid w:val="007E5228"/>
    <w:rsid w:val="007E7C02"/>
    <w:rsid w:val="007F1F73"/>
    <w:rsid w:val="00801174"/>
    <w:rsid w:val="00801575"/>
    <w:rsid w:val="00825BD1"/>
    <w:rsid w:val="00830A43"/>
    <w:rsid w:val="00831195"/>
    <w:rsid w:val="00836600"/>
    <w:rsid w:val="008508CC"/>
    <w:rsid w:val="00854ABA"/>
    <w:rsid w:val="008634D5"/>
    <w:rsid w:val="008729F5"/>
    <w:rsid w:val="00872A20"/>
    <w:rsid w:val="00874541"/>
    <w:rsid w:val="008756C8"/>
    <w:rsid w:val="00881A83"/>
    <w:rsid w:val="008832E2"/>
    <w:rsid w:val="00885157"/>
    <w:rsid w:val="00886E58"/>
    <w:rsid w:val="008A6494"/>
    <w:rsid w:val="008B0208"/>
    <w:rsid w:val="008B0B93"/>
    <w:rsid w:val="008B3C79"/>
    <w:rsid w:val="008B4FFF"/>
    <w:rsid w:val="008C7F9F"/>
    <w:rsid w:val="008D0A7A"/>
    <w:rsid w:val="008D7BDC"/>
    <w:rsid w:val="008E1D8B"/>
    <w:rsid w:val="008E748C"/>
    <w:rsid w:val="008F28DB"/>
    <w:rsid w:val="008F4DC5"/>
    <w:rsid w:val="008F7248"/>
    <w:rsid w:val="00901713"/>
    <w:rsid w:val="00902C07"/>
    <w:rsid w:val="009035F3"/>
    <w:rsid w:val="00916261"/>
    <w:rsid w:val="0091747D"/>
    <w:rsid w:val="00921CD5"/>
    <w:rsid w:val="00924182"/>
    <w:rsid w:val="00931B8A"/>
    <w:rsid w:val="0093600C"/>
    <w:rsid w:val="00943FE8"/>
    <w:rsid w:val="00947977"/>
    <w:rsid w:val="00951FB1"/>
    <w:rsid w:val="00955570"/>
    <w:rsid w:val="00960C56"/>
    <w:rsid w:val="00964278"/>
    <w:rsid w:val="00965D05"/>
    <w:rsid w:val="00966062"/>
    <w:rsid w:val="00972835"/>
    <w:rsid w:val="00977B6A"/>
    <w:rsid w:val="0098587D"/>
    <w:rsid w:val="00987133"/>
    <w:rsid w:val="009A091D"/>
    <w:rsid w:val="009A3F06"/>
    <w:rsid w:val="009B275C"/>
    <w:rsid w:val="009B67F8"/>
    <w:rsid w:val="009C5B94"/>
    <w:rsid w:val="009C6250"/>
    <w:rsid w:val="009D26DB"/>
    <w:rsid w:val="009D3D9A"/>
    <w:rsid w:val="009F1384"/>
    <w:rsid w:val="00A13EA4"/>
    <w:rsid w:val="00A23935"/>
    <w:rsid w:val="00A2656E"/>
    <w:rsid w:val="00A3336B"/>
    <w:rsid w:val="00A37202"/>
    <w:rsid w:val="00A401A9"/>
    <w:rsid w:val="00A403E2"/>
    <w:rsid w:val="00A4368E"/>
    <w:rsid w:val="00A44532"/>
    <w:rsid w:val="00A50789"/>
    <w:rsid w:val="00A509EF"/>
    <w:rsid w:val="00A5524D"/>
    <w:rsid w:val="00A6784A"/>
    <w:rsid w:val="00A72152"/>
    <w:rsid w:val="00A73045"/>
    <w:rsid w:val="00A767E5"/>
    <w:rsid w:val="00A80A81"/>
    <w:rsid w:val="00A8471E"/>
    <w:rsid w:val="00A87DA1"/>
    <w:rsid w:val="00A912F3"/>
    <w:rsid w:val="00A96567"/>
    <w:rsid w:val="00AA593E"/>
    <w:rsid w:val="00AB08A2"/>
    <w:rsid w:val="00AC1C8F"/>
    <w:rsid w:val="00AC2140"/>
    <w:rsid w:val="00AC280D"/>
    <w:rsid w:val="00AC49EA"/>
    <w:rsid w:val="00AD6913"/>
    <w:rsid w:val="00AE0CBE"/>
    <w:rsid w:val="00AE4BFB"/>
    <w:rsid w:val="00AE52F1"/>
    <w:rsid w:val="00AF36C1"/>
    <w:rsid w:val="00B014B8"/>
    <w:rsid w:val="00B07B0D"/>
    <w:rsid w:val="00B1101E"/>
    <w:rsid w:val="00B12A18"/>
    <w:rsid w:val="00B166C9"/>
    <w:rsid w:val="00B21B87"/>
    <w:rsid w:val="00B227CC"/>
    <w:rsid w:val="00B246CD"/>
    <w:rsid w:val="00B24CB2"/>
    <w:rsid w:val="00B349DB"/>
    <w:rsid w:val="00B371CD"/>
    <w:rsid w:val="00B40354"/>
    <w:rsid w:val="00B513BD"/>
    <w:rsid w:val="00B51798"/>
    <w:rsid w:val="00B6152F"/>
    <w:rsid w:val="00B63473"/>
    <w:rsid w:val="00B70B97"/>
    <w:rsid w:val="00B72D1F"/>
    <w:rsid w:val="00B82DA1"/>
    <w:rsid w:val="00B92AF1"/>
    <w:rsid w:val="00BA2497"/>
    <w:rsid w:val="00BA28F7"/>
    <w:rsid w:val="00BA3B85"/>
    <w:rsid w:val="00BA52C5"/>
    <w:rsid w:val="00BA74EB"/>
    <w:rsid w:val="00BB1348"/>
    <w:rsid w:val="00BB4464"/>
    <w:rsid w:val="00BB6C64"/>
    <w:rsid w:val="00BB7FCE"/>
    <w:rsid w:val="00BC59BB"/>
    <w:rsid w:val="00BC60AE"/>
    <w:rsid w:val="00BD2B89"/>
    <w:rsid w:val="00BF6F31"/>
    <w:rsid w:val="00C0492F"/>
    <w:rsid w:val="00C11168"/>
    <w:rsid w:val="00C15DF8"/>
    <w:rsid w:val="00C1776B"/>
    <w:rsid w:val="00C2214A"/>
    <w:rsid w:val="00C26417"/>
    <w:rsid w:val="00C31CBF"/>
    <w:rsid w:val="00C35779"/>
    <w:rsid w:val="00C41515"/>
    <w:rsid w:val="00C44FC2"/>
    <w:rsid w:val="00C4568C"/>
    <w:rsid w:val="00C465D4"/>
    <w:rsid w:val="00C504F8"/>
    <w:rsid w:val="00C529E5"/>
    <w:rsid w:val="00C57155"/>
    <w:rsid w:val="00C82843"/>
    <w:rsid w:val="00C90622"/>
    <w:rsid w:val="00CB0441"/>
    <w:rsid w:val="00CB3DEF"/>
    <w:rsid w:val="00CC0C0E"/>
    <w:rsid w:val="00CC42F2"/>
    <w:rsid w:val="00CE1B3E"/>
    <w:rsid w:val="00CF0955"/>
    <w:rsid w:val="00CF69B2"/>
    <w:rsid w:val="00D05302"/>
    <w:rsid w:val="00D07657"/>
    <w:rsid w:val="00D1758D"/>
    <w:rsid w:val="00D205BC"/>
    <w:rsid w:val="00D23A21"/>
    <w:rsid w:val="00D320B2"/>
    <w:rsid w:val="00D36927"/>
    <w:rsid w:val="00D3789D"/>
    <w:rsid w:val="00D37EFA"/>
    <w:rsid w:val="00D44391"/>
    <w:rsid w:val="00D44513"/>
    <w:rsid w:val="00D45AE0"/>
    <w:rsid w:val="00D4611E"/>
    <w:rsid w:val="00D52261"/>
    <w:rsid w:val="00D551B1"/>
    <w:rsid w:val="00D752D0"/>
    <w:rsid w:val="00D76F66"/>
    <w:rsid w:val="00D82A27"/>
    <w:rsid w:val="00D92D4F"/>
    <w:rsid w:val="00DA4BEE"/>
    <w:rsid w:val="00DB08B3"/>
    <w:rsid w:val="00DC18D5"/>
    <w:rsid w:val="00DC2308"/>
    <w:rsid w:val="00DC2882"/>
    <w:rsid w:val="00DC39F0"/>
    <w:rsid w:val="00DC5BFF"/>
    <w:rsid w:val="00DD2914"/>
    <w:rsid w:val="00DD353A"/>
    <w:rsid w:val="00DD4758"/>
    <w:rsid w:val="00DD797D"/>
    <w:rsid w:val="00DE1B5B"/>
    <w:rsid w:val="00DF0CA9"/>
    <w:rsid w:val="00DF4875"/>
    <w:rsid w:val="00E03233"/>
    <w:rsid w:val="00E05EBF"/>
    <w:rsid w:val="00E0610B"/>
    <w:rsid w:val="00E13A9E"/>
    <w:rsid w:val="00E14538"/>
    <w:rsid w:val="00E15BBD"/>
    <w:rsid w:val="00E3169D"/>
    <w:rsid w:val="00E337DF"/>
    <w:rsid w:val="00E414E3"/>
    <w:rsid w:val="00E52F42"/>
    <w:rsid w:val="00E563C2"/>
    <w:rsid w:val="00E72688"/>
    <w:rsid w:val="00E76FDA"/>
    <w:rsid w:val="00E77AC5"/>
    <w:rsid w:val="00E80677"/>
    <w:rsid w:val="00E8539C"/>
    <w:rsid w:val="00E86B2C"/>
    <w:rsid w:val="00E92D04"/>
    <w:rsid w:val="00E93AB3"/>
    <w:rsid w:val="00E94CEF"/>
    <w:rsid w:val="00EB1A1E"/>
    <w:rsid w:val="00EB3A16"/>
    <w:rsid w:val="00EC0EE6"/>
    <w:rsid w:val="00EC4219"/>
    <w:rsid w:val="00ED0EFB"/>
    <w:rsid w:val="00ED632C"/>
    <w:rsid w:val="00ED7603"/>
    <w:rsid w:val="00F00605"/>
    <w:rsid w:val="00F05239"/>
    <w:rsid w:val="00F058AE"/>
    <w:rsid w:val="00F14101"/>
    <w:rsid w:val="00F1738E"/>
    <w:rsid w:val="00F22FC8"/>
    <w:rsid w:val="00F271B8"/>
    <w:rsid w:val="00F316B9"/>
    <w:rsid w:val="00F37D80"/>
    <w:rsid w:val="00F4207F"/>
    <w:rsid w:val="00F44939"/>
    <w:rsid w:val="00F469EB"/>
    <w:rsid w:val="00F46EBE"/>
    <w:rsid w:val="00F5509E"/>
    <w:rsid w:val="00F62179"/>
    <w:rsid w:val="00F77C35"/>
    <w:rsid w:val="00F82761"/>
    <w:rsid w:val="00F84618"/>
    <w:rsid w:val="00F86456"/>
    <w:rsid w:val="00F924E9"/>
    <w:rsid w:val="00F9726B"/>
    <w:rsid w:val="00F9763E"/>
    <w:rsid w:val="00FA7CE4"/>
    <w:rsid w:val="00FB3A6D"/>
    <w:rsid w:val="00FB4BF5"/>
    <w:rsid w:val="00FC2894"/>
    <w:rsid w:val="00FC2E26"/>
    <w:rsid w:val="00FC6D63"/>
    <w:rsid w:val="00FC74D4"/>
    <w:rsid w:val="00FD07D0"/>
    <w:rsid w:val="00FD4067"/>
    <w:rsid w:val="00FD4836"/>
    <w:rsid w:val="00FE0528"/>
    <w:rsid w:val="00FE2440"/>
    <w:rsid w:val="00FF6BD9"/>
    <w:rsid w:val="00FF7C86"/>
    <w:rsid w:val="120C5EFC"/>
    <w:rsid w:val="38202B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2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Body Text Indent" w:semiHidden="0" w:uiPriority="0" w:unhideWhenUsed="0"/>
    <w:lsdException w:name="Subtitle" w:semiHidden="0" w:uiPriority="11" w:unhideWhenUsed="0" w:qFormat="1"/>
    <w:lsdException w:name="Date" w:semiHidden="0" w:uiPriority="0" w:unhideWhenUsed="0"/>
    <w:lsdException w:name="Hyperlink" w:semiHidden="0" w:uiPriority="0" w:unhideWhenUsed="0" w:qFormat="1"/>
    <w:lsdException w:name="Followed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Classic 1" w:uiPriority="0"/>
    <w:lsdException w:name="Table Elegant" w:uiPriority="0"/>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B89"/>
    <w:pPr>
      <w:widowControl w:val="0"/>
      <w:jc w:val="both"/>
    </w:pPr>
    <w:rPr>
      <w:kern w:val="2"/>
      <w:sz w:val="21"/>
      <w:szCs w:val="24"/>
    </w:rPr>
  </w:style>
  <w:style w:type="paragraph" w:styleId="1">
    <w:name w:val="heading 1"/>
    <w:basedOn w:val="a"/>
    <w:next w:val="a"/>
    <w:link w:val="1Char"/>
    <w:qFormat/>
    <w:rsid w:val="00BD2B89"/>
    <w:pPr>
      <w:keepNext/>
      <w:jc w:val="center"/>
      <w:outlineLvl w:val="0"/>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BD2B89"/>
    <w:pPr>
      <w:spacing w:after="120"/>
    </w:pPr>
    <w:rPr>
      <w:rFonts w:ascii="Times New Roman" w:hAnsi="Times New Roman"/>
      <w:szCs w:val="20"/>
    </w:rPr>
  </w:style>
  <w:style w:type="paragraph" w:styleId="a4">
    <w:name w:val="Body Text Indent"/>
    <w:basedOn w:val="a"/>
    <w:link w:val="Char0"/>
    <w:rsid w:val="00BD2B89"/>
    <w:pPr>
      <w:snapToGrid w:val="0"/>
      <w:ind w:firstLineChars="200" w:firstLine="640"/>
    </w:pPr>
    <w:rPr>
      <w:rFonts w:ascii="宋体" w:hAnsi="华文中宋"/>
      <w:sz w:val="32"/>
      <w:szCs w:val="20"/>
    </w:rPr>
  </w:style>
  <w:style w:type="paragraph" w:styleId="a5">
    <w:name w:val="Plain Text"/>
    <w:basedOn w:val="a"/>
    <w:link w:val="Char1"/>
    <w:rsid w:val="00BD2B89"/>
    <w:rPr>
      <w:rFonts w:ascii="宋体" w:hAnsi="Courier New"/>
      <w:szCs w:val="20"/>
    </w:rPr>
  </w:style>
  <w:style w:type="paragraph" w:styleId="a6">
    <w:name w:val="Date"/>
    <w:basedOn w:val="a"/>
    <w:next w:val="a"/>
    <w:link w:val="Char2"/>
    <w:rsid w:val="00BD2B89"/>
  </w:style>
  <w:style w:type="paragraph" w:styleId="a7">
    <w:name w:val="Balloon Text"/>
    <w:basedOn w:val="a"/>
    <w:link w:val="Char3"/>
    <w:qFormat/>
    <w:rsid w:val="00BD2B89"/>
    <w:rPr>
      <w:rFonts w:ascii="Times New Roman" w:hAnsi="Times New Roman"/>
      <w:sz w:val="18"/>
      <w:szCs w:val="18"/>
    </w:rPr>
  </w:style>
  <w:style w:type="paragraph" w:styleId="a8">
    <w:name w:val="footer"/>
    <w:basedOn w:val="a"/>
    <w:link w:val="Char4"/>
    <w:qFormat/>
    <w:rsid w:val="00BD2B89"/>
    <w:pPr>
      <w:tabs>
        <w:tab w:val="center" w:pos="4153"/>
        <w:tab w:val="right" w:pos="8306"/>
      </w:tabs>
      <w:snapToGrid w:val="0"/>
      <w:jc w:val="left"/>
    </w:pPr>
    <w:rPr>
      <w:sz w:val="18"/>
      <w:szCs w:val="18"/>
    </w:rPr>
  </w:style>
  <w:style w:type="paragraph" w:styleId="a9">
    <w:name w:val="header"/>
    <w:basedOn w:val="a"/>
    <w:link w:val="Char5"/>
    <w:qFormat/>
    <w:rsid w:val="00BD2B89"/>
    <w:pPr>
      <w:pBdr>
        <w:bottom w:val="single" w:sz="6" w:space="1" w:color="auto"/>
      </w:pBdr>
      <w:tabs>
        <w:tab w:val="center" w:pos="4153"/>
        <w:tab w:val="right" w:pos="8306"/>
      </w:tabs>
      <w:snapToGrid w:val="0"/>
      <w:jc w:val="center"/>
    </w:pPr>
    <w:rPr>
      <w:sz w:val="18"/>
      <w:szCs w:val="18"/>
    </w:rPr>
  </w:style>
  <w:style w:type="paragraph" w:styleId="aa">
    <w:name w:val="Title"/>
    <w:basedOn w:val="a"/>
    <w:link w:val="Char6"/>
    <w:qFormat/>
    <w:rsid w:val="00BD2B89"/>
    <w:pPr>
      <w:spacing w:before="240" w:after="60"/>
      <w:jc w:val="center"/>
      <w:outlineLvl w:val="0"/>
    </w:pPr>
    <w:rPr>
      <w:rFonts w:ascii="Arial" w:hAnsi="Arial"/>
      <w:b/>
      <w:bCs/>
      <w:sz w:val="32"/>
      <w:szCs w:val="32"/>
    </w:rPr>
  </w:style>
  <w:style w:type="table" w:styleId="ab">
    <w:name w:val="Table Grid"/>
    <w:basedOn w:val="a1"/>
    <w:qFormat/>
    <w:rsid w:val="00BD2B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BD2B89"/>
    <w:rPr>
      <w:rFonts w:ascii="Calibri" w:eastAsia="宋体" w:hAnsi="Calibri" w:cs="Times New Roman"/>
    </w:rPr>
  </w:style>
  <w:style w:type="character" w:styleId="ad">
    <w:name w:val="FollowedHyperlink"/>
    <w:rsid w:val="00BD2B89"/>
    <w:rPr>
      <w:rFonts w:ascii="Calibri" w:eastAsia="宋体" w:hAnsi="Calibri" w:cs="Times New Roman"/>
      <w:color w:val="800080"/>
      <w:u w:val="single"/>
    </w:rPr>
  </w:style>
  <w:style w:type="character" w:styleId="ae">
    <w:name w:val="Hyperlink"/>
    <w:qFormat/>
    <w:rsid w:val="00BD2B89"/>
    <w:rPr>
      <w:rFonts w:ascii="Calibri" w:eastAsia="宋体" w:hAnsi="Calibri" w:cs="Times New Roman"/>
      <w:color w:val="0000FF"/>
      <w:u w:val="single"/>
    </w:rPr>
  </w:style>
  <w:style w:type="character" w:customStyle="1" w:styleId="Char5">
    <w:name w:val="页眉 Char"/>
    <w:link w:val="a9"/>
    <w:qFormat/>
    <w:rsid w:val="00BD2B89"/>
    <w:rPr>
      <w:rFonts w:ascii="Calibri" w:eastAsia="宋体" w:hAnsi="Calibri" w:cs="Times New Roman"/>
      <w:kern w:val="2"/>
      <w:sz w:val="18"/>
      <w:szCs w:val="18"/>
    </w:rPr>
  </w:style>
  <w:style w:type="character" w:customStyle="1" w:styleId="Char4">
    <w:name w:val="页脚 Char"/>
    <w:link w:val="a8"/>
    <w:uiPriority w:val="99"/>
    <w:qFormat/>
    <w:rsid w:val="00BD2B89"/>
    <w:rPr>
      <w:rFonts w:ascii="Calibri" w:eastAsia="宋体" w:hAnsi="Calibri" w:cs="Times New Roman"/>
      <w:kern w:val="2"/>
      <w:sz w:val="18"/>
      <w:szCs w:val="18"/>
    </w:rPr>
  </w:style>
  <w:style w:type="paragraph" w:customStyle="1" w:styleId="Web">
    <w:name w:val="普通 (Web)"/>
    <w:basedOn w:val="a"/>
    <w:qFormat/>
    <w:rsid w:val="00BD2B89"/>
    <w:pPr>
      <w:widowControl/>
      <w:spacing w:before="100" w:after="100"/>
      <w:jc w:val="left"/>
    </w:pPr>
    <w:rPr>
      <w:rFonts w:ascii="仿宋_GB2312" w:eastAsia="仿宋_GB2312" w:hAnsi="宋体"/>
      <w:kern w:val="0"/>
      <w:sz w:val="24"/>
      <w:szCs w:val="20"/>
    </w:rPr>
  </w:style>
  <w:style w:type="paragraph" w:customStyle="1" w:styleId="af">
    <w:name w:val="段"/>
    <w:qFormat/>
    <w:rsid w:val="00BD2B89"/>
    <w:pPr>
      <w:autoSpaceDE w:val="0"/>
      <w:autoSpaceDN w:val="0"/>
      <w:ind w:firstLineChars="200" w:firstLine="200"/>
      <w:jc w:val="both"/>
    </w:pPr>
    <w:rPr>
      <w:rFonts w:ascii="宋体" w:hAnsi="Times New Roman"/>
      <w:sz w:val="21"/>
    </w:rPr>
  </w:style>
  <w:style w:type="paragraph" w:customStyle="1" w:styleId="af0">
    <w:name w:val="一级条标题"/>
    <w:next w:val="af"/>
    <w:qFormat/>
    <w:rsid w:val="00BD2B89"/>
    <w:pPr>
      <w:outlineLvl w:val="2"/>
    </w:pPr>
    <w:rPr>
      <w:rFonts w:ascii="Times New Roman" w:eastAsia="黑体" w:hAnsi="Times New Roman"/>
      <w:sz w:val="21"/>
    </w:rPr>
  </w:style>
  <w:style w:type="character" w:customStyle="1" w:styleId="1Char">
    <w:name w:val="标题 1 Char"/>
    <w:link w:val="1"/>
    <w:qFormat/>
    <w:rsid w:val="00BD2B89"/>
    <w:rPr>
      <w:rFonts w:ascii="Times New Roman" w:eastAsia="宋体" w:hAnsi="Times New Roman" w:cs="Times New Roman"/>
      <w:kern w:val="2"/>
      <w:sz w:val="28"/>
    </w:rPr>
  </w:style>
  <w:style w:type="character" w:customStyle="1" w:styleId="Char2">
    <w:name w:val="日期 Char"/>
    <w:link w:val="a6"/>
    <w:qFormat/>
    <w:rsid w:val="00BD2B89"/>
    <w:rPr>
      <w:rFonts w:ascii="Calibri" w:eastAsia="宋体" w:hAnsi="Calibri" w:cs="Times New Roman"/>
      <w:kern w:val="2"/>
      <w:sz w:val="21"/>
      <w:szCs w:val="24"/>
    </w:rPr>
  </w:style>
  <w:style w:type="character" w:customStyle="1" w:styleId="Char3">
    <w:name w:val="批注框文本 Char"/>
    <w:link w:val="a7"/>
    <w:qFormat/>
    <w:rsid w:val="00BD2B89"/>
    <w:rPr>
      <w:rFonts w:ascii="Times New Roman" w:eastAsia="宋体" w:hAnsi="Times New Roman" w:cs="Times New Roman"/>
      <w:kern w:val="2"/>
      <w:sz w:val="18"/>
      <w:szCs w:val="18"/>
    </w:rPr>
  </w:style>
  <w:style w:type="character" w:customStyle="1" w:styleId="Char0">
    <w:name w:val="正文文本缩进 Char"/>
    <w:link w:val="a4"/>
    <w:qFormat/>
    <w:rsid w:val="00BD2B89"/>
    <w:rPr>
      <w:rFonts w:ascii="宋体" w:eastAsia="宋体" w:hAnsi="华文中宋" w:cs="Times New Roman"/>
      <w:kern w:val="2"/>
      <w:sz w:val="32"/>
    </w:rPr>
  </w:style>
  <w:style w:type="character" w:customStyle="1" w:styleId="Char1">
    <w:name w:val="纯文本 Char"/>
    <w:link w:val="a5"/>
    <w:qFormat/>
    <w:rsid w:val="00BD2B89"/>
    <w:rPr>
      <w:rFonts w:ascii="宋体" w:eastAsia="宋体" w:hAnsi="Courier New" w:cs="Times New Roman"/>
      <w:kern w:val="2"/>
      <w:sz w:val="21"/>
    </w:rPr>
  </w:style>
  <w:style w:type="paragraph" w:customStyle="1" w:styleId="af1">
    <w:name w:val="前言、引言标题"/>
    <w:next w:val="a"/>
    <w:qFormat/>
    <w:rsid w:val="00BD2B89"/>
    <w:pPr>
      <w:shd w:val="clear" w:color="FFFFFF" w:fill="FFFFFF"/>
      <w:spacing w:before="640" w:after="560"/>
      <w:jc w:val="center"/>
      <w:outlineLvl w:val="0"/>
    </w:pPr>
    <w:rPr>
      <w:rFonts w:ascii="黑体" w:eastAsia="黑体" w:hAnsi="Times New Roman"/>
      <w:sz w:val="32"/>
    </w:rPr>
  </w:style>
  <w:style w:type="paragraph" w:customStyle="1" w:styleId="af2">
    <w:name w:val="章标题"/>
    <w:next w:val="af"/>
    <w:qFormat/>
    <w:rsid w:val="00BD2B89"/>
    <w:pPr>
      <w:spacing w:beforeLines="50" w:afterLines="50"/>
      <w:jc w:val="both"/>
      <w:outlineLvl w:val="1"/>
    </w:pPr>
    <w:rPr>
      <w:rFonts w:ascii="黑体" w:eastAsia="黑体" w:hAnsi="Times New Roman"/>
      <w:sz w:val="21"/>
    </w:rPr>
  </w:style>
  <w:style w:type="paragraph" w:customStyle="1" w:styleId="af3">
    <w:name w:val="实施日期"/>
    <w:basedOn w:val="a"/>
    <w:qFormat/>
    <w:rsid w:val="00BD2B89"/>
    <w:pPr>
      <w:framePr w:w="4000" w:h="473" w:hRule="exact" w:vSpace="180" w:wrap="around" w:hAnchor="margin" w:xAlign="right" w:y="13511" w:anchorLock="1"/>
      <w:widowControl/>
      <w:jc w:val="right"/>
    </w:pPr>
    <w:rPr>
      <w:rFonts w:ascii="Times New Roman" w:eastAsia="黑体" w:hAnsi="Times New Roman"/>
      <w:kern w:val="0"/>
      <w:sz w:val="28"/>
      <w:szCs w:val="20"/>
    </w:rPr>
  </w:style>
  <w:style w:type="paragraph" w:customStyle="1" w:styleId="af4">
    <w:name w:val="图表脚注"/>
    <w:next w:val="af"/>
    <w:qFormat/>
    <w:rsid w:val="00BD2B89"/>
    <w:pPr>
      <w:ind w:leftChars="200" w:left="300" w:hangingChars="100" w:hanging="100"/>
      <w:jc w:val="both"/>
    </w:pPr>
    <w:rPr>
      <w:rFonts w:ascii="宋体" w:hAnsi="Times New Roman"/>
      <w:sz w:val="18"/>
    </w:rPr>
  </w:style>
  <w:style w:type="character" w:customStyle="1" w:styleId="Char">
    <w:name w:val="正文文本 Char"/>
    <w:link w:val="a3"/>
    <w:qFormat/>
    <w:rsid w:val="00BD2B89"/>
    <w:rPr>
      <w:rFonts w:ascii="Times New Roman" w:eastAsia="宋体" w:hAnsi="Times New Roman" w:cs="Times New Roman"/>
      <w:kern w:val="2"/>
      <w:sz w:val="21"/>
    </w:rPr>
  </w:style>
  <w:style w:type="character" w:customStyle="1" w:styleId="Char6">
    <w:name w:val="标题 Char"/>
    <w:link w:val="aa"/>
    <w:qFormat/>
    <w:rsid w:val="00BD2B89"/>
    <w:rPr>
      <w:rFonts w:ascii="Arial" w:eastAsia="宋体" w:hAnsi="Arial" w:cs="Times New Roman"/>
      <w:b/>
      <w:bCs/>
      <w:kern w:val="2"/>
      <w:sz w:val="32"/>
      <w:szCs w:val="32"/>
    </w:rPr>
  </w:style>
  <w:style w:type="table" w:styleId="af5">
    <w:name w:val="Table Elegant"/>
    <w:basedOn w:val="a1"/>
    <w:rsid w:val="00886E58"/>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0">
    <w:name w:val="Table Classic 1"/>
    <w:basedOn w:val="a1"/>
    <w:rsid w:val="00886E58"/>
    <w:pPr>
      <w:widowControl w:val="0"/>
      <w:jc w:val="both"/>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customStyle="1" w:styleId="font01">
    <w:name w:val="font01"/>
    <w:basedOn w:val="a0"/>
    <w:rsid w:val="00886E58"/>
    <w:rPr>
      <w:rFonts w:ascii="Calibri" w:hAnsi="Calibri" w:cs="Calibri" w:hint="default"/>
      <w:i w:val="0"/>
      <w:color w:val="000000"/>
      <w:sz w:val="20"/>
      <w:szCs w:val="20"/>
      <w:u w:val="none"/>
    </w:rPr>
  </w:style>
  <w:style w:type="character" w:customStyle="1" w:styleId="font31">
    <w:name w:val="font31"/>
    <w:basedOn w:val="a0"/>
    <w:rsid w:val="00886E58"/>
    <w:rPr>
      <w:rFonts w:ascii="Calibri" w:hAnsi="Calibri" w:cs="Calibri"/>
      <w:i w:val="0"/>
      <w:color w:val="000000"/>
      <w:sz w:val="20"/>
      <w:szCs w:val="20"/>
      <w:u w:val="none"/>
    </w:rPr>
  </w:style>
  <w:style w:type="character" w:customStyle="1" w:styleId="font11">
    <w:name w:val="font11"/>
    <w:basedOn w:val="a0"/>
    <w:rsid w:val="00886E58"/>
    <w:rPr>
      <w:rFonts w:ascii="Times New Roman" w:hAnsi="Times New Roman" w:cs="Times New Roman" w:hint="default"/>
      <w:i w:val="0"/>
      <w:color w:val="000000"/>
      <w:sz w:val="20"/>
      <w:szCs w:val="20"/>
      <w:u w:val="none"/>
    </w:rPr>
  </w:style>
  <w:style w:type="paragraph" w:customStyle="1" w:styleId="11">
    <w:name w:val="正文1"/>
    <w:rsid w:val="00886E58"/>
    <w:pPr>
      <w:jc w:val="both"/>
    </w:pPr>
    <w:rPr>
      <w:rFonts w:cs="宋体"/>
      <w:kern w:val="2"/>
      <w:sz w:val="21"/>
      <w:szCs w:val="21"/>
    </w:rPr>
  </w:style>
  <w:style w:type="character" w:customStyle="1" w:styleId="font41">
    <w:name w:val="font41"/>
    <w:basedOn w:val="a0"/>
    <w:rsid w:val="00886E58"/>
    <w:rPr>
      <w:rFonts w:ascii="宋体" w:eastAsia="宋体" w:hAnsi="宋体" w:cs="宋体" w:hint="eastAsia"/>
      <w:b/>
      <w:bCs/>
      <w:i w:val="0"/>
      <w:iCs w:val="0"/>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fzywjh@163.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18</Pages>
  <Words>1466</Words>
  <Characters>8360</Characters>
  <Application>Microsoft Office Word</Application>
  <DocSecurity>0</DocSecurity>
  <Lines>69</Lines>
  <Paragraphs>19</Paragraphs>
  <ScaleCrop>false</ScaleCrop>
  <Company>Microsoft</Company>
  <LinksUpToDate>false</LinksUpToDate>
  <CharactersWithSpaces>9807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143</cp:revision>
  <cp:lastPrinted>2026-02-27T00:55:00Z</cp:lastPrinted>
  <dcterms:created xsi:type="dcterms:W3CDTF">2020-01-15T06:28:00Z</dcterms:created>
  <dcterms:modified xsi:type="dcterms:W3CDTF">2026-02-27T02:19:00Z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