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w:t>
      </w:r>
      <w:r>
        <w:rPr>
          <w:rFonts w:hint="eastAsia" w:ascii="方正小标宋简体" w:hAnsi="方正小标宋简体" w:eastAsia="方正小标宋简体" w:cs="方正小标宋简体"/>
          <w:b w:val="0"/>
          <w:bCs w:val="0"/>
          <w:sz w:val="44"/>
          <w:szCs w:val="44"/>
        </w:rPr>
        <w:t>实施方案</w:t>
      </w:r>
    </w:p>
    <w:p w14:paraId="25F57C69">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云南高康玉米联合体</w:t>
      </w:r>
    </w:p>
    <w:p w14:paraId="7412DF1F">
      <w:pPr>
        <w:spacing w:line="360" w:lineRule="auto"/>
        <w:jc w:val="center"/>
        <w:rPr>
          <w:rFonts w:hint="eastAsia" w:ascii="方正仿宋_GBK" w:hAnsi="方正仿宋_GBK" w:eastAsia="方正仿宋_GBK" w:cs="方正仿宋_GBK"/>
          <w:b w:val="0"/>
          <w:bCs w:val="0"/>
          <w:sz w:val="28"/>
          <w:szCs w:val="28"/>
          <w:lang w:val="en-US" w:eastAsia="zh-CN"/>
        </w:rPr>
      </w:pPr>
      <w:r>
        <w:rPr>
          <w:rFonts w:hint="eastAsia" w:ascii="方正仿宋_GBK" w:hAnsi="方正仿宋_GBK" w:eastAsia="方正仿宋_GBK" w:cs="方正仿宋_GBK"/>
          <w:b w:val="0"/>
          <w:bCs w:val="0"/>
          <w:sz w:val="28"/>
          <w:szCs w:val="28"/>
          <w:lang w:val="en-US" w:eastAsia="zh-CN"/>
        </w:rPr>
        <w:t>云南高康农业科技有限公司（牵头单位）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8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679"/>
        <w:gridCol w:w="2067"/>
        <w:gridCol w:w="2779"/>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1849"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试验组别</w:t>
            </w:r>
          </w:p>
        </w:tc>
        <w:tc>
          <w:tcPr>
            <w:tcW w:w="1679"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对照品种</w:t>
            </w:r>
          </w:p>
        </w:tc>
        <w:tc>
          <w:tcPr>
            <w:tcW w:w="206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种植密度（株/亩）</w:t>
            </w:r>
          </w:p>
        </w:tc>
        <w:tc>
          <w:tcPr>
            <w:tcW w:w="2779"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1849"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中低海拔组</w:t>
            </w:r>
          </w:p>
        </w:tc>
        <w:tc>
          <w:tcPr>
            <w:tcW w:w="1679"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正大808</w:t>
            </w:r>
          </w:p>
        </w:tc>
        <w:tc>
          <w:tcPr>
            <w:tcW w:w="206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3500-4000</w:t>
            </w:r>
          </w:p>
        </w:tc>
        <w:tc>
          <w:tcPr>
            <w:tcW w:w="2779"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云南正大种子有限公司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895"/>
        <w:gridCol w:w="968"/>
        <w:gridCol w:w="1702"/>
        <w:gridCol w:w="1395"/>
        <w:gridCol w:w="1324"/>
        <w:gridCol w:w="1019"/>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7" w:hRule="atLeast"/>
          <w:jc w:val="center"/>
        </w:trPr>
        <w:tc>
          <w:tcPr>
            <w:tcW w:w="1173"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bookmarkStart w:id="0" w:name="OLE_LINK12"/>
            <w:r>
              <w:rPr>
                <w:rFonts w:hint="eastAsia" w:ascii="方正仿宋_GBK" w:hAnsi="方正仿宋_GBK" w:eastAsia="方正仿宋_GBK" w:cs="方正仿宋_GBK"/>
                <w:b/>
                <w:bCs w:val="0"/>
                <w:color w:val="000000"/>
                <w:sz w:val="21"/>
                <w:szCs w:val="21"/>
                <w:vertAlign w:val="baseline"/>
                <w:lang w:eastAsia="zh-CN"/>
              </w:rPr>
              <w:t>主持单位</w:t>
            </w:r>
          </w:p>
        </w:tc>
        <w:tc>
          <w:tcPr>
            <w:tcW w:w="895"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主持人</w:t>
            </w:r>
          </w:p>
        </w:tc>
        <w:tc>
          <w:tcPr>
            <w:tcW w:w="968"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负责人</w:t>
            </w:r>
          </w:p>
        </w:tc>
        <w:tc>
          <w:tcPr>
            <w:tcW w:w="1702"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任务分工</w:t>
            </w:r>
          </w:p>
        </w:tc>
        <w:tc>
          <w:tcPr>
            <w:tcW w:w="139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联系电话</w:t>
            </w:r>
          </w:p>
        </w:tc>
        <w:tc>
          <w:tcPr>
            <w:tcW w:w="132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地址</w:t>
            </w:r>
          </w:p>
        </w:tc>
        <w:tc>
          <w:tcPr>
            <w:tcW w:w="1019"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1" w:hRule="atLeast"/>
          <w:jc w:val="center"/>
        </w:trPr>
        <w:tc>
          <w:tcPr>
            <w:tcW w:w="1173"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南高康农业科技有限公司</w:t>
            </w:r>
          </w:p>
        </w:tc>
        <w:tc>
          <w:tcPr>
            <w:tcW w:w="895"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赵雄廷</w:t>
            </w:r>
          </w:p>
        </w:tc>
        <w:tc>
          <w:tcPr>
            <w:tcW w:w="968"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赵雄廷</w:t>
            </w:r>
          </w:p>
        </w:tc>
        <w:tc>
          <w:tcPr>
            <w:tcW w:w="1702"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负责玉米试验的组织实施、数据管理及成果总结</w:t>
            </w:r>
          </w:p>
        </w:tc>
        <w:tc>
          <w:tcPr>
            <w:tcW w:w="139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15812129818</w:t>
            </w:r>
          </w:p>
        </w:tc>
        <w:tc>
          <w:tcPr>
            <w:tcW w:w="1324"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昆明市顺通大道国际银座C3栋6楼</w:t>
            </w:r>
          </w:p>
        </w:tc>
        <w:tc>
          <w:tcPr>
            <w:tcW w:w="1019"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fldChar w:fldCharType="begin"/>
            </w:r>
            <w:r>
              <w:rPr>
                <w:rFonts w:hint="eastAsia" w:ascii="方正仿宋_GBK" w:hAnsi="方正仿宋_GBK" w:eastAsia="方正仿宋_GBK" w:cs="方正仿宋_GBK"/>
                <w:b w:val="0"/>
                <w:bCs w:val="0"/>
                <w:sz w:val="21"/>
                <w:szCs w:val="21"/>
                <w:lang w:val="en-US" w:eastAsia="zh-CN"/>
              </w:rPr>
              <w:instrText xml:space="preserve"> HYPERLINK "mailto:kmlinliping@yahoo.com.cn" </w:instrText>
            </w:r>
            <w:r>
              <w:rPr>
                <w:rFonts w:hint="eastAsia" w:ascii="方正仿宋_GBK" w:hAnsi="方正仿宋_GBK" w:eastAsia="方正仿宋_GBK" w:cs="方正仿宋_GBK"/>
                <w:b w:val="0"/>
                <w:bCs w:val="0"/>
                <w:sz w:val="21"/>
                <w:szCs w:val="21"/>
                <w:lang w:val="en-US" w:eastAsia="zh-CN"/>
              </w:rPr>
              <w:fldChar w:fldCharType="separate"/>
            </w:r>
            <w:r>
              <w:rPr>
                <w:rFonts w:hint="eastAsia" w:ascii="方正仿宋_GBK" w:hAnsi="方正仿宋_GBK" w:eastAsia="方正仿宋_GBK" w:cs="方正仿宋_GBK"/>
                <w:b w:val="0"/>
                <w:bCs w:val="0"/>
                <w:sz w:val="21"/>
                <w:szCs w:val="21"/>
                <w:lang w:val="en-US" w:eastAsia="zh-CN"/>
              </w:rPr>
              <w:t>909960503@qq.com</w:t>
            </w:r>
            <w:r>
              <w:rPr>
                <w:rFonts w:hint="eastAsia" w:ascii="方正仿宋_GBK" w:hAnsi="方正仿宋_GBK" w:eastAsia="方正仿宋_GBK" w:cs="方正仿宋_GBK"/>
                <w:b w:val="0"/>
                <w:bCs w:val="0"/>
                <w:sz w:val="21"/>
                <w:szCs w:val="21"/>
                <w:lang w:val="en-US" w:eastAsia="zh-CN"/>
              </w:rPr>
              <w:fldChar w:fldCharType="end"/>
            </w:r>
          </w:p>
        </w:tc>
      </w:tr>
      <w:bookmarkEnd w:id="0"/>
    </w:tbl>
    <w:p w14:paraId="13FCD9FB">
      <w:pP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br w:type="page"/>
      </w:r>
    </w:p>
    <w:p w14:paraId="743E8505">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二</w:t>
      </w:r>
      <w:r>
        <w:rPr>
          <w:rFonts w:hint="eastAsia" w:ascii="方正仿宋_GBK" w:hAnsi="方正仿宋_GBK" w:eastAsia="方正仿宋_GBK" w:cs="方正仿宋_GBK"/>
          <w:b/>
          <w:sz w:val="28"/>
          <w:szCs w:val="28"/>
        </w:rPr>
        <w:t>）生产试验承试单位</w:t>
      </w:r>
    </w:p>
    <w:tbl>
      <w:tblPr>
        <w:tblStyle w:val="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33"/>
        <w:gridCol w:w="846"/>
        <w:gridCol w:w="1530"/>
        <w:gridCol w:w="888"/>
        <w:gridCol w:w="1458"/>
        <w:gridCol w:w="2079"/>
      </w:tblGrid>
      <w:tr w14:paraId="7048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jc w:val="center"/>
        </w:trPr>
        <w:tc>
          <w:tcPr>
            <w:tcW w:w="604" w:type="dxa"/>
            <w:noWrap w:val="0"/>
            <w:vAlign w:val="center"/>
          </w:tcPr>
          <w:p w14:paraId="69DF24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733" w:type="dxa"/>
            <w:noWrap w:val="0"/>
            <w:vAlign w:val="center"/>
          </w:tcPr>
          <w:p w14:paraId="758F58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试点</w:t>
            </w:r>
          </w:p>
        </w:tc>
        <w:tc>
          <w:tcPr>
            <w:tcW w:w="846" w:type="dxa"/>
            <w:noWrap w:val="0"/>
            <w:vAlign w:val="center"/>
          </w:tcPr>
          <w:p w14:paraId="11F58FB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海拔（米）</w:t>
            </w:r>
          </w:p>
        </w:tc>
        <w:tc>
          <w:tcPr>
            <w:tcW w:w="1530" w:type="dxa"/>
            <w:noWrap w:val="0"/>
            <w:vAlign w:val="center"/>
          </w:tcPr>
          <w:p w14:paraId="1B2EF2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承试单位</w:t>
            </w:r>
          </w:p>
        </w:tc>
        <w:tc>
          <w:tcPr>
            <w:tcW w:w="888" w:type="dxa"/>
            <w:noWrap w:val="0"/>
            <w:vAlign w:val="center"/>
          </w:tcPr>
          <w:p w14:paraId="7FDEA54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负责人</w:t>
            </w:r>
          </w:p>
        </w:tc>
        <w:tc>
          <w:tcPr>
            <w:tcW w:w="1458" w:type="dxa"/>
            <w:noWrap w:val="0"/>
            <w:vAlign w:val="center"/>
          </w:tcPr>
          <w:p w14:paraId="02236ED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c>
          <w:tcPr>
            <w:tcW w:w="2079" w:type="dxa"/>
            <w:noWrap w:val="0"/>
            <w:vAlign w:val="center"/>
          </w:tcPr>
          <w:p w14:paraId="728833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地址</w:t>
            </w:r>
          </w:p>
        </w:tc>
      </w:tr>
      <w:tr w14:paraId="7F32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5" w:hRule="atLeast"/>
          <w:jc w:val="center"/>
        </w:trPr>
        <w:tc>
          <w:tcPr>
            <w:tcW w:w="604" w:type="dxa"/>
            <w:noWrap w:val="0"/>
            <w:vAlign w:val="center"/>
          </w:tcPr>
          <w:p w14:paraId="795EEC7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w:t>
            </w:r>
          </w:p>
        </w:tc>
        <w:tc>
          <w:tcPr>
            <w:tcW w:w="1733" w:type="dxa"/>
            <w:noWrap w:val="0"/>
            <w:vAlign w:val="center"/>
          </w:tcPr>
          <w:p w14:paraId="7072C6F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保山市隆阳区蒲缥镇双桥村</w:t>
            </w:r>
          </w:p>
        </w:tc>
        <w:tc>
          <w:tcPr>
            <w:tcW w:w="846" w:type="dxa"/>
            <w:noWrap w:val="0"/>
            <w:vAlign w:val="center"/>
          </w:tcPr>
          <w:p w14:paraId="3827109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915</w:t>
            </w:r>
          </w:p>
        </w:tc>
        <w:tc>
          <w:tcPr>
            <w:tcW w:w="1530" w:type="dxa"/>
            <w:noWrap w:val="0"/>
            <w:vAlign w:val="center"/>
          </w:tcPr>
          <w:p w14:paraId="5D03E7F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云南先鸿农业科技有限公司</w:t>
            </w:r>
          </w:p>
        </w:tc>
        <w:tc>
          <w:tcPr>
            <w:tcW w:w="888" w:type="dxa"/>
            <w:noWrap w:val="0"/>
            <w:vAlign w:val="center"/>
          </w:tcPr>
          <w:p w14:paraId="6B619E95">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蒋庆增</w:t>
            </w:r>
          </w:p>
        </w:tc>
        <w:tc>
          <w:tcPr>
            <w:tcW w:w="1458" w:type="dxa"/>
            <w:noWrap w:val="0"/>
            <w:vAlign w:val="center"/>
          </w:tcPr>
          <w:p w14:paraId="20341E0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15087575909</w:t>
            </w:r>
          </w:p>
        </w:tc>
        <w:tc>
          <w:tcPr>
            <w:tcW w:w="2079" w:type="dxa"/>
            <w:noWrap w:val="0"/>
            <w:vAlign w:val="center"/>
          </w:tcPr>
          <w:p w14:paraId="2C38F25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保山市隆阳区永昌街道九龙路593号</w:t>
            </w:r>
          </w:p>
        </w:tc>
      </w:tr>
      <w:tr w14:paraId="71FD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jc w:val="center"/>
        </w:trPr>
        <w:tc>
          <w:tcPr>
            <w:tcW w:w="604" w:type="dxa"/>
            <w:noWrap w:val="0"/>
            <w:vAlign w:val="center"/>
          </w:tcPr>
          <w:p w14:paraId="0C0198A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2</w:t>
            </w:r>
          </w:p>
        </w:tc>
        <w:tc>
          <w:tcPr>
            <w:tcW w:w="1733" w:type="dxa"/>
            <w:noWrap w:val="0"/>
            <w:vAlign w:val="center"/>
          </w:tcPr>
          <w:p w14:paraId="3209C90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云南省文山州广南县旧莫乡西洛村蔬菜基地</w:t>
            </w:r>
          </w:p>
        </w:tc>
        <w:tc>
          <w:tcPr>
            <w:tcW w:w="846" w:type="dxa"/>
            <w:noWrap w:val="0"/>
            <w:vAlign w:val="center"/>
          </w:tcPr>
          <w:p w14:paraId="61BD10D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1100</w:t>
            </w:r>
          </w:p>
        </w:tc>
        <w:tc>
          <w:tcPr>
            <w:tcW w:w="1530" w:type="dxa"/>
            <w:noWrap w:val="0"/>
            <w:vAlign w:val="center"/>
          </w:tcPr>
          <w:p w14:paraId="1C7EC44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云南兆丰农业有限公司</w:t>
            </w:r>
          </w:p>
        </w:tc>
        <w:tc>
          <w:tcPr>
            <w:tcW w:w="888" w:type="dxa"/>
            <w:noWrap w:val="0"/>
            <w:vAlign w:val="center"/>
          </w:tcPr>
          <w:p w14:paraId="2A89094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杨卫</w:t>
            </w:r>
          </w:p>
        </w:tc>
        <w:tc>
          <w:tcPr>
            <w:tcW w:w="1458" w:type="dxa"/>
            <w:noWrap w:val="0"/>
            <w:vAlign w:val="center"/>
          </w:tcPr>
          <w:p w14:paraId="259205E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13880966765</w:t>
            </w:r>
          </w:p>
        </w:tc>
        <w:tc>
          <w:tcPr>
            <w:tcW w:w="2079" w:type="dxa"/>
            <w:noWrap w:val="0"/>
            <w:vAlign w:val="center"/>
          </w:tcPr>
          <w:p w14:paraId="4DE8EB0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昆明市官渡区五腊社区云欣苑9栋2单元1204</w:t>
            </w:r>
          </w:p>
        </w:tc>
      </w:tr>
      <w:tr w14:paraId="2AB0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9" w:hRule="atLeast"/>
          <w:jc w:val="center"/>
        </w:trPr>
        <w:tc>
          <w:tcPr>
            <w:tcW w:w="604" w:type="dxa"/>
            <w:noWrap w:val="0"/>
            <w:vAlign w:val="center"/>
          </w:tcPr>
          <w:p w14:paraId="7E9ABAD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3</w:t>
            </w:r>
          </w:p>
        </w:tc>
        <w:tc>
          <w:tcPr>
            <w:tcW w:w="1733" w:type="dxa"/>
            <w:noWrap w:val="0"/>
            <w:vAlign w:val="center"/>
          </w:tcPr>
          <w:p w14:paraId="41863CC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红河州蒙自市十里铺村</w:t>
            </w:r>
          </w:p>
          <w:p w14:paraId="6197C69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（统一试验点）</w:t>
            </w:r>
          </w:p>
        </w:tc>
        <w:tc>
          <w:tcPr>
            <w:tcW w:w="846" w:type="dxa"/>
            <w:noWrap w:val="0"/>
            <w:vAlign w:val="center"/>
          </w:tcPr>
          <w:p w14:paraId="0038E3D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1200</w:t>
            </w:r>
          </w:p>
        </w:tc>
        <w:tc>
          <w:tcPr>
            <w:tcW w:w="1530" w:type="dxa"/>
            <w:shd w:val="clear" w:color="auto" w:fill="auto"/>
            <w:noWrap w:val="0"/>
            <w:vAlign w:val="center"/>
          </w:tcPr>
          <w:p w14:paraId="574B08E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云南鑫禾种业有限公司</w:t>
            </w:r>
          </w:p>
        </w:tc>
        <w:tc>
          <w:tcPr>
            <w:tcW w:w="888" w:type="dxa"/>
            <w:noWrap w:val="0"/>
            <w:vAlign w:val="center"/>
          </w:tcPr>
          <w:p w14:paraId="25570C8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刘贵松</w:t>
            </w:r>
          </w:p>
        </w:tc>
        <w:tc>
          <w:tcPr>
            <w:tcW w:w="1458" w:type="dxa"/>
            <w:shd w:val="clear" w:color="auto" w:fill="auto"/>
            <w:noWrap w:val="0"/>
            <w:vAlign w:val="center"/>
          </w:tcPr>
          <w:p w14:paraId="74E4FCB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13887563998</w:t>
            </w:r>
          </w:p>
        </w:tc>
        <w:tc>
          <w:tcPr>
            <w:tcW w:w="2079" w:type="dxa"/>
            <w:noWrap w:val="0"/>
            <w:vAlign w:val="center"/>
          </w:tcPr>
          <w:p w14:paraId="14471E1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红河州蒙自市文澜街道攀枝花村四组272号</w:t>
            </w:r>
          </w:p>
        </w:tc>
      </w:tr>
      <w:tr w14:paraId="0DCA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jc w:val="center"/>
        </w:trPr>
        <w:tc>
          <w:tcPr>
            <w:tcW w:w="604" w:type="dxa"/>
            <w:noWrap w:val="0"/>
            <w:vAlign w:val="center"/>
          </w:tcPr>
          <w:p w14:paraId="70796B3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4</w:t>
            </w:r>
          </w:p>
        </w:tc>
        <w:tc>
          <w:tcPr>
            <w:tcW w:w="1733" w:type="dxa"/>
            <w:noWrap w:val="0"/>
            <w:vAlign w:val="center"/>
          </w:tcPr>
          <w:p w14:paraId="6B7DF2C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景洪市大勐龙镇曼掌村</w:t>
            </w:r>
          </w:p>
        </w:tc>
        <w:tc>
          <w:tcPr>
            <w:tcW w:w="846" w:type="dxa"/>
            <w:noWrap w:val="0"/>
            <w:vAlign w:val="center"/>
          </w:tcPr>
          <w:p w14:paraId="4A9F637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700</w:t>
            </w:r>
          </w:p>
        </w:tc>
        <w:tc>
          <w:tcPr>
            <w:tcW w:w="1530" w:type="dxa"/>
            <w:noWrap w:val="0"/>
            <w:vAlign w:val="center"/>
          </w:tcPr>
          <w:p w14:paraId="4087001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云南迈洲农业科技有限公司</w:t>
            </w:r>
          </w:p>
        </w:tc>
        <w:tc>
          <w:tcPr>
            <w:tcW w:w="888" w:type="dxa"/>
            <w:noWrap w:val="0"/>
            <w:vAlign w:val="center"/>
          </w:tcPr>
          <w:p w14:paraId="2C6B01E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曹治军</w:t>
            </w:r>
          </w:p>
        </w:tc>
        <w:tc>
          <w:tcPr>
            <w:tcW w:w="1458" w:type="dxa"/>
            <w:noWrap w:val="0"/>
            <w:vAlign w:val="center"/>
          </w:tcPr>
          <w:p w14:paraId="45D3438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15208766000</w:t>
            </w:r>
          </w:p>
        </w:tc>
        <w:tc>
          <w:tcPr>
            <w:tcW w:w="2079" w:type="dxa"/>
            <w:noWrap w:val="0"/>
            <w:vAlign w:val="center"/>
          </w:tcPr>
          <w:p w14:paraId="470569E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昆明市官渡区星辰园7栋103</w:t>
            </w:r>
          </w:p>
        </w:tc>
      </w:tr>
      <w:tr w14:paraId="40CE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0" w:hRule="atLeast"/>
          <w:jc w:val="center"/>
        </w:trPr>
        <w:tc>
          <w:tcPr>
            <w:tcW w:w="604" w:type="dxa"/>
            <w:noWrap w:val="0"/>
            <w:vAlign w:val="center"/>
          </w:tcPr>
          <w:p w14:paraId="6716E14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5</w:t>
            </w:r>
          </w:p>
        </w:tc>
        <w:tc>
          <w:tcPr>
            <w:tcW w:w="1733" w:type="dxa"/>
            <w:noWrap w:val="0"/>
            <w:vAlign w:val="center"/>
          </w:tcPr>
          <w:p w14:paraId="3C57331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玉溪市新平县桂山街道、亚呢社区</w:t>
            </w:r>
          </w:p>
        </w:tc>
        <w:tc>
          <w:tcPr>
            <w:tcW w:w="846" w:type="dxa"/>
            <w:noWrap w:val="0"/>
            <w:vAlign w:val="center"/>
          </w:tcPr>
          <w:p w14:paraId="428C1E7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1140</w:t>
            </w:r>
          </w:p>
        </w:tc>
        <w:tc>
          <w:tcPr>
            <w:tcW w:w="1530" w:type="dxa"/>
            <w:noWrap w:val="0"/>
            <w:vAlign w:val="center"/>
          </w:tcPr>
          <w:p w14:paraId="0CD3026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云南兆丰农业有限公司</w:t>
            </w:r>
          </w:p>
        </w:tc>
        <w:tc>
          <w:tcPr>
            <w:tcW w:w="888" w:type="dxa"/>
            <w:noWrap w:val="0"/>
            <w:vAlign w:val="center"/>
          </w:tcPr>
          <w:p w14:paraId="537AE2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何发昌</w:t>
            </w:r>
          </w:p>
        </w:tc>
        <w:tc>
          <w:tcPr>
            <w:tcW w:w="1458" w:type="dxa"/>
            <w:noWrap w:val="0"/>
            <w:vAlign w:val="center"/>
          </w:tcPr>
          <w:p w14:paraId="04037330">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13887725163</w:t>
            </w:r>
          </w:p>
        </w:tc>
        <w:tc>
          <w:tcPr>
            <w:tcW w:w="2079" w:type="dxa"/>
            <w:noWrap w:val="0"/>
            <w:vAlign w:val="center"/>
          </w:tcPr>
          <w:p w14:paraId="43050BE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昆明市官渡区五腊社区云欣苑9栋2单元1204</w:t>
            </w:r>
          </w:p>
        </w:tc>
      </w:tr>
      <w:tr w14:paraId="3066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0" w:hRule="atLeast"/>
          <w:jc w:val="center"/>
        </w:trPr>
        <w:tc>
          <w:tcPr>
            <w:tcW w:w="604" w:type="dxa"/>
            <w:noWrap w:val="0"/>
            <w:vAlign w:val="center"/>
          </w:tcPr>
          <w:p w14:paraId="3323E3E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6</w:t>
            </w:r>
          </w:p>
        </w:tc>
        <w:tc>
          <w:tcPr>
            <w:tcW w:w="1733" w:type="dxa"/>
            <w:noWrap w:val="0"/>
            <w:vAlign w:val="center"/>
          </w:tcPr>
          <w:p w14:paraId="56BCD6C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景东县文井镇文光村民委员会</w:t>
            </w:r>
          </w:p>
        </w:tc>
        <w:tc>
          <w:tcPr>
            <w:tcW w:w="846" w:type="dxa"/>
            <w:noWrap w:val="0"/>
            <w:vAlign w:val="center"/>
          </w:tcPr>
          <w:p w14:paraId="2AAE2BA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1060</w:t>
            </w:r>
          </w:p>
        </w:tc>
        <w:tc>
          <w:tcPr>
            <w:tcW w:w="1530" w:type="dxa"/>
            <w:noWrap w:val="0"/>
            <w:vAlign w:val="center"/>
          </w:tcPr>
          <w:p w14:paraId="3DD7C5D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云南兆丰农业有限公司</w:t>
            </w:r>
          </w:p>
        </w:tc>
        <w:tc>
          <w:tcPr>
            <w:tcW w:w="888" w:type="dxa"/>
            <w:noWrap w:val="0"/>
            <w:vAlign w:val="center"/>
          </w:tcPr>
          <w:p w14:paraId="4AAB479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杨卫</w:t>
            </w:r>
          </w:p>
        </w:tc>
        <w:tc>
          <w:tcPr>
            <w:tcW w:w="1458" w:type="dxa"/>
            <w:noWrap w:val="0"/>
            <w:vAlign w:val="center"/>
          </w:tcPr>
          <w:p w14:paraId="1A18BBF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13880966765</w:t>
            </w:r>
          </w:p>
        </w:tc>
        <w:tc>
          <w:tcPr>
            <w:tcW w:w="2079" w:type="dxa"/>
            <w:noWrap w:val="0"/>
            <w:vAlign w:val="center"/>
          </w:tcPr>
          <w:p w14:paraId="664D844B">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昆明市官渡区五腊社区云欣苑9栋2单元1204</w:t>
            </w:r>
          </w:p>
        </w:tc>
      </w:tr>
      <w:tr w14:paraId="1BCA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0" w:hRule="atLeast"/>
          <w:jc w:val="center"/>
        </w:trPr>
        <w:tc>
          <w:tcPr>
            <w:tcW w:w="604" w:type="dxa"/>
            <w:noWrap w:val="0"/>
            <w:vAlign w:val="center"/>
          </w:tcPr>
          <w:p w14:paraId="5C8F04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7</w:t>
            </w:r>
          </w:p>
        </w:tc>
        <w:tc>
          <w:tcPr>
            <w:tcW w:w="1733" w:type="dxa"/>
            <w:noWrap w:val="0"/>
            <w:vAlign w:val="center"/>
          </w:tcPr>
          <w:p w14:paraId="3CB3B0A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临沧市云县茂兰镇茂兰村</w:t>
            </w:r>
          </w:p>
        </w:tc>
        <w:tc>
          <w:tcPr>
            <w:tcW w:w="846" w:type="dxa"/>
            <w:noWrap w:val="0"/>
            <w:vAlign w:val="center"/>
          </w:tcPr>
          <w:p w14:paraId="549F981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1140</w:t>
            </w:r>
          </w:p>
        </w:tc>
        <w:tc>
          <w:tcPr>
            <w:tcW w:w="1530" w:type="dxa"/>
            <w:noWrap w:val="0"/>
            <w:vAlign w:val="center"/>
          </w:tcPr>
          <w:p w14:paraId="2B046A2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云南迈洲农业科技有限公司</w:t>
            </w:r>
          </w:p>
        </w:tc>
        <w:tc>
          <w:tcPr>
            <w:tcW w:w="888" w:type="dxa"/>
            <w:noWrap w:val="0"/>
            <w:vAlign w:val="center"/>
          </w:tcPr>
          <w:p w14:paraId="1950302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曹治军</w:t>
            </w:r>
          </w:p>
        </w:tc>
        <w:tc>
          <w:tcPr>
            <w:tcW w:w="1458" w:type="dxa"/>
            <w:noWrap w:val="0"/>
            <w:vAlign w:val="center"/>
          </w:tcPr>
          <w:p w14:paraId="5BC760CF">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15208766000</w:t>
            </w:r>
          </w:p>
        </w:tc>
        <w:tc>
          <w:tcPr>
            <w:tcW w:w="2079" w:type="dxa"/>
            <w:noWrap w:val="0"/>
            <w:vAlign w:val="center"/>
          </w:tcPr>
          <w:p w14:paraId="2F001B5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昆明市官渡区星辰园7栋103</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2312" w:hAnsi="方正仿宋_GB2312" w:eastAsia="方正仿宋_GB2312" w:cs="方正仿宋_GB2312"/>
          <w:b w:val="0"/>
          <w:bCs/>
          <w:sz w:val="28"/>
          <w:szCs w:val="28"/>
        </w:rPr>
      </w:pPr>
      <w:r>
        <w:rPr>
          <w:rFonts w:hint="eastAsia" w:ascii="国标黑体" w:hAnsi="国标黑体" w:eastAsia="国标黑体" w:cs="国标黑体"/>
          <w:b w:val="0"/>
          <w:bCs/>
          <w:sz w:val="28"/>
          <w:szCs w:val="28"/>
        </w:rPr>
        <w:t>四、参试品种</w:t>
      </w:r>
    </w:p>
    <w:p w14:paraId="44D6A804">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7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621"/>
        <w:gridCol w:w="2865"/>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blHeader/>
          <w:jc w:val="center"/>
        </w:trPr>
        <w:tc>
          <w:tcPr>
            <w:tcW w:w="800"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621"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参试品种</w:t>
            </w:r>
          </w:p>
        </w:tc>
        <w:tc>
          <w:tcPr>
            <w:tcW w:w="2865"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jc w:val="center"/>
        </w:trPr>
        <w:tc>
          <w:tcPr>
            <w:tcW w:w="800"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621"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卫丰88</w:t>
            </w:r>
          </w:p>
        </w:tc>
        <w:tc>
          <w:tcPr>
            <w:tcW w:w="2865"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云南兆丰农业有限公司</w:t>
            </w:r>
          </w:p>
        </w:tc>
        <w:tc>
          <w:tcPr>
            <w:tcW w:w="1028"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杨卫</w:t>
            </w:r>
          </w:p>
        </w:tc>
        <w:tc>
          <w:tcPr>
            <w:tcW w:w="1659"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eastAsia="zh-CN"/>
              </w:rPr>
            </w:pPr>
            <w:r>
              <w:rPr>
                <w:rFonts w:hint="eastAsia" w:ascii="宋体" w:hAnsi="宋体" w:eastAsia="宋体" w:cs="宋体"/>
                <w:sz w:val="21"/>
                <w:szCs w:val="21"/>
                <w:lang w:val="en-US" w:eastAsia="zh-CN"/>
              </w:rPr>
              <w:t>1</w:t>
            </w:r>
            <w:r>
              <w:rPr>
                <w:rFonts w:hint="default" w:ascii="宋体" w:hAnsi="宋体" w:cs="宋体"/>
                <w:sz w:val="21"/>
                <w:szCs w:val="21"/>
                <w:lang w:eastAsia="zh-CN"/>
              </w:rPr>
              <w:t>3880966765</w:t>
            </w:r>
            <w:bookmarkStart w:id="1" w:name="_GoBack"/>
            <w:bookmarkEnd w:id="1"/>
          </w:p>
        </w:tc>
      </w:tr>
      <w:tr w14:paraId="530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jc w:val="center"/>
        </w:trPr>
        <w:tc>
          <w:tcPr>
            <w:tcW w:w="800" w:type="dxa"/>
            <w:noWrap w:val="0"/>
            <w:vAlign w:val="center"/>
          </w:tcPr>
          <w:p w14:paraId="3F043E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621" w:type="dxa"/>
            <w:noWrap w:val="0"/>
            <w:vAlign w:val="center"/>
          </w:tcPr>
          <w:p w14:paraId="50CA21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正大808（ck)</w:t>
            </w:r>
          </w:p>
        </w:tc>
        <w:tc>
          <w:tcPr>
            <w:tcW w:w="2865" w:type="dxa"/>
            <w:noWrap w:val="0"/>
            <w:vAlign w:val="center"/>
          </w:tcPr>
          <w:p w14:paraId="79D8D38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云南正大种子有限公司</w:t>
            </w:r>
          </w:p>
        </w:tc>
        <w:tc>
          <w:tcPr>
            <w:tcW w:w="1028" w:type="dxa"/>
            <w:noWrap w:val="0"/>
            <w:vAlign w:val="center"/>
          </w:tcPr>
          <w:p w14:paraId="6BD940D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吴建东</w:t>
            </w:r>
          </w:p>
        </w:tc>
        <w:tc>
          <w:tcPr>
            <w:tcW w:w="1659" w:type="dxa"/>
            <w:noWrap w:val="0"/>
            <w:vAlign w:val="center"/>
          </w:tcPr>
          <w:p w14:paraId="2517C78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18213866139</w:t>
            </w:r>
          </w:p>
        </w:tc>
      </w:tr>
    </w:tbl>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五、试验设计</w:t>
      </w:r>
    </w:p>
    <w:p w14:paraId="3C90209E">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w:t>
      </w:r>
      <w:r>
        <w:rPr>
          <w:rFonts w:hint="eastAsia" w:ascii="方正仿宋_GBK" w:hAnsi="方正仿宋_GBK" w:eastAsia="方正仿宋_GBK" w:cs="方正仿宋_GBK"/>
          <w:sz w:val="28"/>
          <w:szCs w:val="28"/>
          <w:lang w:val="en-US" w:eastAsia="zh-CN"/>
        </w:rPr>
        <w:t>不少于8</w:t>
      </w:r>
      <w:r>
        <w:rPr>
          <w:rFonts w:hint="eastAsia" w:ascii="方正仿宋_GBK" w:hAnsi="方正仿宋_GBK" w:eastAsia="方正仿宋_GBK" w:cs="方正仿宋_GBK"/>
          <w:sz w:val="28"/>
          <w:szCs w:val="28"/>
        </w:rPr>
        <w:t>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w:t>
      </w:r>
      <w:r>
        <w:rPr>
          <w:rFonts w:hint="eastAsia" w:ascii="方正仿宋_GBK" w:hAnsi="方正仿宋_GBK" w:eastAsia="方正仿宋_GBK" w:cs="方正仿宋_GBK"/>
          <w:sz w:val="28"/>
          <w:szCs w:val="28"/>
          <w:lang w:val="en-US" w:eastAsia="zh-CN"/>
        </w:rPr>
        <w:t>生产试验用种10.5千克（1.5千克/点×7点）。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1"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0000FF"/>
          <w:sz w:val="28"/>
          <w:szCs w:val="28"/>
          <w:lang w:eastAsia="zh-CN"/>
        </w:rPr>
        <w:t>承试单位对试验过程中抗病性出现一票否决情况，</w:t>
      </w:r>
      <w:r>
        <w:rPr>
          <w:rFonts w:hint="eastAsia" w:ascii="方正仿宋_GBK" w:hAnsi="方正仿宋_GBK" w:eastAsia="方正仿宋_GBK"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0000FF"/>
          <w:sz w:val="28"/>
          <w:szCs w:val="28"/>
        </w:rPr>
        <w:t>因灾报废的试点，请于报废后7天内</w:t>
      </w:r>
      <w:r>
        <w:rPr>
          <w:rFonts w:hint="eastAsia" w:ascii="方正仿宋_GBK" w:hAnsi="方正仿宋_GBK" w:eastAsia="方正仿宋_GBK" w:cs="方正仿宋_GBK"/>
          <w:b/>
          <w:bCs/>
          <w:color w:val="0000FF"/>
          <w:sz w:val="28"/>
          <w:szCs w:val="28"/>
          <w:lang w:val="en-US" w:eastAsia="zh-CN"/>
        </w:rPr>
        <w:t>向主持单位汇报</w:t>
      </w:r>
      <w:r>
        <w:rPr>
          <w:rFonts w:hint="eastAsia" w:ascii="方正仿宋_GBK" w:hAnsi="方正仿宋_GBK" w:eastAsia="方正仿宋_GBK" w:cs="方正仿宋_GBK"/>
          <w:b/>
          <w:bCs/>
          <w:color w:val="0000FF"/>
          <w:sz w:val="28"/>
          <w:szCs w:val="28"/>
        </w:rPr>
        <w:t>，由主持单位上报</w:t>
      </w:r>
      <w:r>
        <w:rPr>
          <w:rFonts w:hint="eastAsia" w:ascii="方正仿宋_GBK" w:hAnsi="方正仿宋_GBK" w:eastAsia="方正仿宋_GBK" w:cs="方正仿宋_GBK"/>
          <w:b/>
          <w:bCs/>
          <w:color w:val="0000FF"/>
          <w:sz w:val="28"/>
          <w:szCs w:val="28"/>
          <w:lang w:val="en-US" w:eastAsia="zh-CN"/>
        </w:rPr>
        <w:t>当地种子管理站及云南省种子管理站</w:t>
      </w:r>
      <w:r>
        <w:rPr>
          <w:rFonts w:hint="eastAsia" w:ascii="方正仿宋_GBK" w:hAnsi="方正仿宋_GBK" w:eastAsia="方正仿宋_GBK"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5ED8EDBA">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0A40816F">
      <w:pPr>
        <w:rPr>
          <w:rFonts w:hint="eastAsia" w:ascii="方正仿宋_GBK" w:hAnsi="方正仿宋_GBK" w:eastAsia="方正仿宋_GBK" w:cs="方正仿宋_GBK"/>
          <w:sz w:val="28"/>
        </w:rPr>
      </w:pPr>
    </w:p>
    <w:p w14:paraId="48E9D028">
      <w:pPr>
        <w:rPr>
          <w:rFonts w:hint="eastAsia" w:ascii="方正仿宋_GBK" w:hAnsi="方正仿宋_GBK" w:eastAsia="方正仿宋_GBK" w:cs="方正仿宋_GBK"/>
          <w:sz w:val="28"/>
        </w:rPr>
      </w:pPr>
    </w:p>
    <w:p w14:paraId="5D570AA3">
      <w:pPr>
        <w:rPr>
          <w:rFonts w:hint="eastAsia" w:ascii="方正仿宋_GBK" w:hAnsi="方正仿宋_GBK" w:eastAsia="方正仿宋_GBK" w:cs="方正仿宋_GBK"/>
          <w:sz w:val="28"/>
        </w:rPr>
      </w:pPr>
    </w:p>
    <w:p w14:paraId="715ECCCE">
      <w:pPr>
        <w:rPr>
          <w:rFonts w:hint="eastAsia" w:ascii="方正仿宋_GBK" w:hAnsi="方正仿宋_GBK" w:eastAsia="方正仿宋_GBK" w:cs="方正仿宋_GBK"/>
          <w:sz w:val="28"/>
        </w:rPr>
      </w:pPr>
    </w:p>
    <w:p w14:paraId="6B598524">
      <w:pPr>
        <w:rPr>
          <w:rFonts w:hint="eastAsia" w:ascii="方正仿宋_GBK" w:hAnsi="方正仿宋_GBK" w:eastAsia="方正仿宋_GBK" w:cs="方正仿宋_GBK"/>
          <w:sz w:val="28"/>
        </w:rPr>
      </w:pPr>
    </w:p>
    <w:p w14:paraId="2EB62A5C">
      <w:pPr>
        <w:rPr>
          <w:rFonts w:hint="eastAsia" w:ascii="方正仿宋_GBK" w:hAnsi="方正仿宋_GBK" w:eastAsia="方正仿宋_GBK" w:cs="方正仿宋_GBK"/>
          <w:sz w:val="28"/>
        </w:rPr>
      </w:pPr>
    </w:p>
    <w:p w14:paraId="678AACD0">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657" w:type="dxa"/>
            <w:tcBorders>
              <w:bottom w:val="single" w:color="auto" w:sz="4" w:space="0"/>
            </w:tcBorders>
            <w:noWrap w:val="0"/>
            <w:vAlign w:val="center"/>
          </w:tcPr>
          <w:p w14:paraId="25B126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rPr>
            </w:pPr>
            <w:r>
              <w:rPr>
                <w:rFonts w:hint="eastAsia" w:ascii="宋体" w:hAnsi="宋体" w:eastAsia="宋体" w:cs="宋体"/>
                <w:sz w:val="21"/>
                <w:szCs w:val="21"/>
                <w:lang w:val="en-US" w:eastAsia="zh-CN"/>
              </w:rPr>
              <w:t>卫丰88</w:t>
            </w: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noWrap w:val="0"/>
            <w:vAlign w:val="center"/>
          </w:tcPr>
          <w:p w14:paraId="516832DF">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657" w:type="dxa"/>
            <w:noWrap w:val="0"/>
            <w:vAlign w:val="center"/>
          </w:tcPr>
          <w:p w14:paraId="1CD039E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rPr>
            </w:pPr>
            <w:r>
              <w:rPr>
                <w:rFonts w:hint="eastAsia" w:ascii="宋体" w:hAnsi="宋体" w:eastAsia="宋体" w:cs="宋体"/>
                <w:sz w:val="21"/>
                <w:szCs w:val="21"/>
                <w:lang w:val="en-US" w:eastAsia="zh-CN"/>
              </w:rPr>
              <w:t>正大808（ck)</w:t>
            </w: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bl>
    <w:p w14:paraId="104C97D1">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仿宋"/>
                <w:sz w:val="22"/>
                <w:szCs w:val="22"/>
                <w:lang w:val="en-US" w:eastAsia="zh-CN"/>
              </w:rPr>
            </w:pPr>
            <w:r>
              <w:rPr>
                <w:rFonts w:hint="eastAsia" w:ascii="宋体" w:hAnsi="宋体" w:eastAsia="宋体" w:cs="宋体"/>
                <w:sz w:val="21"/>
                <w:szCs w:val="21"/>
                <w:lang w:val="en-US" w:eastAsia="zh-CN"/>
              </w:rPr>
              <w:t>卫丰88</w:t>
            </w: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2"/>
                <w:szCs w:val="22"/>
              </w:rPr>
            </w:pPr>
            <w:r>
              <w:rPr>
                <w:rFonts w:hint="eastAsia" w:ascii="宋体" w:hAnsi="宋体" w:eastAsia="宋体" w:cs="宋体"/>
                <w:sz w:val="21"/>
                <w:szCs w:val="21"/>
                <w:lang w:val="en-US" w:eastAsia="zh-CN"/>
              </w:rPr>
              <w:t>正大808（ck)</w:t>
            </w: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bl>
    <w:p w14:paraId="5DE601A1">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仿宋"/>
                <w:sz w:val="22"/>
                <w:szCs w:val="22"/>
                <w:lang w:val="en-US" w:eastAsia="zh-CN"/>
              </w:rPr>
            </w:pPr>
            <w:r>
              <w:rPr>
                <w:rFonts w:hint="eastAsia" w:ascii="宋体" w:hAnsi="宋体" w:eastAsia="宋体" w:cs="宋体"/>
                <w:sz w:val="21"/>
                <w:szCs w:val="21"/>
                <w:lang w:val="en-US" w:eastAsia="zh-CN"/>
              </w:rPr>
              <w:t>卫丰88</w:t>
            </w: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2"/>
                <w:szCs w:val="22"/>
              </w:rPr>
            </w:pPr>
            <w:r>
              <w:rPr>
                <w:rFonts w:hint="eastAsia" w:ascii="宋体" w:hAnsi="宋体" w:eastAsia="宋体" w:cs="宋体"/>
                <w:sz w:val="21"/>
                <w:szCs w:val="21"/>
                <w:lang w:val="en-US" w:eastAsia="zh-CN"/>
              </w:rPr>
              <w:t>正大808（ck)</w:t>
            </w: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0E980B6B">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0"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516FFC70">
      <w:pPr>
        <w:pStyle w:val="13"/>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sectPr>
      <w:headerReference r:id="rId5" w:type="default"/>
      <w:footerReference r:id="rId6" w:type="default"/>
      <w:pgSz w:w="11906" w:h="16838"/>
      <w:pgMar w:top="1440" w:right="1800" w:bottom="1184"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HarmonyOS Sans"/>
    <w:panose1 w:val="02020603050405020304"/>
    <w:charset w:val="86"/>
    <w:family w:val="auto"/>
    <w:pitch w:val="default"/>
    <w:sig w:usb0="00000000" w:usb1="00000000" w:usb2="00000009" w:usb3="00000000" w:csb0="400001FF" w:csb1="FFFF0000"/>
  </w:font>
  <w:font w:name="宋体">
    <w:altName w:val="书宋-简"/>
    <w:panose1 w:val="00000000000000000000"/>
    <w:charset w:val="00"/>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HarmonyOS Sans"/>
    <w:panose1 w:val="020B0604020202020204"/>
    <w:charset w:val="01"/>
    <w:family w:val="swiss"/>
    <w:pitch w:val="default"/>
    <w:sig w:usb0="E0002AFF" w:usb1="C0007843" w:usb2="00000009" w:usb3="00000000" w:csb0="400001FF" w:csb1="FFFF0000"/>
  </w:font>
  <w:font w:name="黑体">
    <w:altName w:val="Noto Sans CJK SC"/>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HarmonyOS Sans">
    <w:panose1 w:val="00000500000000000000"/>
    <w:charset w:val="00"/>
    <w:family w:val="auto"/>
    <w:pitch w:val="default"/>
    <w:sig w:usb0="A0000287" w:usb1="00000011" w:usb2="00000000" w:usb3="00000000" w:csb0="00000001" w:csb1="00000000"/>
  </w:font>
  <w:font w:name="Calibri">
    <w:altName w:val="HarmonyOS Sans"/>
    <w:panose1 w:val="020F0502020204030204"/>
    <w:charset w:val="00"/>
    <w:family w:val="swiss"/>
    <w:pitch w:val="default"/>
    <w:sig w:usb0="00000000" w:usb1="00000000" w:usb2="00000009" w:usb3="00000000" w:csb0="200001FF" w:csb1="00000000"/>
  </w:font>
  <w:font w:name="书宋-简">
    <w:panose1 w:val="00000500000000000000"/>
    <w:charset w:val="86"/>
    <w:family w:val="auto"/>
    <w:pitch w:val="default"/>
    <w:sig w:usb0="A00002BF" w:usb1="18EF7CFA" w:usb2="00000016" w:usb3="00000000" w:csb0="00040001" w:csb1="00000000"/>
  </w:font>
  <w:font w:name="HarmonyOS Sans SC">
    <w:panose1 w:val="00000500000000000000"/>
    <w:charset w:val="86"/>
    <w:family w:val="auto"/>
    <w:pitch w:val="default"/>
    <w:sig w:usb0="A00002BF" w:usb1="18EF7CFA" w:usb2="00000016" w:usb3="00000000" w:csb0="00040001" w:csb1="00000000"/>
  </w:font>
  <w:font w:name="Noto Sans CJK SC">
    <w:panose1 w:val="020B0500000000000000"/>
    <w:charset w:val="86"/>
    <w:family w:val="auto"/>
    <w:pitch w:val="default"/>
    <w:sig w:usb0="30000083" w:usb1="2BDF3C10" w:usb2="00000016" w:usb3="00000000" w:csb0="602E0107" w:csb1="00000000"/>
  </w:font>
  <w:font w:name="FTToken">
    <w:panose1 w:val="05000000000000000000"/>
    <w:charset w:val="00"/>
    <w:family w:val="auto"/>
    <w:pitch w:val="default"/>
    <w:sig w:usb0="00000000" w:usb1="10000000" w:usb2="00000000" w:usb3="00000000" w:csb0="80000000" w:csb1="00000000"/>
  </w:font>
  <w:font w:name="微软雅黑">
    <w:altName w:val="Noto Sans CJK SC"/>
    <w:panose1 w:val="020B0503020204020204"/>
    <w:charset w:val="86"/>
    <w:family w:val="auto"/>
    <w:pitch w:val="default"/>
    <w:sig w:usb0="00000000" w:usb1="00000000" w:usb2="00000016" w:usb3="00000000" w:csb0="0004001F" w:csb1="00000000"/>
  </w:font>
  <w:font w:name="仿宋_GB2312">
    <w:altName w:val="HarmonyOS Sans SC"/>
    <w:panose1 w:val="02010609030101010101"/>
    <w:charset w:val="86"/>
    <w:family w:val="modern"/>
    <w:pitch w:val="default"/>
    <w:sig w:usb0="00000000" w:usb1="00000000" w:usb2="00000000" w:usb3="00000000" w:csb0="00040000" w:csb1="00000000"/>
  </w:font>
  <w:font w:name="国标黑体">
    <w:altName w:val="Noto Sans CJK SC"/>
    <w:panose1 w:val="02000500000000000000"/>
    <w:charset w:val="86"/>
    <w:family w:val="auto"/>
    <w:pitch w:val="default"/>
    <w:sig w:usb0="00000000" w:usb1="00000000" w:usb2="00000000" w:usb3="00000000" w:csb0="00040000" w:csb1="00000000"/>
  </w:font>
  <w:font w:name="方正小标宋简体">
    <w:altName w:val="Noto Serif CJK JP"/>
    <w:panose1 w:val="02000000000000000000"/>
    <w:charset w:val="86"/>
    <w:family w:val="auto"/>
    <w:pitch w:val="default"/>
    <w:sig w:usb0="00000000" w:usb1="00000000" w:usb2="00000000" w:usb3="00000000" w:csb0="00040000" w:csb1="00000000"/>
  </w:font>
  <w:font w:name="Noto Serif CJK JP">
    <w:panose1 w:val="02020400000000000000"/>
    <w:charset w:val="86"/>
    <w:family w:val="auto"/>
    <w:pitch w:val="default"/>
    <w:sig w:usb0="30000083" w:usb1="2BDF3C10" w:usb2="00000016" w:usb3="00000000" w:csb0="602E0107" w:csb1="00000000"/>
  </w:font>
  <w:font w:name="方正仿宋_GBK">
    <w:altName w:val="汉仪仿宋简"/>
    <w:panose1 w:val="02000000000000000000"/>
    <w:charset w:val="86"/>
    <w:family w:val="auto"/>
    <w:pitch w:val="default"/>
    <w:sig w:usb0="00000000" w:usb1="00000000" w:usb2="00082016" w:usb3="00000000" w:csb0="00040001" w:csb1="00000000"/>
  </w:font>
  <w:font w:name="汉仪仿宋简">
    <w:panose1 w:val="02010600000101010101"/>
    <w:charset w:val="86"/>
    <w:family w:val="auto"/>
    <w:pitch w:val="default"/>
    <w:sig w:usb0="00000001" w:usb1="080E0800" w:usb2="00000002" w:usb3="00000000" w:csb0="00040000" w:csb1="00000000"/>
  </w:font>
  <w:font w:name="方正仿宋_GB2312">
    <w:altName w:val="汉仪仿宋简"/>
    <w:panose1 w:val="02000000000000000000"/>
    <w:charset w:val="86"/>
    <w:family w:val="auto"/>
    <w:pitch w:val="default"/>
    <w:sig w:usb0="00000000" w:usb1="00000000" w:usb2="00000012" w:usb3="00000000" w:csb0="00040001" w:csb1="00000000"/>
  </w:font>
  <w:font w:name="仿宋">
    <w:altName w:val="汉仪仿宋简"/>
    <w:panose1 w:val="02010609060101010101"/>
    <w:charset w:val="86"/>
    <w:family w:val="modern"/>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2A602E6"/>
    <w:rsid w:val="172A47BB"/>
    <w:rsid w:val="1F5F7009"/>
    <w:rsid w:val="2059770A"/>
    <w:rsid w:val="218157C3"/>
    <w:rsid w:val="23443BF1"/>
    <w:rsid w:val="250A15CC"/>
    <w:rsid w:val="29502FD4"/>
    <w:rsid w:val="37E98084"/>
    <w:rsid w:val="3BD85411"/>
    <w:rsid w:val="47564BDC"/>
    <w:rsid w:val="53F83FD3"/>
    <w:rsid w:val="5899651E"/>
    <w:rsid w:val="59811355"/>
    <w:rsid w:val="5FABDB2D"/>
    <w:rsid w:val="5FDCA53C"/>
    <w:rsid w:val="5FF60B51"/>
    <w:rsid w:val="6907225D"/>
    <w:rsid w:val="6BA47B1B"/>
    <w:rsid w:val="6FF74F81"/>
    <w:rsid w:val="715A3044"/>
    <w:rsid w:val="749A5EC3"/>
    <w:rsid w:val="781A0AA1"/>
    <w:rsid w:val="7BB71D3E"/>
    <w:rsid w:val="7F7C4AB7"/>
    <w:rsid w:val="9B1677E6"/>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3531</Words>
  <Characters>3751</Characters>
  <Lines>0</Lines>
  <Paragraphs>0</Paragraphs>
  <TotalTime>4</TotalTime>
  <ScaleCrop>false</ScaleCrop>
  <LinksUpToDate>false</LinksUpToDate>
  <CharactersWithSpaces>4008</CharactersWithSpaces>
  <Application>WPS Office_12.9.0.24660_F1E327BC-269C-435d-A152-05C5408002CA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2026-01-16T19:15:00Z</dcterms:created>
  <dc:creator>张恒</dc:creator>
  <cp:lastModifiedBy>曹治军</cp:lastModifiedBy>
  <dcterms:modified xsi:type="dcterms:W3CDTF">2026-02-09T21:52:48Z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2052-12.9.0.24660</vt:lpwstr>
  </property>
  <property fmtid="{D5CDD505-2E9C-101B-9397-08002B2CF9AE}" pid="3" name="ICV">
    <vt:lpwstr>85DC833F432A4E94BFD8C0A4E61C2EB6_13</vt:lpwstr>
  </property>
  <property fmtid="{D5CDD505-2E9C-101B-9397-08002B2CF9AE}" pid="4" name="KSOTemplateDocerSaveRecord">
    <vt:lpwstr>eyJoZGlkIjoiNjVlZWQxNTNiZDRhMDRjNTBiZTAzMjM2YTM5NjhhOWEiLCJ1c2VySWQiOiIxNDM1MDkxNjI3In0=</vt:lpwstr>
  </property>
</Properties>
</file>