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81ACD2">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leftChars="0" w:right="0" w:firstLine="0" w:firstLineChars="0"/>
        <w:jc w:val="both"/>
        <w:rPr>
          <w:rFonts w:hint="eastAsia" w:ascii="微软雅黑" w:hAnsi="微软雅黑" w:eastAsia="微软雅黑" w:cs="微软雅黑"/>
          <w:i w:val="0"/>
          <w:caps w:val="0"/>
          <w:color w:val="333333"/>
          <w:spacing w:val="0"/>
          <w:sz w:val="24"/>
          <w:szCs w:val="24"/>
          <w:shd w:val="clear" w:color="auto" w:fill="FFFFFF"/>
          <w:lang w:eastAsia="zh-CN" w:bidi="ar"/>
        </w:rPr>
      </w:pPr>
      <w:r>
        <w:rPr>
          <w:rFonts w:hint="eastAsia" w:ascii="微软雅黑" w:hAnsi="微软雅黑" w:eastAsia="微软雅黑" w:cs="微软雅黑"/>
          <w:i w:val="0"/>
          <w:caps w:val="0"/>
          <w:color w:val="333333"/>
          <w:spacing w:val="0"/>
          <w:sz w:val="24"/>
          <w:szCs w:val="24"/>
          <w:shd w:val="clear" w:color="auto" w:fill="FFFFFF"/>
          <w:lang w:eastAsia="zh-CN" w:bidi="ar"/>
        </w:rPr>
        <w:t>附件</w:t>
      </w:r>
    </w:p>
    <w:p w14:paraId="06FE6378">
      <w:pPr>
        <w:keepNext w:val="0"/>
        <w:keepLines w:val="0"/>
        <w:widowControl/>
        <w:suppressLineNumbers w:val="0"/>
        <w:ind w:left="0" w:leftChars="0" w:firstLine="0" w:firstLineChars="0"/>
        <w:jc w:val="center"/>
        <w:rPr>
          <w:rFonts w:hint="default"/>
          <w:sz w:val="32"/>
          <w:szCs w:val="32"/>
          <w:lang w:val="en-US"/>
        </w:rPr>
      </w:pPr>
      <w:r>
        <w:rPr>
          <w:rFonts w:hint="eastAsia" w:ascii="宋体" w:hAnsi="宋体" w:cs="宋体"/>
          <w:b/>
          <w:bCs/>
          <w:color w:val="000000"/>
          <w:kern w:val="0"/>
          <w:sz w:val="32"/>
          <w:szCs w:val="32"/>
          <w:lang w:val="en-US" w:eastAsia="zh-CN" w:bidi="ar"/>
        </w:rPr>
        <w:t>A标段采购需求</w:t>
      </w:r>
    </w:p>
    <w:p w14:paraId="5F1C1192"/>
    <w:p w14:paraId="091CCF89">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202</w:t>
      </w:r>
      <w:r>
        <w:rPr>
          <w:rFonts w:hint="eastAsia" w:ascii="微软雅黑" w:hAnsi="微软雅黑" w:eastAsia="微软雅黑" w:cs="微软雅黑"/>
          <w:i w:val="0"/>
          <w:caps w:val="0"/>
          <w:color w:val="333333"/>
          <w:spacing w:val="0"/>
          <w:sz w:val="24"/>
          <w:szCs w:val="24"/>
          <w:shd w:val="clear" w:color="auto" w:fill="FFFFFF"/>
          <w:lang w:val="en-US" w:eastAsia="zh-CN" w:bidi="ar"/>
        </w:rPr>
        <w:t>6</w:t>
      </w:r>
      <w:r>
        <w:rPr>
          <w:rFonts w:hint="eastAsia" w:ascii="微软雅黑" w:hAnsi="微软雅黑" w:eastAsia="微软雅黑" w:cs="微软雅黑"/>
          <w:i w:val="0"/>
          <w:caps w:val="0"/>
          <w:color w:val="333333"/>
          <w:spacing w:val="0"/>
          <w:sz w:val="24"/>
          <w:szCs w:val="24"/>
          <w:shd w:val="clear" w:color="auto" w:fill="FFFFFF"/>
          <w:lang w:bidi="ar"/>
        </w:rPr>
        <w:t>年中央一号文件明确提出以“数智融合”为核心抓手，加速推动传统农业向智慧化、数字化转型升级。在此背景下，云南省农业农村厅积极响应国家政策，持续推进农业信息化基础设施以及农业农村大数据中心的建设，为保障云南省农业农村厅各类业务系统的稳定运行、实时数据交互，亟需采购一条</w:t>
      </w:r>
      <w:r>
        <w:rPr>
          <w:rFonts w:hint="eastAsia" w:ascii="微软雅黑" w:hAnsi="微软雅黑" w:eastAsia="微软雅黑" w:cs="微软雅黑"/>
          <w:i w:val="0"/>
          <w:caps w:val="0"/>
          <w:color w:val="333333"/>
          <w:spacing w:val="0"/>
          <w:sz w:val="24"/>
          <w:szCs w:val="24"/>
          <w:shd w:val="clear" w:color="auto" w:fill="FFFFFF"/>
          <w:lang w:val="en-US" w:eastAsia="zh-CN" w:bidi="ar"/>
        </w:rPr>
        <w:t>6</w:t>
      </w:r>
      <w:r>
        <w:rPr>
          <w:rFonts w:hint="eastAsia" w:ascii="微软雅黑" w:hAnsi="微软雅黑" w:eastAsia="微软雅黑" w:cs="微软雅黑"/>
          <w:i w:val="0"/>
          <w:caps w:val="0"/>
          <w:color w:val="333333"/>
          <w:spacing w:val="0"/>
          <w:sz w:val="24"/>
          <w:szCs w:val="24"/>
          <w:shd w:val="clear" w:color="auto" w:fill="FFFFFF"/>
          <w:lang w:bidi="ar"/>
        </w:rPr>
        <w:t>00M互联网专线为云南省农业农村厅提供更加稳定可靠的互联网访问与业务协同。</w:t>
      </w:r>
    </w:p>
    <w:p w14:paraId="6D032842">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b/>
          <w:bCs/>
          <w:i w:val="0"/>
          <w:caps w:val="0"/>
          <w:color w:val="333333"/>
          <w:spacing w:val="0"/>
          <w:sz w:val="24"/>
          <w:szCs w:val="24"/>
          <w:shd w:val="clear" w:color="auto" w:fill="FFFFFF"/>
          <w:lang w:bidi="ar"/>
        </w:rPr>
      </w:pPr>
      <w:bookmarkStart w:id="0" w:name="_Toc12422"/>
      <w:r>
        <w:rPr>
          <w:rFonts w:hint="eastAsia" w:ascii="微软雅黑" w:hAnsi="微软雅黑" w:eastAsia="微软雅黑" w:cs="微软雅黑"/>
          <w:b/>
          <w:bCs/>
          <w:i w:val="0"/>
          <w:caps w:val="0"/>
          <w:color w:val="333333"/>
          <w:spacing w:val="0"/>
          <w:sz w:val="24"/>
          <w:szCs w:val="24"/>
          <w:shd w:val="clear" w:color="auto" w:fill="FFFFFF"/>
          <w:lang w:eastAsia="zh-CN" w:bidi="ar"/>
        </w:rPr>
        <w:t>一、</w:t>
      </w:r>
      <w:r>
        <w:rPr>
          <w:rFonts w:hint="eastAsia" w:ascii="微软雅黑" w:hAnsi="微软雅黑" w:eastAsia="微软雅黑" w:cs="微软雅黑"/>
          <w:b/>
          <w:bCs/>
          <w:i w:val="0"/>
          <w:caps w:val="0"/>
          <w:color w:val="333333"/>
          <w:spacing w:val="0"/>
          <w:sz w:val="24"/>
          <w:szCs w:val="24"/>
          <w:shd w:val="clear" w:color="auto" w:fill="FFFFFF"/>
          <w:lang w:bidi="ar"/>
        </w:rPr>
        <w:t>需执行的国家相关标准、行业标准及规范</w:t>
      </w:r>
      <w:bookmarkEnd w:id="0"/>
    </w:p>
    <w:p w14:paraId="669E7EA2">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1.严格按照国家相关规范进行安装和调试，并保证所有投标产品质量符合国家相关法律、法规和规定的要求，质保期按照国家相关规定执行。</w:t>
      </w:r>
    </w:p>
    <w:p w14:paraId="682DD6DD">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2.按信息产业部颁布的《电信服务标准（试行）》的电路质量要求，保证专用通讯线路速率达标，线路质量稳定，保证网络的健壮性、稳定性和安全性。</w:t>
      </w:r>
    </w:p>
    <w:p w14:paraId="01BD935F">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b/>
          <w:bCs/>
          <w:i w:val="0"/>
          <w:caps w:val="0"/>
          <w:color w:val="333333"/>
          <w:spacing w:val="0"/>
          <w:sz w:val="24"/>
          <w:szCs w:val="24"/>
          <w:shd w:val="clear" w:color="auto" w:fill="FFFFFF"/>
          <w:lang w:eastAsia="zh-CN" w:bidi="ar"/>
        </w:rPr>
      </w:pPr>
      <w:r>
        <w:rPr>
          <w:rFonts w:hint="eastAsia" w:ascii="微软雅黑" w:hAnsi="微软雅黑" w:eastAsia="微软雅黑" w:cs="微软雅黑"/>
          <w:b/>
          <w:bCs/>
          <w:i w:val="0"/>
          <w:caps w:val="0"/>
          <w:color w:val="333333"/>
          <w:spacing w:val="0"/>
          <w:sz w:val="24"/>
          <w:szCs w:val="24"/>
          <w:shd w:val="clear" w:color="auto" w:fill="FFFFFF"/>
          <w:lang w:eastAsia="zh-CN" w:bidi="ar"/>
        </w:rPr>
        <w:t>二、技术服务需求</w:t>
      </w:r>
    </w:p>
    <w:p w14:paraId="2031A3CD">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互联网专线开通完毕后，供应商和采购人进行端到端吞吐量测试，具体指标及参数要求如下：</w:t>
      </w:r>
    </w:p>
    <w:p w14:paraId="14E811A2">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1.平均速率：≥</w:t>
      </w:r>
      <w:r>
        <w:rPr>
          <w:rFonts w:hint="eastAsia" w:ascii="微软雅黑" w:hAnsi="微软雅黑" w:eastAsia="微软雅黑" w:cs="微软雅黑"/>
          <w:i w:val="0"/>
          <w:caps w:val="0"/>
          <w:color w:val="333333"/>
          <w:spacing w:val="0"/>
          <w:sz w:val="24"/>
          <w:szCs w:val="24"/>
          <w:shd w:val="clear" w:color="auto" w:fill="FFFFFF"/>
          <w:lang w:val="en-US" w:eastAsia="zh-CN" w:bidi="ar"/>
        </w:rPr>
        <w:t>6</w:t>
      </w:r>
      <w:r>
        <w:rPr>
          <w:rFonts w:hint="eastAsia" w:ascii="微软雅黑" w:hAnsi="微软雅黑" w:eastAsia="微软雅黑" w:cs="微软雅黑"/>
          <w:i w:val="0"/>
          <w:caps w:val="0"/>
          <w:color w:val="333333"/>
          <w:spacing w:val="0"/>
          <w:sz w:val="24"/>
          <w:szCs w:val="24"/>
          <w:shd w:val="clear" w:color="auto" w:fill="FFFFFF"/>
          <w:lang w:bidi="ar"/>
        </w:rPr>
        <w:t>00Mbps/条，链路上下行速率对等。</w:t>
      </w:r>
    </w:p>
    <w:p w14:paraId="4DC8D522">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2.误码率：≤1×10E-7。</w:t>
      </w:r>
    </w:p>
    <w:p w14:paraId="534B55EE">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3、可用率：≥99.99%。</w:t>
      </w:r>
    </w:p>
    <w:p w14:paraId="4B89F508">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4. 时延：≤2ms/100km；</w:t>
      </w:r>
    </w:p>
    <w:p w14:paraId="1592B93F">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5. 抖动：≤2ms；</w:t>
      </w:r>
    </w:p>
    <w:p w14:paraId="6A2A2842">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6. 丢包率：＜0.05%；</w:t>
      </w:r>
    </w:p>
    <w:p w14:paraId="09500938">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7.支持IPv4及IPv6，提供以太网接口和固定IP地址。</w:t>
      </w:r>
    </w:p>
    <w:p w14:paraId="72D4AC98">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b/>
          <w:bCs/>
          <w:i w:val="0"/>
          <w:caps w:val="0"/>
          <w:color w:val="333333"/>
          <w:spacing w:val="0"/>
          <w:sz w:val="24"/>
          <w:szCs w:val="24"/>
          <w:shd w:val="clear" w:color="auto" w:fill="FFFFFF"/>
          <w:lang w:eastAsia="zh-CN" w:bidi="ar"/>
        </w:rPr>
      </w:pPr>
      <w:r>
        <w:rPr>
          <w:rFonts w:hint="eastAsia" w:ascii="微软雅黑" w:hAnsi="微软雅黑" w:eastAsia="微软雅黑" w:cs="微软雅黑"/>
          <w:b/>
          <w:bCs/>
          <w:i w:val="0"/>
          <w:caps w:val="0"/>
          <w:color w:val="333333"/>
          <w:spacing w:val="0"/>
          <w:sz w:val="24"/>
          <w:szCs w:val="24"/>
          <w:shd w:val="clear" w:color="auto" w:fill="FFFFFF"/>
          <w:lang w:eastAsia="zh-CN" w:bidi="ar"/>
        </w:rPr>
        <w:t>三、质量服务标准</w:t>
      </w:r>
    </w:p>
    <w:p w14:paraId="1A1FB7C9">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符合国家或行业相关标准、规范、规定及技术标准要求，同时满足采购人在实施过程中的服务、功能和使用要求。</w:t>
      </w:r>
    </w:p>
    <w:p w14:paraId="67DB57AC">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2.提供的传输线路使用专用传输网络，不与</w:t>
      </w:r>
      <w:r>
        <w:rPr>
          <w:rFonts w:hint="eastAsia" w:ascii="微软雅黑" w:hAnsi="微软雅黑" w:eastAsia="微软雅黑" w:cs="微软雅黑"/>
          <w:i w:val="0"/>
          <w:caps w:val="0"/>
          <w:color w:val="333333"/>
          <w:spacing w:val="0"/>
          <w:sz w:val="24"/>
          <w:szCs w:val="24"/>
          <w:shd w:val="clear" w:color="auto" w:fill="FFFFFF"/>
          <w:lang w:eastAsia="zh-CN" w:bidi="ar"/>
        </w:rPr>
        <w:t>其他传输</w:t>
      </w:r>
      <w:r>
        <w:rPr>
          <w:rFonts w:hint="eastAsia" w:ascii="微软雅黑" w:hAnsi="微软雅黑" w:eastAsia="微软雅黑" w:cs="微软雅黑"/>
          <w:i w:val="0"/>
          <w:caps w:val="0"/>
          <w:color w:val="333333"/>
          <w:spacing w:val="0"/>
          <w:sz w:val="24"/>
          <w:szCs w:val="24"/>
          <w:shd w:val="clear" w:color="auto" w:fill="FFFFFF"/>
          <w:lang w:bidi="ar"/>
        </w:rPr>
        <w:t>网络混用。</w:t>
      </w:r>
    </w:p>
    <w:p w14:paraId="338A2D8E">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b/>
          <w:bCs/>
          <w:i w:val="0"/>
          <w:caps w:val="0"/>
          <w:color w:val="333333"/>
          <w:spacing w:val="0"/>
          <w:sz w:val="24"/>
          <w:szCs w:val="24"/>
          <w:shd w:val="clear" w:color="auto" w:fill="FFFFFF"/>
          <w:lang w:eastAsia="zh-CN" w:bidi="ar"/>
        </w:rPr>
      </w:pPr>
      <w:r>
        <w:rPr>
          <w:rFonts w:hint="eastAsia" w:ascii="微软雅黑" w:hAnsi="微软雅黑" w:eastAsia="微软雅黑" w:cs="微软雅黑"/>
          <w:b/>
          <w:bCs/>
          <w:i w:val="0"/>
          <w:caps w:val="0"/>
          <w:color w:val="333333"/>
          <w:spacing w:val="0"/>
          <w:sz w:val="24"/>
          <w:szCs w:val="24"/>
          <w:shd w:val="clear" w:color="auto" w:fill="FFFFFF"/>
          <w:lang w:eastAsia="zh-CN" w:bidi="ar"/>
        </w:rPr>
        <w:t>四、售后服务要求</w:t>
      </w:r>
    </w:p>
    <w:p w14:paraId="402844B1">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1.提供至少1名项目负责人员，在服务质保期内专门负责项目实施、验收、售后服务等全套服务，提供7×24的热线服务技术支撑和7×24小时故障处理服务。</w:t>
      </w:r>
    </w:p>
    <w:p w14:paraId="466978A8">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2.除不可抗力情况外，报障响应时间小于30分钟，在发生通讯线路故障后8小时内</w:t>
      </w:r>
      <w:r>
        <w:rPr>
          <w:rFonts w:hint="eastAsia" w:ascii="微软雅黑" w:hAnsi="微软雅黑" w:eastAsia="微软雅黑" w:cs="微软雅黑"/>
          <w:i w:val="0"/>
          <w:caps w:val="0"/>
          <w:color w:val="333333"/>
          <w:spacing w:val="0"/>
          <w:sz w:val="24"/>
          <w:szCs w:val="24"/>
          <w:shd w:val="clear" w:color="auto" w:fill="FFFFFF"/>
          <w:lang w:eastAsia="zh-CN" w:bidi="ar"/>
        </w:rPr>
        <w:t>恢复通信</w:t>
      </w:r>
      <w:r>
        <w:rPr>
          <w:rFonts w:hint="eastAsia" w:ascii="微软雅黑" w:hAnsi="微软雅黑" w:eastAsia="微软雅黑" w:cs="微软雅黑"/>
          <w:i w:val="0"/>
          <w:caps w:val="0"/>
          <w:color w:val="333333"/>
          <w:spacing w:val="0"/>
          <w:sz w:val="24"/>
          <w:szCs w:val="24"/>
          <w:shd w:val="clear" w:color="auto" w:fill="FFFFFF"/>
          <w:lang w:bidi="ar"/>
        </w:rPr>
        <w:t>线路正常。电路故障的开始时间以甲方申告记载并经供应商记录确认的时间为准，电路故障消除时间以供应商提供的并经采购人确认的时间为准，若不按规定时间恢复故障的则视为供应商违约，供应商须承担违约责任。</w:t>
      </w:r>
    </w:p>
    <w:p w14:paraId="7CA7CCC1">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3.每季度完成一次链路巡检，分析链路占用情况，出具巡检情况。</w:t>
      </w:r>
    </w:p>
    <w:p w14:paraId="06D49FD1">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p>
    <w:p w14:paraId="3C79F067">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p>
    <w:p w14:paraId="4D08309D">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p>
    <w:p w14:paraId="2AC8D9CA">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p>
    <w:p w14:paraId="5F866A71">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p>
    <w:p w14:paraId="688B66A7">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p>
    <w:p w14:paraId="6F63D96D">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p>
    <w:p w14:paraId="2B4D3A82">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p>
    <w:p w14:paraId="4A9606FE">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p>
    <w:p w14:paraId="2E0B3E42">
      <w:pPr>
        <w:keepNext w:val="0"/>
        <w:keepLines w:val="0"/>
        <w:widowControl/>
        <w:suppressLineNumbers w:val="0"/>
        <w:ind w:left="0" w:leftChars="0" w:firstLine="0" w:firstLineChars="0"/>
        <w:jc w:val="center"/>
        <w:rPr>
          <w:rFonts w:hint="eastAsia" w:ascii="宋体" w:hAnsi="宋体" w:cs="宋体"/>
          <w:b/>
          <w:bCs/>
          <w:color w:val="000000"/>
          <w:kern w:val="0"/>
          <w:sz w:val="32"/>
          <w:szCs w:val="32"/>
          <w:lang w:val="en-US" w:eastAsia="zh-CN" w:bidi="ar"/>
        </w:rPr>
      </w:pPr>
      <w:r>
        <w:rPr>
          <w:rFonts w:hint="eastAsia" w:ascii="宋体" w:hAnsi="宋体" w:cs="宋体"/>
          <w:b/>
          <w:bCs/>
          <w:color w:val="000000"/>
          <w:kern w:val="0"/>
          <w:sz w:val="32"/>
          <w:szCs w:val="32"/>
          <w:lang w:val="en-US" w:eastAsia="zh-CN" w:bidi="ar"/>
        </w:rPr>
        <w:t>B标段采购需求</w:t>
      </w:r>
    </w:p>
    <w:p w14:paraId="12048F99">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p>
    <w:p w14:paraId="6FE32CA3">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202</w:t>
      </w:r>
      <w:r>
        <w:rPr>
          <w:rFonts w:hint="eastAsia" w:ascii="微软雅黑" w:hAnsi="微软雅黑" w:eastAsia="微软雅黑" w:cs="微软雅黑"/>
          <w:i w:val="0"/>
          <w:caps w:val="0"/>
          <w:color w:val="333333"/>
          <w:spacing w:val="0"/>
          <w:sz w:val="24"/>
          <w:szCs w:val="24"/>
          <w:shd w:val="clear" w:color="auto" w:fill="FFFFFF"/>
          <w:lang w:val="en-US" w:eastAsia="zh-CN" w:bidi="ar"/>
        </w:rPr>
        <w:t>6</w:t>
      </w:r>
      <w:r>
        <w:rPr>
          <w:rFonts w:hint="eastAsia" w:ascii="微软雅黑" w:hAnsi="微软雅黑" w:eastAsia="微软雅黑" w:cs="微软雅黑"/>
          <w:i w:val="0"/>
          <w:caps w:val="0"/>
          <w:color w:val="333333"/>
          <w:spacing w:val="0"/>
          <w:sz w:val="24"/>
          <w:szCs w:val="24"/>
          <w:shd w:val="clear" w:color="auto" w:fill="FFFFFF"/>
          <w:lang w:bidi="ar"/>
        </w:rPr>
        <w:t>年中央一号文件明确提出以“数智融合”为核心抓手，加速推动传统农业向智慧化、数字化转型升级。在此背景下，云南省农业农村厅积极响应国家政策，持续推进农业信息化基础设施以及农业农村大数据中心的建设，为保障云南省农业农村厅</w:t>
      </w:r>
      <w:r>
        <w:rPr>
          <w:rFonts w:hint="eastAsia" w:ascii="微软雅黑" w:hAnsi="微软雅黑" w:eastAsia="微软雅黑" w:cs="微软雅黑"/>
          <w:i w:val="0"/>
          <w:caps w:val="0"/>
          <w:color w:val="333333"/>
          <w:spacing w:val="0"/>
          <w:sz w:val="24"/>
          <w:szCs w:val="24"/>
          <w:shd w:val="clear" w:color="auto" w:fill="FFFFFF"/>
          <w:lang w:val="en-US" w:eastAsia="zh-CN" w:bidi="ar"/>
        </w:rPr>
        <w:t>所在齐天大厦内下属单位</w:t>
      </w:r>
      <w:r>
        <w:rPr>
          <w:rFonts w:hint="eastAsia" w:ascii="微软雅黑" w:hAnsi="微软雅黑" w:eastAsia="微软雅黑" w:cs="微软雅黑"/>
          <w:i w:val="0"/>
          <w:caps w:val="0"/>
          <w:color w:val="333333"/>
          <w:spacing w:val="0"/>
          <w:sz w:val="24"/>
          <w:szCs w:val="24"/>
          <w:shd w:val="clear" w:color="auto" w:fill="FFFFFF"/>
          <w:lang w:bidi="ar"/>
        </w:rPr>
        <w:t>各类业务系统的稳定运行、实时数据交互，</w:t>
      </w:r>
      <w:r>
        <w:rPr>
          <w:rFonts w:hint="eastAsia" w:ascii="微软雅黑" w:hAnsi="微软雅黑" w:eastAsia="微软雅黑" w:cs="微软雅黑"/>
          <w:i w:val="0"/>
          <w:caps w:val="0"/>
          <w:color w:val="333333"/>
          <w:spacing w:val="0"/>
          <w:sz w:val="24"/>
          <w:szCs w:val="24"/>
          <w:shd w:val="clear" w:color="auto" w:fill="FFFFFF"/>
          <w:lang w:eastAsia="zh-CN" w:bidi="ar"/>
        </w:rPr>
        <w:t>亟须</w:t>
      </w:r>
      <w:r>
        <w:rPr>
          <w:rFonts w:hint="eastAsia" w:ascii="微软雅黑" w:hAnsi="微软雅黑" w:eastAsia="微软雅黑" w:cs="微软雅黑"/>
          <w:i w:val="0"/>
          <w:caps w:val="0"/>
          <w:color w:val="333333"/>
          <w:spacing w:val="0"/>
          <w:sz w:val="24"/>
          <w:szCs w:val="24"/>
          <w:shd w:val="clear" w:color="auto" w:fill="FFFFFF"/>
          <w:lang w:bidi="ar"/>
        </w:rPr>
        <w:t>采购一条</w:t>
      </w:r>
      <w:r>
        <w:rPr>
          <w:rFonts w:hint="eastAsia" w:ascii="微软雅黑" w:hAnsi="微软雅黑" w:eastAsia="微软雅黑" w:cs="微软雅黑"/>
          <w:i w:val="0"/>
          <w:caps w:val="0"/>
          <w:color w:val="333333"/>
          <w:spacing w:val="0"/>
          <w:sz w:val="24"/>
          <w:szCs w:val="24"/>
          <w:shd w:val="clear" w:color="auto" w:fill="FFFFFF"/>
          <w:lang w:val="en-US" w:eastAsia="zh-CN" w:bidi="ar"/>
        </w:rPr>
        <w:t>6</w:t>
      </w:r>
      <w:r>
        <w:rPr>
          <w:rFonts w:hint="eastAsia" w:ascii="微软雅黑" w:hAnsi="微软雅黑" w:eastAsia="微软雅黑" w:cs="微软雅黑"/>
          <w:i w:val="0"/>
          <w:caps w:val="0"/>
          <w:color w:val="333333"/>
          <w:spacing w:val="0"/>
          <w:sz w:val="24"/>
          <w:szCs w:val="24"/>
          <w:shd w:val="clear" w:color="auto" w:fill="FFFFFF"/>
          <w:lang w:bidi="ar"/>
        </w:rPr>
        <w:t>00M互联网专线为云南省农业农村厅提供更加稳定可靠的互联网访问与业务协同。</w:t>
      </w:r>
    </w:p>
    <w:p w14:paraId="65FE7823">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b/>
          <w:bCs/>
          <w:i w:val="0"/>
          <w:caps w:val="0"/>
          <w:color w:val="333333"/>
          <w:spacing w:val="0"/>
          <w:sz w:val="24"/>
          <w:szCs w:val="24"/>
          <w:shd w:val="clear" w:color="auto" w:fill="FFFFFF"/>
          <w:lang w:bidi="ar"/>
        </w:rPr>
      </w:pPr>
      <w:r>
        <w:rPr>
          <w:rFonts w:hint="eastAsia" w:ascii="微软雅黑" w:hAnsi="微软雅黑" w:eastAsia="微软雅黑" w:cs="微软雅黑"/>
          <w:b/>
          <w:bCs/>
          <w:i w:val="0"/>
          <w:caps w:val="0"/>
          <w:color w:val="333333"/>
          <w:spacing w:val="0"/>
          <w:sz w:val="24"/>
          <w:szCs w:val="24"/>
          <w:shd w:val="clear" w:color="auto" w:fill="FFFFFF"/>
          <w:lang w:eastAsia="zh-CN" w:bidi="ar"/>
        </w:rPr>
        <w:t>一、</w:t>
      </w:r>
      <w:r>
        <w:rPr>
          <w:rFonts w:hint="eastAsia" w:ascii="微软雅黑" w:hAnsi="微软雅黑" w:eastAsia="微软雅黑" w:cs="微软雅黑"/>
          <w:b/>
          <w:bCs/>
          <w:i w:val="0"/>
          <w:caps w:val="0"/>
          <w:color w:val="333333"/>
          <w:spacing w:val="0"/>
          <w:sz w:val="24"/>
          <w:szCs w:val="24"/>
          <w:shd w:val="clear" w:color="auto" w:fill="FFFFFF"/>
          <w:lang w:bidi="ar"/>
        </w:rPr>
        <w:t>需执行的国家相关标准、行业标准及规范</w:t>
      </w:r>
    </w:p>
    <w:p w14:paraId="52FF11A7">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1.严格按照国家相关规范进行安装和调试，并保证所有投标产品质量符合国家相关法律、法规和规定的要求，质保期按照国家相关规定执行。</w:t>
      </w:r>
    </w:p>
    <w:p w14:paraId="5C5610B7">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2.按信息产业部颁布的《电信服务标准（试行）》的电路质量要求，保证专用通讯线路速率达标，线路质量稳定，保证网络的健壮性、稳定性和安全性。</w:t>
      </w:r>
    </w:p>
    <w:p w14:paraId="4957A16E">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b/>
          <w:bCs/>
          <w:i w:val="0"/>
          <w:caps w:val="0"/>
          <w:color w:val="333333"/>
          <w:spacing w:val="0"/>
          <w:sz w:val="24"/>
          <w:szCs w:val="24"/>
          <w:shd w:val="clear" w:color="auto" w:fill="FFFFFF"/>
          <w:lang w:eastAsia="zh-CN" w:bidi="ar"/>
        </w:rPr>
      </w:pPr>
      <w:r>
        <w:rPr>
          <w:rFonts w:hint="eastAsia" w:ascii="微软雅黑" w:hAnsi="微软雅黑" w:eastAsia="微软雅黑" w:cs="微软雅黑"/>
          <w:b/>
          <w:bCs/>
          <w:i w:val="0"/>
          <w:caps w:val="0"/>
          <w:color w:val="333333"/>
          <w:spacing w:val="0"/>
          <w:sz w:val="24"/>
          <w:szCs w:val="24"/>
          <w:shd w:val="clear" w:color="auto" w:fill="FFFFFF"/>
          <w:lang w:eastAsia="zh-CN" w:bidi="ar"/>
        </w:rPr>
        <w:t>二、技术服务需求</w:t>
      </w:r>
    </w:p>
    <w:p w14:paraId="2C22327C">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互联网专线开通完毕后，供应商和采购人进行端到端吞吐量测试，具体指标及参数要求如下：</w:t>
      </w:r>
    </w:p>
    <w:p w14:paraId="54BDCE44">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1.平均速率：≥</w:t>
      </w:r>
      <w:r>
        <w:rPr>
          <w:rFonts w:hint="eastAsia" w:ascii="微软雅黑" w:hAnsi="微软雅黑" w:eastAsia="微软雅黑" w:cs="微软雅黑"/>
          <w:i w:val="0"/>
          <w:caps w:val="0"/>
          <w:color w:val="333333"/>
          <w:spacing w:val="0"/>
          <w:sz w:val="24"/>
          <w:szCs w:val="24"/>
          <w:shd w:val="clear" w:color="auto" w:fill="FFFFFF"/>
          <w:lang w:val="en-US" w:eastAsia="zh-CN" w:bidi="ar"/>
        </w:rPr>
        <w:t>6</w:t>
      </w:r>
      <w:r>
        <w:rPr>
          <w:rFonts w:hint="eastAsia" w:ascii="微软雅黑" w:hAnsi="微软雅黑" w:eastAsia="微软雅黑" w:cs="微软雅黑"/>
          <w:i w:val="0"/>
          <w:caps w:val="0"/>
          <w:color w:val="333333"/>
          <w:spacing w:val="0"/>
          <w:sz w:val="24"/>
          <w:szCs w:val="24"/>
          <w:shd w:val="clear" w:color="auto" w:fill="FFFFFF"/>
          <w:lang w:bidi="ar"/>
        </w:rPr>
        <w:t>00Mbps/条，链路上下行速率对等。</w:t>
      </w:r>
    </w:p>
    <w:p w14:paraId="0ED75D1F">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2.误码率：≤1×10E-7。</w:t>
      </w:r>
    </w:p>
    <w:p w14:paraId="39A3E830">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3、可用率：≥99.99%。</w:t>
      </w:r>
    </w:p>
    <w:p w14:paraId="7FC9B239">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4. 时延：≤2ms/100km；</w:t>
      </w:r>
    </w:p>
    <w:p w14:paraId="24140904">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5. 抖动：≤2ms；</w:t>
      </w:r>
    </w:p>
    <w:p w14:paraId="12FD8421">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6. 丢包率：＜0.05%；</w:t>
      </w:r>
    </w:p>
    <w:p w14:paraId="43F864E8">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7.支持IPv4及IPv6，提供以太网接口和固定IP地址。</w:t>
      </w:r>
    </w:p>
    <w:p w14:paraId="2211988A">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b/>
          <w:bCs/>
          <w:i w:val="0"/>
          <w:caps w:val="0"/>
          <w:color w:val="333333"/>
          <w:spacing w:val="0"/>
          <w:sz w:val="24"/>
          <w:szCs w:val="24"/>
          <w:shd w:val="clear" w:color="auto" w:fill="FFFFFF"/>
          <w:lang w:eastAsia="zh-CN" w:bidi="ar"/>
        </w:rPr>
      </w:pPr>
      <w:r>
        <w:rPr>
          <w:rFonts w:hint="eastAsia" w:ascii="微软雅黑" w:hAnsi="微软雅黑" w:eastAsia="微软雅黑" w:cs="微软雅黑"/>
          <w:b/>
          <w:bCs/>
          <w:i w:val="0"/>
          <w:caps w:val="0"/>
          <w:color w:val="333333"/>
          <w:spacing w:val="0"/>
          <w:sz w:val="24"/>
          <w:szCs w:val="24"/>
          <w:shd w:val="clear" w:color="auto" w:fill="FFFFFF"/>
          <w:lang w:eastAsia="zh-CN" w:bidi="ar"/>
        </w:rPr>
        <w:t>三、质量服务标准</w:t>
      </w:r>
    </w:p>
    <w:p w14:paraId="5A14F0E2">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符合国家或行业相关标准、规范、规定及技术标准要求，同时满足采购人在实施过程中的服务、功能和使用要求。</w:t>
      </w:r>
    </w:p>
    <w:p w14:paraId="407AB06C">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2.提供的传输线路使用专用传输网络，不与</w:t>
      </w:r>
      <w:r>
        <w:rPr>
          <w:rFonts w:hint="eastAsia" w:ascii="微软雅黑" w:hAnsi="微软雅黑" w:eastAsia="微软雅黑" w:cs="微软雅黑"/>
          <w:i w:val="0"/>
          <w:caps w:val="0"/>
          <w:color w:val="333333"/>
          <w:spacing w:val="0"/>
          <w:sz w:val="24"/>
          <w:szCs w:val="24"/>
          <w:shd w:val="clear" w:color="auto" w:fill="FFFFFF"/>
          <w:lang w:eastAsia="zh-CN" w:bidi="ar"/>
        </w:rPr>
        <w:t>其他传输</w:t>
      </w:r>
      <w:r>
        <w:rPr>
          <w:rFonts w:hint="eastAsia" w:ascii="微软雅黑" w:hAnsi="微软雅黑" w:eastAsia="微软雅黑" w:cs="微软雅黑"/>
          <w:i w:val="0"/>
          <w:caps w:val="0"/>
          <w:color w:val="333333"/>
          <w:spacing w:val="0"/>
          <w:sz w:val="24"/>
          <w:szCs w:val="24"/>
          <w:shd w:val="clear" w:color="auto" w:fill="FFFFFF"/>
          <w:lang w:bidi="ar"/>
        </w:rPr>
        <w:t>网络混用。</w:t>
      </w:r>
    </w:p>
    <w:p w14:paraId="437B77A2">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b/>
          <w:bCs/>
          <w:i w:val="0"/>
          <w:caps w:val="0"/>
          <w:color w:val="333333"/>
          <w:spacing w:val="0"/>
          <w:sz w:val="24"/>
          <w:szCs w:val="24"/>
          <w:shd w:val="clear" w:color="auto" w:fill="FFFFFF"/>
          <w:lang w:eastAsia="zh-CN" w:bidi="ar"/>
        </w:rPr>
      </w:pPr>
      <w:r>
        <w:rPr>
          <w:rFonts w:hint="eastAsia" w:ascii="微软雅黑" w:hAnsi="微软雅黑" w:eastAsia="微软雅黑" w:cs="微软雅黑"/>
          <w:b/>
          <w:bCs/>
          <w:i w:val="0"/>
          <w:caps w:val="0"/>
          <w:color w:val="333333"/>
          <w:spacing w:val="0"/>
          <w:sz w:val="24"/>
          <w:szCs w:val="24"/>
          <w:shd w:val="clear" w:color="auto" w:fill="FFFFFF"/>
          <w:lang w:eastAsia="zh-CN" w:bidi="ar"/>
        </w:rPr>
        <w:t>四、售后服务要求</w:t>
      </w:r>
    </w:p>
    <w:p w14:paraId="52963E88">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1.提供至少1名项目负责人员，在服务质保期内专门负责项目实施、验收、售后服务等全套服务，提供7×24的热线服务技术支撑和7×24小时故障处理服务。</w:t>
      </w:r>
    </w:p>
    <w:p w14:paraId="5FA228F7">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2.除不可抗力情况外，报障响应时间小于30分钟，在发生通讯线路故障后8小时内</w:t>
      </w:r>
      <w:r>
        <w:rPr>
          <w:rFonts w:hint="eastAsia" w:ascii="微软雅黑" w:hAnsi="微软雅黑" w:eastAsia="微软雅黑" w:cs="微软雅黑"/>
          <w:i w:val="0"/>
          <w:caps w:val="0"/>
          <w:color w:val="333333"/>
          <w:spacing w:val="0"/>
          <w:sz w:val="24"/>
          <w:szCs w:val="24"/>
          <w:shd w:val="clear" w:color="auto" w:fill="FFFFFF"/>
          <w:lang w:eastAsia="zh-CN" w:bidi="ar"/>
        </w:rPr>
        <w:t>恢复通信</w:t>
      </w:r>
      <w:r>
        <w:rPr>
          <w:rFonts w:hint="eastAsia" w:ascii="微软雅黑" w:hAnsi="微软雅黑" w:eastAsia="微软雅黑" w:cs="微软雅黑"/>
          <w:i w:val="0"/>
          <w:caps w:val="0"/>
          <w:color w:val="333333"/>
          <w:spacing w:val="0"/>
          <w:sz w:val="24"/>
          <w:szCs w:val="24"/>
          <w:shd w:val="clear" w:color="auto" w:fill="FFFFFF"/>
          <w:lang w:bidi="ar"/>
        </w:rPr>
        <w:t>线路正常。电路故障的开始时间以甲方申告记载并经供应商记录确认的时间为准，电路故障消除时间以供应商提供的并经采购人确认的时间为准，若不按规定时间恢复故障的则视为供应商违约，供应商须承担违约责任。</w:t>
      </w:r>
    </w:p>
    <w:p w14:paraId="1B2D10D9">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r>
        <w:rPr>
          <w:rFonts w:hint="eastAsia" w:ascii="微软雅黑" w:hAnsi="微软雅黑" w:eastAsia="微软雅黑" w:cs="微软雅黑"/>
          <w:i w:val="0"/>
          <w:caps w:val="0"/>
          <w:color w:val="333333"/>
          <w:spacing w:val="0"/>
          <w:sz w:val="24"/>
          <w:szCs w:val="24"/>
          <w:shd w:val="clear" w:color="auto" w:fill="FFFFFF"/>
          <w:lang w:bidi="ar"/>
        </w:rPr>
        <w:t>3.每季度完成一次链路巡检，分析链路占用情况，出具巡检情况。</w:t>
      </w:r>
    </w:p>
    <w:p w14:paraId="65ABD1C1">
      <w:pPr>
        <w:pStyle w:val="23"/>
        <w:keepNext w:val="0"/>
        <w:keepLines w:val="0"/>
        <w:widowControl/>
        <w:suppressLineNumbers w:val="0"/>
        <w:pBdr>
          <w:top w:val="none" w:color="auto" w:sz="0" w:space="0"/>
          <w:left w:val="none" w:color="auto" w:sz="0" w:space="0"/>
          <w:bottom w:val="none" w:color="auto" w:sz="0" w:space="0"/>
          <w:right w:val="none" w:color="auto" w:sz="0" w:space="0"/>
        </w:pBdr>
        <w:adjustRightInd/>
        <w:snapToGrid/>
        <w:spacing w:before="0" w:beforeAutospacing="0" w:after="0" w:afterAutospacing="0" w:line="510" w:lineRule="atLeast"/>
        <w:ind w:left="0" w:right="0" w:firstLine="420" w:firstLineChars="0"/>
        <w:jc w:val="both"/>
        <w:rPr>
          <w:rFonts w:hint="eastAsia" w:ascii="微软雅黑" w:hAnsi="微软雅黑" w:eastAsia="微软雅黑" w:cs="微软雅黑"/>
          <w:i w:val="0"/>
          <w:caps w:val="0"/>
          <w:color w:val="333333"/>
          <w:spacing w:val="0"/>
          <w:sz w:val="24"/>
          <w:szCs w:val="24"/>
          <w:shd w:val="clear" w:color="auto" w:fill="FFFFFF"/>
          <w:lang w:bidi="ar"/>
        </w:rPr>
      </w:pPr>
      <w:bookmarkStart w:id="1" w:name="_GoBack"/>
      <w:bookmarkEnd w:id="1"/>
    </w:p>
    <w:sectPr>
      <w:headerReference r:id="rId6" w:type="first"/>
      <w:footerReference r:id="rId9" w:type="first"/>
      <w:footerReference r:id="rId7" w:type="default"/>
      <w:headerReference r:id="rId5" w:type="even"/>
      <w:footerReference r:id="rId8" w:type="even"/>
      <w:pgSz w:w="11906" w:h="16838"/>
      <w:pgMar w:top="1440" w:right="1800" w:bottom="1440" w:left="1800" w:header="851" w:footer="992" w:gutter="0"/>
      <w:cols w:space="425" w:num="1"/>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230">
      <wne:acd wne:acdName="acd0"/>
    </wne:keymap>
    <wne:keymap wne:kcmPrimary="0231">
      <wne:acd wne:acdName="acd1"/>
    </wne:keymap>
    <wne:keymap wne:kcmPrimary="0232">
      <wne:acd wne:acdName="acd2"/>
    </wne:keymap>
    <wne:keymap wne:kcmPrimary="0233">
      <wne:acd wne:acdName="acd3"/>
    </wne:keymap>
    <wne:keymap wne:kcmPrimary="0234">
      <wne:acd wne:acdName="acd4"/>
    </wne:keymap>
    <wne:keymap wne:kcmPrimary="0235">
      <wne:acd wne:acdName="acd5"/>
    </wne:keymap>
  </wne:keymaps>
  <wne:acds>
    <wne:acd wne:argValue="AQAAAAAA" wne:acdName="acd0" wne:fciIndexBasedOn="0065"/>
    <wne:acd wne:argValue="AQAAAAEA" wne:acdName="acd1" wne:fciIndexBasedOn="0065"/>
    <wne:acd wne:argValue="AQAAAAIA" wne:acdName="acd2" wne:fciIndexBasedOn="0065"/>
    <wne:acd wne:argValue="AQAAAAMA" wne:acdName="acd3" wne:fciIndexBasedOn="0065"/>
    <wne:acd wne:argValue="AQAAAAQA" wne:acdName="acd4" wne:fciIndexBasedOn="0065"/>
    <wne:acd wne:argValue="AQAAAAUA" wne:acdName="acd5"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46A0A9">
    <w:pPr>
      <w:pStyle w:val="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50CBEA">
    <w:pPr>
      <w:pStyle w:val="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A122D">
    <w:pPr>
      <w:pStyle w:val="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680104">
    <w:pPr>
      <w:pStyle w:val="21"/>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36CB08">
    <w:pPr>
      <w:pStyle w:val="21"/>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92786C"/>
    <w:multiLevelType w:val="multilevel"/>
    <w:tmpl w:val="8492786C"/>
    <w:lvl w:ilvl="0" w:tentative="0">
      <w:start w:val="1"/>
      <w:numFmt w:val="chineseCounting"/>
      <w:pStyle w:val="15"/>
      <w:suff w:val="nothing"/>
      <w:lvlText w:val="%1："/>
      <w:lvlJc w:val="left"/>
      <w:pPr>
        <w:tabs>
          <w:tab w:val="left" w:pos="0"/>
        </w:tabs>
        <w:ind w:left="0" w:firstLine="0"/>
      </w:pPr>
      <w:rPr>
        <w:rFonts w:hint="eastAsia"/>
        <w:color w:val="auto"/>
        <w:sz w:val="32"/>
        <w:szCs w:val="32"/>
      </w:rPr>
    </w:lvl>
    <w:lvl w:ilvl="1" w:tentative="0">
      <w:start w:val="1"/>
      <w:numFmt w:val="decimal"/>
      <w:isLgl/>
      <w:lvlText w:val="%1.%2"/>
      <w:lvlJc w:val="left"/>
      <w:pPr>
        <w:ind w:left="576" w:hanging="576"/>
      </w:pPr>
      <w:rPr>
        <w:rFonts w:hint="eastAsia"/>
      </w:rPr>
    </w:lvl>
    <w:lvl w:ilvl="2" w:tentative="0">
      <w:start w:val="1"/>
      <w:numFmt w:val="decimal"/>
      <w:isLgl/>
      <w:lvlText w:val="%1.%2.%3"/>
      <w:lvlJc w:val="left"/>
      <w:pPr>
        <w:ind w:left="720" w:hanging="720"/>
      </w:pPr>
      <w:rPr>
        <w:rFonts w:hint="eastAsia"/>
      </w:rPr>
    </w:lvl>
    <w:lvl w:ilvl="3" w:tentative="0">
      <w:start w:val="1"/>
      <w:numFmt w:val="decimal"/>
      <w:isLgl/>
      <w:lvlText w:val="%1.%2.%3.%4"/>
      <w:lvlJc w:val="left"/>
      <w:pPr>
        <w:ind w:left="864" w:hanging="864"/>
      </w:pPr>
      <w:rPr>
        <w:rFonts w:hint="eastAsia"/>
      </w:rPr>
    </w:lvl>
    <w:lvl w:ilvl="4" w:tentative="0">
      <w:start w:val="1"/>
      <w:numFmt w:val="decimal"/>
      <w:isLgl/>
      <w:lvlText w:val="%1.%2.%3.%4.%5"/>
      <w:lvlJc w:val="left"/>
      <w:pPr>
        <w:ind w:left="1008" w:hanging="1008"/>
      </w:pPr>
      <w:rPr>
        <w:rFonts w:hint="eastAsia"/>
      </w:rPr>
    </w:lvl>
    <w:lvl w:ilvl="5" w:tentative="0">
      <w:start w:val="1"/>
      <w:numFmt w:val="decimal"/>
      <w:isLgl/>
      <w:lvlText w:val="%1.%2.%3.%4.%5.%6"/>
      <w:lvlJc w:val="left"/>
      <w:pPr>
        <w:tabs>
          <w:tab w:val="left" w:pos="0"/>
        </w:tabs>
        <w:ind w:left="0" w:firstLine="0"/>
      </w:pPr>
      <w:rPr>
        <w:rFonts w:hint="eastAsia"/>
      </w:rPr>
    </w:lvl>
    <w:lvl w:ilvl="6" w:tentative="0">
      <w:start w:val="1"/>
      <w:numFmt w:val="decimal"/>
      <w:isLgl/>
      <w:lvlText w:val="%1.%2.%3.%4.%5.%6.%7"/>
      <w:lvlJc w:val="left"/>
      <w:pPr>
        <w:ind w:left="1296" w:hanging="1296"/>
      </w:pPr>
      <w:rPr>
        <w:rFonts w:hint="eastAsia"/>
      </w:rPr>
    </w:lvl>
    <w:lvl w:ilvl="7" w:tentative="0">
      <w:start w:val="1"/>
      <w:numFmt w:val="decimal"/>
      <w:isLgl/>
      <w:lvlText w:val="%1.%2.%3.%4.%5.%6.%7.%8"/>
      <w:lvlJc w:val="left"/>
      <w:pPr>
        <w:ind w:left="1440" w:hanging="1440"/>
      </w:pPr>
      <w:rPr>
        <w:rFonts w:hint="eastAsia"/>
      </w:rPr>
    </w:lvl>
    <w:lvl w:ilvl="8" w:tentative="0">
      <w:start w:val="1"/>
      <w:numFmt w:val="decimal"/>
      <w:isLgl/>
      <w:lvlText w:val="%1.%2.%3.%4.%5.%6.%7.%8.%9"/>
      <w:lvlJc w:val="left"/>
      <w:pPr>
        <w:ind w:left="1584" w:hanging="1584"/>
      </w:pPr>
      <w:rPr>
        <w:rFonts w:hint="eastAsia"/>
      </w:rPr>
    </w:lvl>
  </w:abstractNum>
  <w:abstractNum w:abstractNumId="1">
    <w:nsid w:val="88B21E0A"/>
    <w:multiLevelType w:val="multilevel"/>
    <w:tmpl w:val="88B21E0A"/>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pStyle w:val="55"/>
      <w:suff w:val="nothing"/>
      <w:lvlText w:val="%1%2　"/>
      <w:lvlJc w:val="left"/>
      <w:pPr>
        <w:ind w:left="0" w:firstLine="0"/>
      </w:pPr>
      <w:rPr>
        <w:rFonts w:hint="eastAsia" w:ascii="黑体" w:hAnsi="Times New Roman" w:eastAsia="黑体"/>
        <w:b w:val="0"/>
        <w:i w:val="0"/>
        <w:sz w:val="21"/>
      </w:rPr>
    </w:lvl>
    <w:lvl w:ilvl="2" w:tentative="0">
      <w:start w:val="1"/>
      <w:numFmt w:val="decimal"/>
      <w:pStyle w:val="56"/>
      <w:suff w:val="nothing"/>
      <w:lvlText w:val="%1%2.%3　"/>
      <w:lvlJc w:val="left"/>
      <w:pPr>
        <w:ind w:left="1050" w:firstLine="0"/>
      </w:pPr>
      <w:rPr>
        <w:rFonts w:hint="eastAsia" w:ascii="黑体" w:hAnsi="Times New Roman" w:eastAsia="黑体"/>
        <w:b w:val="0"/>
        <w:i w:val="0"/>
        <w:sz w:val="21"/>
      </w:rPr>
    </w:lvl>
    <w:lvl w:ilvl="3" w:tentative="0">
      <w:start w:val="1"/>
      <w:numFmt w:val="decimal"/>
      <w:pStyle w:val="57"/>
      <w:suff w:val="nothing"/>
      <w:lvlText w:val="%1%2.%3.%4　"/>
      <w:lvlJc w:val="left"/>
      <w:pPr>
        <w:ind w:left="315" w:firstLine="0"/>
      </w:pPr>
      <w:rPr>
        <w:rFonts w:hint="eastAsia" w:ascii="黑体" w:hAnsi="Times New Roman" w:eastAsia="黑体"/>
        <w:b w:val="0"/>
        <w:i w:val="0"/>
        <w:color w:val="auto"/>
        <w:sz w:val="21"/>
      </w:rPr>
    </w:lvl>
    <w:lvl w:ilvl="4" w:tentative="0">
      <w:start w:val="1"/>
      <w:numFmt w:val="decimal"/>
      <w:pStyle w:val="58"/>
      <w:suff w:val="nothing"/>
      <w:lvlText w:val="%1%2.%3.%4.%5　"/>
      <w:lvlJc w:val="left"/>
      <w:pPr>
        <w:ind w:left="1785" w:firstLine="0"/>
      </w:pPr>
      <w:rPr>
        <w:rFonts w:hint="eastAsia" w:ascii="黑体" w:hAnsi="Times New Roman" w:eastAsia="黑体"/>
        <w:b w:val="0"/>
        <w:i w:val="0"/>
        <w:sz w:val="21"/>
      </w:rPr>
    </w:lvl>
    <w:lvl w:ilvl="5" w:tentative="0">
      <w:start w:val="1"/>
      <w:numFmt w:val="decimal"/>
      <w:pStyle w:val="59"/>
      <w:suff w:val="nothing"/>
      <w:lvlText w:val="%1%2.%3.%4.%5.%6　"/>
      <w:lvlJc w:val="left"/>
      <w:pPr>
        <w:ind w:left="1365" w:firstLine="0"/>
      </w:pPr>
      <w:rPr>
        <w:rFonts w:hint="eastAsia" w:ascii="黑体" w:hAnsi="Times New Roman" w:eastAsia="黑体"/>
        <w:b w:val="0"/>
        <w:i w:val="0"/>
        <w:color w:val="auto"/>
        <w:sz w:val="21"/>
      </w:rPr>
    </w:lvl>
    <w:lvl w:ilvl="6" w:tentative="0">
      <w:start w:val="1"/>
      <w:numFmt w:val="decimal"/>
      <w:pStyle w:val="54"/>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
    <w:nsid w:val="A5DA6EE7"/>
    <w:multiLevelType w:val="multilevel"/>
    <w:tmpl w:val="A5DA6EE7"/>
    <w:lvl w:ilvl="0" w:tentative="0">
      <w:start w:val="1"/>
      <w:numFmt w:val="chineseCounting"/>
      <w:suff w:val="space"/>
      <w:lvlText w:val="%1："/>
      <w:lvlJc w:val="left"/>
      <w:pPr>
        <w:tabs>
          <w:tab w:val="left" w:pos="0"/>
        </w:tabs>
        <w:ind w:left="0" w:firstLine="0"/>
      </w:pPr>
      <w:rPr>
        <w:rFonts w:hint="eastAsia"/>
        <w:b/>
        <w:bCs/>
        <w:color w:val="auto"/>
        <w:sz w:val="32"/>
        <w:szCs w:val="32"/>
      </w:rPr>
    </w:lvl>
    <w:lvl w:ilvl="1" w:tentative="0">
      <w:start w:val="1"/>
      <w:numFmt w:val="decimal"/>
      <w:isLgl/>
      <w:lvlText w:val="%1.%2"/>
      <w:lvlJc w:val="left"/>
      <w:pPr>
        <w:ind w:left="576" w:hanging="576"/>
      </w:pPr>
      <w:rPr>
        <w:rFonts w:hint="eastAsia"/>
      </w:rPr>
    </w:lvl>
    <w:lvl w:ilvl="2" w:tentative="0">
      <w:start w:val="1"/>
      <w:numFmt w:val="decimal"/>
      <w:isLgl/>
      <w:lvlText w:val="%1.%2.%3"/>
      <w:lvlJc w:val="left"/>
      <w:pPr>
        <w:ind w:left="720" w:hanging="720"/>
      </w:pPr>
      <w:rPr>
        <w:rFonts w:hint="eastAsia"/>
      </w:rPr>
    </w:lvl>
    <w:lvl w:ilvl="3" w:tentative="0">
      <w:start w:val="1"/>
      <w:numFmt w:val="decimal"/>
      <w:isLgl/>
      <w:lvlText w:val="%1.%2.%3.%4"/>
      <w:lvlJc w:val="left"/>
      <w:pPr>
        <w:ind w:left="864" w:hanging="864"/>
      </w:pPr>
      <w:rPr>
        <w:rFonts w:hint="eastAsia"/>
      </w:rPr>
    </w:lvl>
    <w:lvl w:ilvl="4" w:tentative="0">
      <w:start w:val="1"/>
      <w:numFmt w:val="decimal"/>
      <w:isLgl/>
      <w:lvlText w:val="%1.%2.%3.%4.%5"/>
      <w:lvlJc w:val="left"/>
      <w:pPr>
        <w:ind w:left="1008" w:hanging="1008"/>
      </w:pPr>
      <w:rPr>
        <w:rFonts w:hint="eastAsia"/>
      </w:rPr>
    </w:lvl>
    <w:lvl w:ilvl="5" w:tentative="0">
      <w:start w:val="1"/>
      <w:numFmt w:val="decimal"/>
      <w:pStyle w:val="60"/>
      <w:isLgl/>
      <w:lvlText w:val="%1.%2.%3.%4.%5.%6"/>
      <w:lvlJc w:val="left"/>
      <w:pPr>
        <w:ind w:left="1152" w:hanging="1152"/>
      </w:pPr>
      <w:rPr>
        <w:rFonts w:hint="eastAsia"/>
        <w:b/>
        <w:bCs/>
        <w:sz w:val="24"/>
        <w:szCs w:val="24"/>
      </w:rPr>
    </w:lvl>
    <w:lvl w:ilvl="6" w:tentative="0">
      <w:start w:val="1"/>
      <w:numFmt w:val="decimal"/>
      <w:isLgl/>
      <w:suff w:val="nothing"/>
      <w:lvlText w:val="%1.%2.%3.%4.%5.%6.%7"/>
      <w:lvlJc w:val="left"/>
      <w:pPr>
        <w:ind w:left="1296" w:hanging="1296"/>
      </w:pPr>
      <w:rPr>
        <w:rFonts w:hint="eastAsia"/>
      </w:rPr>
    </w:lvl>
    <w:lvl w:ilvl="7" w:tentative="0">
      <w:start w:val="1"/>
      <w:numFmt w:val="decimal"/>
      <w:isLgl/>
      <w:lvlText w:val="%1.%2.%3.%4.%5.%6.%7.%8"/>
      <w:lvlJc w:val="left"/>
      <w:pPr>
        <w:ind w:left="960" w:hanging="1440"/>
      </w:pPr>
      <w:rPr>
        <w:rFonts w:hint="eastAsia"/>
      </w:rPr>
    </w:lvl>
    <w:lvl w:ilvl="8" w:tentative="0">
      <w:start w:val="1"/>
      <w:numFmt w:val="decimal"/>
      <w:isLgl/>
      <w:lvlText w:val="%1.%2.%3.%4.%5.%6.%7.%8.%9"/>
      <w:lvlJc w:val="left"/>
      <w:pPr>
        <w:ind w:left="1584" w:hanging="1584"/>
      </w:pPr>
      <w:rPr>
        <w:rFonts w:hint="eastAsia"/>
      </w:rPr>
    </w:lvl>
  </w:abstractNum>
  <w:abstractNum w:abstractNumId="3">
    <w:nsid w:val="A85D0E58"/>
    <w:multiLevelType w:val="multilevel"/>
    <w:tmpl w:val="A85D0E58"/>
    <w:lvl w:ilvl="0" w:tentative="0">
      <w:start w:val="1"/>
      <w:numFmt w:val="chineseCountingThousand"/>
      <w:pStyle w:val="48"/>
      <w:lvlText w:val="第%1章"/>
      <w:lvlJc w:val="left"/>
      <w:pPr>
        <w:ind w:left="425" w:hanging="425"/>
      </w:pPr>
      <w:rPr>
        <w:rFonts w:hint="eastAsia"/>
      </w:rPr>
    </w:lvl>
    <w:lvl w:ilvl="1" w:tentative="0">
      <w:start w:val="1"/>
      <w:numFmt w:val="decimal"/>
      <w:pStyle w:val="49"/>
      <w:isLgl/>
      <w:lvlText w:val="%1.%2"/>
      <w:lvlJc w:val="left"/>
      <w:pPr>
        <w:ind w:left="-141" w:firstLine="141"/>
      </w:pPr>
      <w:rPr>
        <w:rFonts w:hint="eastAsia" w:ascii="华文中宋" w:hAnsi="华文中宋" w:eastAsia="华文中宋"/>
        <w:sz w:val="36"/>
        <w:szCs w:val="36"/>
      </w:rPr>
    </w:lvl>
    <w:lvl w:ilvl="2" w:tentative="0">
      <w:start w:val="1"/>
      <w:numFmt w:val="decimal"/>
      <w:isLgl/>
      <w:lvlText w:val="%1.%2.%3"/>
      <w:lvlJc w:val="left"/>
      <w:pPr>
        <w:ind w:left="567" w:firstLine="284"/>
      </w:pPr>
      <w:rPr>
        <w:rFonts w:hint="eastAsia"/>
      </w:rPr>
    </w:lvl>
    <w:lvl w:ilvl="3" w:tentative="0">
      <w:start w:val="1"/>
      <w:numFmt w:val="decimal"/>
      <w:pStyle w:val="50"/>
      <w:isLgl/>
      <w:lvlText w:val="%1.%2.%3.%4"/>
      <w:lvlJc w:val="left"/>
      <w:pPr>
        <w:ind w:left="851" w:firstLine="425"/>
      </w:pPr>
      <w:rPr>
        <w:rFonts w:hint="eastAsia" w:ascii="华文中宋" w:hAnsi="华文中宋" w:eastAsia="华文中宋"/>
        <w:sz w:val="30"/>
        <w:szCs w:val="30"/>
      </w:rPr>
    </w:lvl>
    <w:lvl w:ilvl="4" w:tentative="0">
      <w:start w:val="1"/>
      <w:numFmt w:val="decimal"/>
      <w:pStyle w:val="51"/>
      <w:isLgl/>
      <w:lvlText w:val="%1.%2.%3.%4.%5"/>
      <w:lvlJc w:val="left"/>
      <w:pPr>
        <w:ind w:left="1134" w:firstLine="567"/>
      </w:pPr>
      <w:rPr>
        <w:rFonts w:hint="eastAsia" w:ascii="华文中宋" w:hAnsi="华文中宋" w:eastAsia="华文中宋"/>
        <w:sz w:val="28"/>
        <w:szCs w:val="28"/>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BEB42A24"/>
    <w:multiLevelType w:val="multilevel"/>
    <w:tmpl w:val="BEB42A24"/>
    <w:lvl w:ilvl="0" w:tentative="0">
      <w:start w:val="1"/>
      <w:numFmt w:val="chineseCounting"/>
      <w:pStyle w:val="62"/>
      <w:suff w:val="nothing"/>
      <w:lvlText w:val="%1."/>
      <w:lvlJc w:val="left"/>
      <w:pPr>
        <w:tabs>
          <w:tab w:val="left" w:pos="0"/>
        </w:tabs>
        <w:ind w:left="0" w:firstLine="0"/>
      </w:pPr>
      <w:rPr>
        <w:rFonts w:hint="eastAsia"/>
        <w:color w:val="auto"/>
        <w:sz w:val="32"/>
        <w:szCs w:val="32"/>
      </w:rPr>
    </w:lvl>
    <w:lvl w:ilvl="1" w:tentative="0">
      <w:start w:val="1"/>
      <w:numFmt w:val="decimal"/>
      <w:isLgl/>
      <w:lvlText w:val="%1.%2"/>
      <w:lvlJc w:val="left"/>
      <w:pPr>
        <w:tabs>
          <w:tab w:val="left" w:pos="420"/>
        </w:tabs>
        <w:ind w:left="576" w:hanging="576"/>
      </w:pPr>
      <w:rPr>
        <w:rFonts w:hint="eastAsia"/>
      </w:rPr>
    </w:lvl>
    <w:lvl w:ilvl="2" w:tentative="0">
      <w:start w:val="1"/>
      <w:numFmt w:val="decimal"/>
      <w:isLgl/>
      <w:lvlText w:val="%1.%2.%3"/>
      <w:lvlJc w:val="left"/>
      <w:pPr>
        <w:ind w:left="720" w:hanging="720"/>
      </w:pPr>
      <w:rPr>
        <w:rFonts w:hint="eastAsia"/>
      </w:rPr>
    </w:lvl>
    <w:lvl w:ilvl="3" w:tentative="0">
      <w:start w:val="1"/>
      <w:numFmt w:val="decimal"/>
      <w:isLgl/>
      <w:lvlText w:val="%1.%2.%3.%4"/>
      <w:lvlJc w:val="left"/>
      <w:pPr>
        <w:ind w:left="864" w:hanging="864"/>
      </w:pPr>
      <w:rPr>
        <w:rFonts w:hint="eastAsia"/>
      </w:rPr>
    </w:lvl>
    <w:lvl w:ilvl="4" w:tentative="0">
      <w:start w:val="1"/>
      <w:numFmt w:val="decimal"/>
      <w:isLgl/>
      <w:lvlText w:val="%1.%2.%3.%4.%5"/>
      <w:lvlJc w:val="left"/>
      <w:pPr>
        <w:ind w:left="1008" w:hanging="1008"/>
      </w:pPr>
      <w:rPr>
        <w:rFonts w:hint="eastAsia"/>
      </w:rPr>
    </w:lvl>
    <w:lvl w:ilvl="5" w:tentative="0">
      <w:start w:val="1"/>
      <w:numFmt w:val="decimal"/>
      <w:isLgl/>
      <w:lvlText w:val="%1.%2.%3.%4.%5.%6"/>
      <w:lvlJc w:val="left"/>
      <w:pPr>
        <w:ind w:left="1152" w:hanging="1152"/>
      </w:pPr>
      <w:rPr>
        <w:rFonts w:hint="eastAsia"/>
      </w:rPr>
    </w:lvl>
    <w:lvl w:ilvl="6" w:tentative="0">
      <w:start w:val="1"/>
      <w:numFmt w:val="decimal"/>
      <w:isLgl/>
      <w:lvlText w:val="%1.%2.%3.%4.%5.%6.%7"/>
      <w:lvlJc w:val="left"/>
      <w:pPr>
        <w:ind w:left="1296" w:hanging="1296"/>
      </w:pPr>
      <w:rPr>
        <w:rFonts w:hint="eastAsia"/>
      </w:rPr>
    </w:lvl>
    <w:lvl w:ilvl="7" w:tentative="0">
      <w:start w:val="1"/>
      <w:numFmt w:val="decimal"/>
      <w:isLgl/>
      <w:lvlText w:val="%1.%2.%3.%4.%5.%6.%7.%8"/>
      <w:lvlJc w:val="left"/>
      <w:pPr>
        <w:ind w:left="1440" w:hanging="1440"/>
      </w:pPr>
      <w:rPr>
        <w:rFonts w:hint="eastAsia"/>
      </w:rPr>
    </w:lvl>
    <w:lvl w:ilvl="8" w:tentative="0">
      <w:start w:val="1"/>
      <w:numFmt w:val="decimal"/>
      <w:isLgl/>
      <w:lvlText w:val="%1.%2.%3.%4.%5.%6.%7.%8.%9"/>
      <w:lvlJc w:val="left"/>
      <w:pPr>
        <w:ind w:left="1584" w:hanging="1584"/>
      </w:pPr>
      <w:rPr>
        <w:rFonts w:hint="eastAsia"/>
      </w:rPr>
    </w:lvl>
  </w:abstractNum>
  <w:abstractNum w:abstractNumId="5">
    <w:nsid w:val="CFCEBC92"/>
    <w:multiLevelType w:val="multilevel"/>
    <w:tmpl w:val="CFCEBC92"/>
    <w:lvl w:ilvl="0" w:tentative="0">
      <w:start w:val="1"/>
      <w:numFmt w:val="decimal"/>
      <w:pStyle w:val="65"/>
      <w:suff w:val="space"/>
      <w:lvlText w:val="表%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
    <w:nsid w:val="D9BBF04F"/>
    <w:multiLevelType w:val="multilevel"/>
    <w:tmpl w:val="D9BBF04F"/>
    <w:lvl w:ilvl="0" w:tentative="0">
      <w:start w:val="1"/>
      <w:numFmt w:val="chineseCounting"/>
      <w:pStyle w:val="11"/>
      <w:suff w:val="nothing"/>
      <w:lvlText w:val="%1、"/>
      <w:lvlJc w:val="left"/>
      <w:pPr>
        <w:tabs>
          <w:tab w:val="left" w:pos="0"/>
        </w:tabs>
        <w:ind w:left="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suff w:val="nothing"/>
      <w:lvlText w:val="%3、"/>
      <w:lvlJc w:val="left"/>
      <w:pPr>
        <w:tabs>
          <w:tab w:val="left" w:pos="0"/>
        </w:tabs>
        <w:ind w:left="0" w:firstLine="0"/>
      </w:pPr>
      <w:rPr>
        <w:rFonts w:hint="eastAsia"/>
      </w:rPr>
    </w:lvl>
    <w:lvl w:ilvl="3" w:tentative="0">
      <w:start w:val="1"/>
      <w:numFmt w:val="decimal"/>
      <w:suff w:val="space"/>
      <w:lvlText w:val="%3.%4"/>
      <w:lvlJc w:val="left"/>
      <w:pPr>
        <w:tabs>
          <w:tab w:val="left" w:pos="420"/>
        </w:tabs>
        <w:ind w:left="0" w:firstLine="0"/>
      </w:pPr>
      <w:rPr>
        <w:rFonts w:hint="eastAsia"/>
      </w:rPr>
    </w:lvl>
    <w:lvl w:ilvl="4" w:tentative="0">
      <w:start w:val="1"/>
      <w:numFmt w:val="decimal"/>
      <w:suff w:val="space"/>
      <w:lvlText w:val="%3.%4.%5"/>
      <w:lvlJc w:val="left"/>
      <w:pPr>
        <w:tabs>
          <w:tab w:val="left" w:pos="420"/>
        </w:tabs>
        <w:ind w:left="0" w:firstLine="0"/>
      </w:pPr>
      <w:rPr>
        <w:rFonts w:hint="eastAsia"/>
      </w:rPr>
    </w:lvl>
    <w:lvl w:ilvl="5" w:tentative="0">
      <w:start w:val="1"/>
      <w:numFmt w:val="decimal"/>
      <w:suff w:val="space"/>
      <w:lvlText w:val="%3.%4.%5.%6"/>
      <w:lvlJc w:val="left"/>
      <w:pPr>
        <w:tabs>
          <w:tab w:val="left" w:pos="420"/>
        </w:tabs>
        <w:ind w:left="0" w:firstLine="0"/>
      </w:pPr>
      <w:rPr>
        <w:rFonts w:hint="eastAsia"/>
      </w:rPr>
    </w:lvl>
    <w:lvl w:ilvl="6" w:tentative="0">
      <w:start w:val="1"/>
      <w:numFmt w:val="decimal"/>
      <w:suff w:val="space"/>
      <w:lvlText w:val="%3.%4.%5.%6.%7"/>
      <w:lvlJc w:val="left"/>
      <w:pPr>
        <w:tabs>
          <w:tab w:val="left" w:pos="0"/>
        </w:tabs>
        <w:ind w:left="0" w:firstLine="0"/>
      </w:pPr>
      <w:rPr>
        <w:rFonts w:hint="eastAsia"/>
      </w:rPr>
    </w:lvl>
    <w:lvl w:ilvl="7" w:tentative="0">
      <w:start w:val="1"/>
      <w:numFmt w:val="decimal"/>
      <w:suff w:val="space"/>
      <w:lvlText w:val="%3.%4.%5.%6.%8"/>
      <w:lvlJc w:val="left"/>
      <w:pPr>
        <w:tabs>
          <w:tab w:val="left" w:pos="420"/>
        </w:tabs>
        <w:ind w:left="0" w:firstLine="0"/>
      </w:pPr>
      <w:rPr>
        <w:rFonts w:hint="eastAsia"/>
      </w:rPr>
    </w:lvl>
    <w:lvl w:ilvl="8" w:tentative="0">
      <w:start w:val="1"/>
      <w:numFmt w:val="decimal"/>
      <w:suff w:val="nothing"/>
      <w:lvlText w:val="%3.%4.%5.%6.%8.%9 "/>
      <w:lvlJc w:val="left"/>
      <w:pPr>
        <w:tabs>
          <w:tab w:val="left" w:pos="420"/>
        </w:tabs>
        <w:ind w:left="0" w:firstLine="0"/>
      </w:pPr>
      <w:rPr>
        <w:rFonts w:hint="eastAsia"/>
      </w:rPr>
    </w:lvl>
  </w:abstractNum>
  <w:abstractNum w:abstractNumId="7">
    <w:nsid w:val="ED920BB1"/>
    <w:multiLevelType w:val="multilevel"/>
    <w:tmpl w:val="ED920BB1"/>
    <w:lvl w:ilvl="0" w:tentative="0">
      <w:start w:val="1"/>
      <w:numFmt w:val="bullet"/>
      <w:pStyle w:val="42"/>
      <w:lvlText w:val=""/>
      <w:lvlJc w:val="left"/>
      <w:pPr>
        <w:ind w:left="0" w:firstLine="240"/>
      </w:pPr>
      <w:rPr>
        <w:rFonts w:hint="default" w:ascii="Wingdings" w:hAnsi="Wingdings"/>
      </w:rPr>
    </w:lvl>
    <w:lvl w:ilvl="1" w:tentative="0">
      <w:start w:val="1"/>
      <w:numFmt w:val="bullet"/>
      <w:lvlText w:val=""/>
      <w:lvlJc w:val="left"/>
      <w:pPr>
        <w:tabs>
          <w:tab w:val="left" w:pos="1680"/>
        </w:tabs>
        <w:ind w:left="1680" w:hanging="420"/>
      </w:pPr>
      <w:rPr>
        <w:rFonts w:hint="default" w:ascii="Wingdings" w:hAnsi="Wingdings"/>
      </w:rPr>
    </w:lvl>
    <w:lvl w:ilvl="2" w:tentative="0">
      <w:start w:val="1"/>
      <w:numFmt w:val="bullet"/>
      <w:lvlText w:val=""/>
      <w:lvlJc w:val="left"/>
      <w:pPr>
        <w:tabs>
          <w:tab w:val="left" w:pos="2100"/>
        </w:tabs>
        <w:ind w:left="2100" w:hanging="420"/>
      </w:pPr>
      <w:rPr>
        <w:rFonts w:hint="default" w:ascii="Wingdings" w:hAnsi="Wingdings"/>
      </w:rPr>
    </w:lvl>
    <w:lvl w:ilvl="3" w:tentative="0">
      <w:start w:val="1"/>
      <w:numFmt w:val="bullet"/>
      <w:lvlText w:val=""/>
      <w:lvlJc w:val="left"/>
      <w:pPr>
        <w:tabs>
          <w:tab w:val="left" w:pos="2520"/>
        </w:tabs>
        <w:ind w:left="2520" w:hanging="420"/>
      </w:pPr>
      <w:rPr>
        <w:rFonts w:hint="default" w:ascii="Wingdings" w:hAnsi="Wingdings"/>
      </w:rPr>
    </w:lvl>
    <w:lvl w:ilvl="4" w:tentative="0">
      <w:start w:val="1"/>
      <w:numFmt w:val="bullet"/>
      <w:lvlText w:val=""/>
      <w:lvlJc w:val="left"/>
      <w:pPr>
        <w:tabs>
          <w:tab w:val="left" w:pos="2940"/>
        </w:tabs>
        <w:ind w:left="2940" w:hanging="420"/>
      </w:pPr>
      <w:rPr>
        <w:rFonts w:hint="default" w:ascii="Wingdings" w:hAnsi="Wingdings"/>
      </w:rPr>
    </w:lvl>
    <w:lvl w:ilvl="5" w:tentative="0">
      <w:start w:val="1"/>
      <w:numFmt w:val="bullet"/>
      <w:lvlText w:val=""/>
      <w:lvlJc w:val="left"/>
      <w:pPr>
        <w:tabs>
          <w:tab w:val="left" w:pos="3360"/>
        </w:tabs>
        <w:ind w:left="3360" w:hanging="420"/>
      </w:pPr>
      <w:rPr>
        <w:rFonts w:hint="default" w:ascii="Wingdings" w:hAnsi="Wingdings"/>
      </w:rPr>
    </w:lvl>
    <w:lvl w:ilvl="6" w:tentative="0">
      <w:start w:val="1"/>
      <w:numFmt w:val="bullet"/>
      <w:lvlText w:val=""/>
      <w:lvlJc w:val="left"/>
      <w:pPr>
        <w:tabs>
          <w:tab w:val="left" w:pos="3780"/>
        </w:tabs>
        <w:ind w:left="3780" w:hanging="420"/>
      </w:pPr>
      <w:rPr>
        <w:rFonts w:hint="default" w:ascii="Wingdings" w:hAnsi="Wingdings"/>
      </w:rPr>
    </w:lvl>
    <w:lvl w:ilvl="7" w:tentative="0">
      <w:start w:val="1"/>
      <w:numFmt w:val="bullet"/>
      <w:lvlText w:val=""/>
      <w:lvlJc w:val="left"/>
      <w:pPr>
        <w:tabs>
          <w:tab w:val="left" w:pos="4200"/>
        </w:tabs>
        <w:ind w:left="4200" w:hanging="420"/>
      </w:pPr>
      <w:rPr>
        <w:rFonts w:hint="default" w:ascii="Wingdings" w:hAnsi="Wingdings"/>
      </w:rPr>
    </w:lvl>
    <w:lvl w:ilvl="8" w:tentative="0">
      <w:start w:val="1"/>
      <w:numFmt w:val="bullet"/>
      <w:lvlText w:val=""/>
      <w:lvlJc w:val="left"/>
      <w:pPr>
        <w:tabs>
          <w:tab w:val="left" w:pos="4620"/>
        </w:tabs>
        <w:ind w:left="4620" w:hanging="420"/>
      </w:pPr>
      <w:rPr>
        <w:rFonts w:hint="default" w:ascii="Wingdings" w:hAnsi="Wingdings"/>
      </w:rPr>
    </w:lvl>
  </w:abstractNum>
  <w:abstractNum w:abstractNumId="8">
    <w:nsid w:val="FBC726AF"/>
    <w:multiLevelType w:val="multilevel"/>
    <w:tmpl w:val="FBC726AF"/>
    <w:lvl w:ilvl="0" w:tentative="0">
      <w:start w:val="1"/>
      <w:numFmt w:val="chineseCounting"/>
      <w:suff w:val="nothing"/>
      <w:lvlText w:val="%1、"/>
      <w:lvlJc w:val="left"/>
      <w:pPr>
        <w:tabs>
          <w:tab w:val="left" w:pos="0"/>
        </w:tabs>
        <w:ind w:left="0" w:firstLine="0"/>
      </w:pPr>
      <w:rPr>
        <w:rFonts w:hint="eastAsia"/>
      </w:rPr>
    </w:lvl>
    <w:lvl w:ilvl="1" w:tentative="0">
      <w:start w:val="1"/>
      <w:numFmt w:val="chineseCounting"/>
      <w:pStyle w:val="3"/>
      <w:suff w:val="nothing"/>
      <w:lvlText w:val="（%2）"/>
      <w:lvlJc w:val="left"/>
      <w:pPr>
        <w:ind w:left="0" w:firstLine="0"/>
      </w:pPr>
      <w:rPr>
        <w:rFonts w:hint="eastAsia"/>
      </w:rPr>
    </w:lvl>
    <w:lvl w:ilvl="2" w:tentative="0">
      <w:start w:val="1"/>
      <w:numFmt w:val="decimal"/>
      <w:pStyle w:val="4"/>
      <w:suff w:val="nothing"/>
      <w:lvlText w:val="%3、"/>
      <w:lvlJc w:val="left"/>
      <w:pPr>
        <w:tabs>
          <w:tab w:val="left" w:pos="0"/>
        </w:tabs>
        <w:ind w:left="0" w:firstLine="0"/>
      </w:pPr>
      <w:rPr>
        <w:rFonts w:hint="eastAsia"/>
      </w:rPr>
    </w:lvl>
    <w:lvl w:ilvl="3" w:tentative="0">
      <w:start w:val="1"/>
      <w:numFmt w:val="decimal"/>
      <w:pStyle w:val="5"/>
      <w:suff w:val="space"/>
      <w:lvlText w:val="%3.%4"/>
      <w:lvlJc w:val="left"/>
      <w:pPr>
        <w:tabs>
          <w:tab w:val="left" w:pos="420"/>
        </w:tabs>
        <w:ind w:left="0" w:firstLine="0"/>
      </w:pPr>
      <w:rPr>
        <w:rFonts w:hint="eastAsia"/>
      </w:rPr>
    </w:lvl>
    <w:lvl w:ilvl="4" w:tentative="0">
      <w:start w:val="1"/>
      <w:numFmt w:val="decimal"/>
      <w:pStyle w:val="6"/>
      <w:suff w:val="space"/>
      <w:lvlText w:val="%3.%4.%5"/>
      <w:lvlJc w:val="left"/>
      <w:pPr>
        <w:tabs>
          <w:tab w:val="left" w:pos="420"/>
        </w:tabs>
        <w:ind w:left="0" w:firstLine="0"/>
      </w:pPr>
      <w:rPr>
        <w:rFonts w:hint="eastAsia"/>
      </w:rPr>
    </w:lvl>
    <w:lvl w:ilvl="5" w:tentative="0">
      <w:start w:val="1"/>
      <w:numFmt w:val="decimal"/>
      <w:pStyle w:val="7"/>
      <w:suff w:val="space"/>
      <w:lvlText w:val="%3.%4.%5.%6"/>
      <w:lvlJc w:val="left"/>
      <w:pPr>
        <w:tabs>
          <w:tab w:val="left" w:pos="420"/>
        </w:tabs>
        <w:ind w:left="0" w:firstLine="0"/>
      </w:pPr>
      <w:rPr>
        <w:rFonts w:hint="eastAsia"/>
      </w:rPr>
    </w:lvl>
    <w:lvl w:ilvl="6" w:tentative="0">
      <w:start w:val="1"/>
      <w:numFmt w:val="decimal"/>
      <w:pStyle w:val="8"/>
      <w:suff w:val="space"/>
      <w:lvlText w:val="%3.%4.%5.%6.%7"/>
      <w:lvlJc w:val="left"/>
      <w:pPr>
        <w:tabs>
          <w:tab w:val="left" w:pos="0"/>
        </w:tabs>
        <w:ind w:left="0" w:firstLine="0"/>
      </w:pPr>
      <w:rPr>
        <w:rFonts w:hint="eastAsia"/>
      </w:rPr>
    </w:lvl>
    <w:lvl w:ilvl="7" w:tentative="0">
      <w:start w:val="1"/>
      <w:numFmt w:val="decimal"/>
      <w:pStyle w:val="9"/>
      <w:suff w:val="space"/>
      <w:lvlText w:val="%3.%4.%5.%6.%8"/>
      <w:lvlJc w:val="left"/>
      <w:pPr>
        <w:tabs>
          <w:tab w:val="left" w:pos="420"/>
        </w:tabs>
        <w:ind w:left="0" w:firstLine="0"/>
      </w:pPr>
      <w:rPr>
        <w:rFonts w:hint="eastAsia"/>
      </w:rPr>
    </w:lvl>
    <w:lvl w:ilvl="8" w:tentative="0">
      <w:start w:val="1"/>
      <w:numFmt w:val="decimal"/>
      <w:pStyle w:val="10"/>
      <w:suff w:val="nothing"/>
      <w:lvlText w:val="%3.%4.%5.%6.%8.%9 "/>
      <w:lvlJc w:val="left"/>
      <w:pPr>
        <w:tabs>
          <w:tab w:val="left" w:pos="420"/>
        </w:tabs>
        <w:ind w:left="0" w:firstLine="0"/>
      </w:pPr>
      <w:rPr>
        <w:rFonts w:hint="eastAsia"/>
      </w:rPr>
    </w:lvl>
  </w:abstractNum>
  <w:abstractNum w:abstractNumId="9">
    <w:nsid w:val="3E27289F"/>
    <w:multiLevelType w:val="multilevel"/>
    <w:tmpl w:val="3E27289F"/>
    <w:lvl w:ilvl="0" w:tentative="0">
      <w:start w:val="1"/>
      <w:numFmt w:val="chineseCounting"/>
      <w:pStyle w:val="63"/>
      <w:suff w:val="space"/>
      <w:lvlText w:val="%1："/>
      <w:lvlJc w:val="left"/>
      <w:pPr>
        <w:tabs>
          <w:tab w:val="left" w:pos="0"/>
        </w:tabs>
        <w:ind w:left="0" w:firstLine="0"/>
      </w:pPr>
      <w:rPr>
        <w:rFonts w:hint="eastAsia"/>
        <w:color w:val="auto"/>
        <w:sz w:val="32"/>
        <w:szCs w:val="32"/>
      </w:rPr>
    </w:lvl>
    <w:lvl w:ilvl="1" w:tentative="0">
      <w:start w:val="1"/>
      <w:numFmt w:val="decimal"/>
      <w:isLgl/>
      <w:suff w:val="nothing"/>
      <w:lvlText w:val="%1.%2"/>
      <w:lvlJc w:val="left"/>
      <w:pPr>
        <w:tabs>
          <w:tab w:val="left" w:pos="420"/>
        </w:tabs>
        <w:ind w:left="0" w:firstLine="0"/>
      </w:pPr>
      <w:rPr>
        <w:rFonts w:hint="eastAsia"/>
      </w:rPr>
    </w:lvl>
    <w:lvl w:ilvl="2" w:tentative="0">
      <w:start w:val="1"/>
      <w:numFmt w:val="decimal"/>
      <w:isLgl/>
      <w:suff w:val="nothing"/>
      <w:lvlText w:val="%1.%2.%3"/>
      <w:lvlJc w:val="left"/>
      <w:pPr>
        <w:tabs>
          <w:tab w:val="left" w:pos="420"/>
        </w:tabs>
        <w:ind w:left="0" w:firstLine="0"/>
      </w:pPr>
      <w:rPr>
        <w:rFonts w:hint="eastAsia"/>
      </w:rPr>
    </w:lvl>
    <w:lvl w:ilvl="3" w:tentative="0">
      <w:start w:val="1"/>
      <w:numFmt w:val="decimal"/>
      <w:isLgl/>
      <w:suff w:val="nothing"/>
      <w:lvlText w:val="%1.%2.%3.%4"/>
      <w:lvlJc w:val="left"/>
      <w:pPr>
        <w:tabs>
          <w:tab w:val="left" w:pos="420"/>
        </w:tabs>
        <w:ind w:left="0" w:firstLine="0"/>
      </w:pPr>
      <w:rPr>
        <w:rFonts w:hint="eastAsia"/>
      </w:rPr>
    </w:lvl>
    <w:lvl w:ilvl="4" w:tentative="0">
      <w:start w:val="1"/>
      <w:numFmt w:val="decimal"/>
      <w:isLgl/>
      <w:suff w:val="nothing"/>
      <w:lvlText w:val="%1.%2.%3.%4.%5"/>
      <w:lvlJc w:val="left"/>
      <w:pPr>
        <w:tabs>
          <w:tab w:val="left" w:pos="420"/>
        </w:tabs>
        <w:ind w:left="0" w:firstLine="0"/>
      </w:pPr>
      <w:rPr>
        <w:rFonts w:hint="eastAsia"/>
      </w:rPr>
    </w:lvl>
    <w:lvl w:ilvl="5" w:tentative="0">
      <w:start w:val="1"/>
      <w:numFmt w:val="decimal"/>
      <w:isLgl/>
      <w:suff w:val="nothing"/>
      <w:lvlText w:val="%1.%2.%3.%4.%5.%6"/>
      <w:lvlJc w:val="left"/>
      <w:pPr>
        <w:tabs>
          <w:tab w:val="left" w:pos="420"/>
        </w:tabs>
        <w:ind w:left="0" w:firstLine="0"/>
      </w:pPr>
      <w:rPr>
        <w:rFonts w:hint="eastAsia"/>
      </w:rPr>
    </w:lvl>
    <w:lvl w:ilvl="6" w:tentative="0">
      <w:start w:val="1"/>
      <w:numFmt w:val="decimal"/>
      <w:isLgl/>
      <w:lvlText w:val="%1.%2.%3.%4.%5.%6.%7"/>
      <w:lvlJc w:val="left"/>
      <w:pPr>
        <w:ind w:left="1296" w:hanging="1296"/>
      </w:pPr>
      <w:rPr>
        <w:rFonts w:hint="eastAsia"/>
      </w:rPr>
    </w:lvl>
    <w:lvl w:ilvl="7" w:tentative="0">
      <w:start w:val="1"/>
      <w:numFmt w:val="decimal"/>
      <w:isLgl/>
      <w:lvlText w:val="%1.%2.%3.%4.%5.%6.%7.%8"/>
      <w:lvlJc w:val="left"/>
      <w:pPr>
        <w:ind w:left="1440" w:hanging="1440"/>
      </w:pPr>
      <w:rPr>
        <w:rFonts w:hint="eastAsia"/>
      </w:rPr>
    </w:lvl>
    <w:lvl w:ilvl="8" w:tentative="0">
      <w:start w:val="1"/>
      <w:numFmt w:val="decimal"/>
      <w:isLgl/>
      <w:lvlText w:val="%1.%2.%3.%4.%5.%6.%7.%8.%9"/>
      <w:lvlJc w:val="left"/>
      <w:pPr>
        <w:ind w:left="1584" w:hanging="1584"/>
      </w:pPr>
      <w:rPr>
        <w:rFonts w:hint="eastAsia"/>
      </w:rPr>
    </w:lvl>
  </w:abstractNum>
  <w:abstractNum w:abstractNumId="10">
    <w:nsid w:val="3FC5F4DD"/>
    <w:multiLevelType w:val="multilevel"/>
    <w:tmpl w:val="3FC5F4DD"/>
    <w:lvl w:ilvl="0" w:tentative="0">
      <w:start w:val="1"/>
      <w:numFmt w:val="decimal"/>
      <w:pStyle w:val="45"/>
      <w:lvlText w:val="%1、"/>
      <w:lvlJc w:val="left"/>
      <w:pPr>
        <w:tabs>
          <w:tab w:val="left" w:pos="420"/>
        </w:tabs>
        <w:ind w:left="900" w:hanging="420"/>
      </w:pPr>
      <w:rPr>
        <w:rFonts w:hint="eastAsia" w:ascii="宋体" w:hAnsi="宋体" w:eastAsia="宋体" w:cs="宋体"/>
      </w:rPr>
    </w:lvl>
    <w:lvl w:ilvl="1" w:tentative="0">
      <w:start w:val="1"/>
      <w:numFmt w:val="decimal"/>
      <w:suff w:val="nothing"/>
      <w:lvlText w:val="%1.%2"/>
      <w:lvlJc w:val="left"/>
      <w:pPr>
        <w:tabs>
          <w:tab w:val="left" w:pos="420"/>
        </w:tabs>
        <w:ind w:left="0" w:firstLine="0"/>
      </w:pPr>
      <w:rPr>
        <w:rFonts w:hint="eastAsia" w:ascii="宋体" w:hAnsi="宋体" w:eastAsia="宋体" w:cs="宋体"/>
      </w:rPr>
    </w:lvl>
    <w:lvl w:ilvl="2" w:tentative="0">
      <w:start w:val="1"/>
      <w:numFmt w:val="decimal"/>
      <w:suff w:val="nothing"/>
      <w:lvlText w:val="%1.%2.%3、"/>
      <w:lvlJc w:val="right"/>
      <w:pPr>
        <w:tabs>
          <w:tab w:val="left" w:pos="420"/>
        </w:tabs>
        <w:ind w:left="0" w:firstLine="0"/>
      </w:pPr>
      <w:rPr>
        <w:rFonts w:hint="eastAsia" w:ascii="宋体" w:hAnsi="宋体" w:eastAsia="宋体" w:cs="宋体"/>
      </w:rPr>
    </w:lvl>
    <w:lvl w:ilvl="3" w:tentative="0">
      <w:start w:val="1"/>
      <w:numFmt w:val="decimal"/>
      <w:suff w:val="nothing"/>
      <w:lvlText w:val="%1.%2.%3.%4、"/>
      <w:lvlJc w:val="left"/>
      <w:pPr>
        <w:tabs>
          <w:tab w:val="left" w:pos="420"/>
        </w:tabs>
        <w:ind w:left="0" w:firstLine="0"/>
      </w:pPr>
      <w:rPr>
        <w:rFonts w:hint="eastAsia" w:ascii="宋体" w:hAnsi="宋体" w:eastAsia="宋体" w:cs="宋体"/>
      </w:rPr>
    </w:lvl>
    <w:lvl w:ilvl="4" w:tentative="0">
      <w:start w:val="1"/>
      <w:numFmt w:val="decimalFullWidth"/>
      <w:suff w:val="nothing"/>
      <w:lvlText w:val="%1.%2.%3.%4.%5、"/>
      <w:lvlJc w:val="left"/>
      <w:pPr>
        <w:tabs>
          <w:tab w:val="left" w:pos="420"/>
        </w:tabs>
        <w:ind w:left="0" w:firstLine="0"/>
      </w:pPr>
      <w:rPr>
        <w:rFonts w:hint="eastAsia" w:ascii="宋体" w:hAnsi="宋体" w:eastAsia="宋体" w:cs="宋体"/>
      </w:rPr>
    </w:lvl>
    <w:lvl w:ilvl="5" w:tentative="0">
      <w:start w:val="1"/>
      <w:numFmt w:val="lowerRoman"/>
      <w:lvlText w:val="%6."/>
      <w:lvlJc w:val="right"/>
      <w:pPr>
        <w:ind w:left="3000" w:hanging="420"/>
      </w:pPr>
      <w:rPr>
        <w:rFonts w:hint="eastAsia"/>
      </w:rPr>
    </w:lvl>
    <w:lvl w:ilvl="6" w:tentative="0">
      <w:start w:val="1"/>
      <w:numFmt w:val="decimal"/>
      <w:lvlText w:val="%7."/>
      <w:lvlJc w:val="left"/>
      <w:pPr>
        <w:ind w:left="3420" w:hanging="420"/>
      </w:pPr>
      <w:rPr>
        <w:rFonts w:hint="eastAsia"/>
      </w:rPr>
    </w:lvl>
    <w:lvl w:ilvl="7" w:tentative="0">
      <w:start w:val="1"/>
      <w:numFmt w:val="lowerLetter"/>
      <w:lvlText w:val="%8)"/>
      <w:lvlJc w:val="left"/>
      <w:pPr>
        <w:ind w:left="3840" w:hanging="420"/>
      </w:pPr>
      <w:rPr>
        <w:rFonts w:hint="eastAsia"/>
      </w:rPr>
    </w:lvl>
    <w:lvl w:ilvl="8" w:tentative="0">
      <w:start w:val="1"/>
      <w:numFmt w:val="lowerRoman"/>
      <w:lvlText w:val="%9."/>
      <w:lvlJc w:val="right"/>
      <w:pPr>
        <w:ind w:left="4260" w:hanging="420"/>
      </w:pPr>
      <w:rPr>
        <w:rFonts w:hint="eastAsia"/>
      </w:rPr>
    </w:lvl>
  </w:abstractNum>
  <w:abstractNum w:abstractNumId="11">
    <w:nsid w:val="4B764C8F"/>
    <w:multiLevelType w:val="singleLevel"/>
    <w:tmpl w:val="4B764C8F"/>
    <w:lvl w:ilvl="0" w:tentative="0">
      <w:start w:val="1"/>
      <w:numFmt w:val="chineseCounting"/>
      <w:pStyle w:val="2"/>
      <w:suff w:val="nothing"/>
      <w:lvlText w:val="%1、"/>
      <w:lvlJc w:val="left"/>
      <w:pPr>
        <w:ind w:left="0" w:firstLine="420"/>
      </w:pPr>
      <w:rPr>
        <w:rFonts w:hint="eastAsia"/>
      </w:rPr>
    </w:lvl>
  </w:abstractNum>
  <w:abstractNum w:abstractNumId="12">
    <w:nsid w:val="507E05BF"/>
    <w:multiLevelType w:val="multilevel"/>
    <w:tmpl w:val="507E05BF"/>
    <w:lvl w:ilvl="0" w:tentative="0">
      <w:start w:val="1"/>
      <w:numFmt w:val="bullet"/>
      <w:pStyle w:val="43"/>
      <w:lvlText w:val=""/>
      <w:lvlJc w:val="left"/>
      <w:pPr>
        <w:tabs>
          <w:tab w:val="left" w:pos="1211"/>
        </w:tabs>
        <w:ind w:left="1211" w:hanging="431"/>
      </w:pPr>
      <w:rPr>
        <w:rFonts w:hint="default" w:ascii="Wingdings" w:hAnsi="Wingdings"/>
      </w:rPr>
    </w:lvl>
    <w:lvl w:ilvl="1" w:tentative="0">
      <w:start w:val="1"/>
      <w:numFmt w:val="bullet"/>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num w:numId="1">
    <w:abstractNumId w:val="11"/>
  </w:num>
  <w:num w:numId="2">
    <w:abstractNumId w:val="8"/>
  </w:num>
  <w:num w:numId="3">
    <w:abstractNumId w:val="6"/>
  </w:num>
  <w:num w:numId="4">
    <w:abstractNumId w:val="0"/>
  </w:num>
  <w:num w:numId="5">
    <w:abstractNumId w:val="7"/>
  </w:num>
  <w:num w:numId="6">
    <w:abstractNumId w:val="12"/>
  </w:num>
  <w:num w:numId="7">
    <w:abstractNumId w:val="10"/>
  </w:num>
  <w:num w:numId="8">
    <w:abstractNumId w:val="3"/>
  </w:num>
  <w:num w:numId="9">
    <w:abstractNumId w:val="1"/>
  </w:num>
  <w:num w:numId="10">
    <w:abstractNumId w:val="2"/>
  </w:num>
  <w:num w:numId="11">
    <w:abstractNumId w:val="4"/>
  </w:num>
  <w:num w:numId="12">
    <w:abstractNumId w:val="9"/>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1321"/>
    <w:rsid w:val="00281F65"/>
    <w:rsid w:val="002D22DC"/>
    <w:rsid w:val="002E620D"/>
    <w:rsid w:val="003F227D"/>
    <w:rsid w:val="004523A1"/>
    <w:rsid w:val="00563757"/>
    <w:rsid w:val="0059647E"/>
    <w:rsid w:val="00611D30"/>
    <w:rsid w:val="00743899"/>
    <w:rsid w:val="007C0BCB"/>
    <w:rsid w:val="008076CE"/>
    <w:rsid w:val="009E673C"/>
    <w:rsid w:val="00A77036"/>
    <w:rsid w:val="00B16EB7"/>
    <w:rsid w:val="00B54316"/>
    <w:rsid w:val="00B91A02"/>
    <w:rsid w:val="00BA34BC"/>
    <w:rsid w:val="00BC1321"/>
    <w:rsid w:val="00C018A5"/>
    <w:rsid w:val="00C43802"/>
    <w:rsid w:val="00D10C9E"/>
    <w:rsid w:val="00D26015"/>
    <w:rsid w:val="00D36D27"/>
    <w:rsid w:val="00D9100C"/>
    <w:rsid w:val="00E01EF4"/>
    <w:rsid w:val="00E56A9C"/>
    <w:rsid w:val="00EE7E97"/>
    <w:rsid w:val="00FD2916"/>
    <w:rsid w:val="0112079A"/>
    <w:rsid w:val="01144816"/>
    <w:rsid w:val="01271DB3"/>
    <w:rsid w:val="016F3CDB"/>
    <w:rsid w:val="016F7099"/>
    <w:rsid w:val="017A3854"/>
    <w:rsid w:val="017D005D"/>
    <w:rsid w:val="018F7612"/>
    <w:rsid w:val="01A35C76"/>
    <w:rsid w:val="01B400B4"/>
    <w:rsid w:val="01D17D0E"/>
    <w:rsid w:val="0201343C"/>
    <w:rsid w:val="02062E8C"/>
    <w:rsid w:val="023A6C8E"/>
    <w:rsid w:val="02542351"/>
    <w:rsid w:val="026235A4"/>
    <w:rsid w:val="028E3A6C"/>
    <w:rsid w:val="02921CA8"/>
    <w:rsid w:val="029237E6"/>
    <w:rsid w:val="02A3499B"/>
    <w:rsid w:val="02A5104D"/>
    <w:rsid w:val="02C2223C"/>
    <w:rsid w:val="02C52DD9"/>
    <w:rsid w:val="02D212C3"/>
    <w:rsid w:val="02D51B8F"/>
    <w:rsid w:val="02F827B5"/>
    <w:rsid w:val="033504B3"/>
    <w:rsid w:val="03416830"/>
    <w:rsid w:val="03451050"/>
    <w:rsid w:val="035E5D4E"/>
    <w:rsid w:val="037113F3"/>
    <w:rsid w:val="037D181F"/>
    <w:rsid w:val="03810CB0"/>
    <w:rsid w:val="039C7F7B"/>
    <w:rsid w:val="03B534AE"/>
    <w:rsid w:val="03C93B75"/>
    <w:rsid w:val="03E25B8C"/>
    <w:rsid w:val="03ED6F0E"/>
    <w:rsid w:val="03FF5DD6"/>
    <w:rsid w:val="04083A97"/>
    <w:rsid w:val="04171986"/>
    <w:rsid w:val="04303968"/>
    <w:rsid w:val="043C534E"/>
    <w:rsid w:val="045F393D"/>
    <w:rsid w:val="046250D8"/>
    <w:rsid w:val="0473723F"/>
    <w:rsid w:val="047409C4"/>
    <w:rsid w:val="047C46A9"/>
    <w:rsid w:val="04877822"/>
    <w:rsid w:val="04A7208D"/>
    <w:rsid w:val="04D816C9"/>
    <w:rsid w:val="04E377A0"/>
    <w:rsid w:val="04E706E4"/>
    <w:rsid w:val="04F3168F"/>
    <w:rsid w:val="04F65B7F"/>
    <w:rsid w:val="051D1A35"/>
    <w:rsid w:val="053712F4"/>
    <w:rsid w:val="053F6FB9"/>
    <w:rsid w:val="054D0DC0"/>
    <w:rsid w:val="05557C2E"/>
    <w:rsid w:val="055B47FF"/>
    <w:rsid w:val="055C7D8D"/>
    <w:rsid w:val="0583250B"/>
    <w:rsid w:val="058A2AB5"/>
    <w:rsid w:val="05A30BE6"/>
    <w:rsid w:val="05A359F6"/>
    <w:rsid w:val="05C77350"/>
    <w:rsid w:val="05D2664E"/>
    <w:rsid w:val="05EC2E44"/>
    <w:rsid w:val="05FE6BDC"/>
    <w:rsid w:val="06091024"/>
    <w:rsid w:val="06107BD8"/>
    <w:rsid w:val="064E3C78"/>
    <w:rsid w:val="0653264B"/>
    <w:rsid w:val="0655104C"/>
    <w:rsid w:val="0662579F"/>
    <w:rsid w:val="066E63A4"/>
    <w:rsid w:val="067650ED"/>
    <w:rsid w:val="06876FB8"/>
    <w:rsid w:val="068C0E54"/>
    <w:rsid w:val="06AF4353"/>
    <w:rsid w:val="06B213A7"/>
    <w:rsid w:val="06C6519C"/>
    <w:rsid w:val="06CB1B74"/>
    <w:rsid w:val="07104DE8"/>
    <w:rsid w:val="071535E2"/>
    <w:rsid w:val="071F63EE"/>
    <w:rsid w:val="07446ED2"/>
    <w:rsid w:val="07552D0E"/>
    <w:rsid w:val="07684E1B"/>
    <w:rsid w:val="07774C44"/>
    <w:rsid w:val="07A92F90"/>
    <w:rsid w:val="07C0448B"/>
    <w:rsid w:val="07C44126"/>
    <w:rsid w:val="07DD4BF2"/>
    <w:rsid w:val="081540C3"/>
    <w:rsid w:val="08311CF1"/>
    <w:rsid w:val="083521CD"/>
    <w:rsid w:val="085C151E"/>
    <w:rsid w:val="086629A3"/>
    <w:rsid w:val="087A54E0"/>
    <w:rsid w:val="087E32F3"/>
    <w:rsid w:val="0880617E"/>
    <w:rsid w:val="08A30368"/>
    <w:rsid w:val="08E45F22"/>
    <w:rsid w:val="09013FFC"/>
    <w:rsid w:val="090A18BD"/>
    <w:rsid w:val="09167C22"/>
    <w:rsid w:val="091B1334"/>
    <w:rsid w:val="099F24D2"/>
    <w:rsid w:val="09BD035F"/>
    <w:rsid w:val="0A235C72"/>
    <w:rsid w:val="0A277CD9"/>
    <w:rsid w:val="0A44050A"/>
    <w:rsid w:val="0A583DF7"/>
    <w:rsid w:val="0A70275E"/>
    <w:rsid w:val="0A8E2F0B"/>
    <w:rsid w:val="0A9A1084"/>
    <w:rsid w:val="0AAF078B"/>
    <w:rsid w:val="0AD73DF0"/>
    <w:rsid w:val="0ADD2DF0"/>
    <w:rsid w:val="0AF16DA7"/>
    <w:rsid w:val="0AF41D0B"/>
    <w:rsid w:val="0B20755C"/>
    <w:rsid w:val="0B270413"/>
    <w:rsid w:val="0B52108D"/>
    <w:rsid w:val="0B7B7644"/>
    <w:rsid w:val="0B8E41AA"/>
    <w:rsid w:val="0B8E7D02"/>
    <w:rsid w:val="0BC63572"/>
    <w:rsid w:val="0BD05263"/>
    <w:rsid w:val="0BE73851"/>
    <w:rsid w:val="0C001D7B"/>
    <w:rsid w:val="0C1167CC"/>
    <w:rsid w:val="0C397DFB"/>
    <w:rsid w:val="0C5E3897"/>
    <w:rsid w:val="0C5E7515"/>
    <w:rsid w:val="0C6059CB"/>
    <w:rsid w:val="0C752EE2"/>
    <w:rsid w:val="0C7C707B"/>
    <w:rsid w:val="0C9F6E57"/>
    <w:rsid w:val="0CB974B1"/>
    <w:rsid w:val="0CCF5D53"/>
    <w:rsid w:val="0CD55D1C"/>
    <w:rsid w:val="0CEA4C51"/>
    <w:rsid w:val="0CFC5EC3"/>
    <w:rsid w:val="0CFD09BC"/>
    <w:rsid w:val="0D07521B"/>
    <w:rsid w:val="0D140CC6"/>
    <w:rsid w:val="0D327B3A"/>
    <w:rsid w:val="0D3E1779"/>
    <w:rsid w:val="0D480C57"/>
    <w:rsid w:val="0D5306A1"/>
    <w:rsid w:val="0D6B3763"/>
    <w:rsid w:val="0D7E0F2B"/>
    <w:rsid w:val="0D8179D8"/>
    <w:rsid w:val="0DB82A10"/>
    <w:rsid w:val="0DB93C79"/>
    <w:rsid w:val="0DEA2F67"/>
    <w:rsid w:val="0DEE23A9"/>
    <w:rsid w:val="0E2E1F87"/>
    <w:rsid w:val="0E450B06"/>
    <w:rsid w:val="0E5433CE"/>
    <w:rsid w:val="0E837D5C"/>
    <w:rsid w:val="0E98251B"/>
    <w:rsid w:val="0EB16AC9"/>
    <w:rsid w:val="0ED55496"/>
    <w:rsid w:val="0EFA7E38"/>
    <w:rsid w:val="0EFD03D7"/>
    <w:rsid w:val="0F002221"/>
    <w:rsid w:val="0F2A023A"/>
    <w:rsid w:val="0F2E4BAC"/>
    <w:rsid w:val="0F544879"/>
    <w:rsid w:val="0F5C3D78"/>
    <w:rsid w:val="0F6575C4"/>
    <w:rsid w:val="0F7A0D73"/>
    <w:rsid w:val="0FA048D9"/>
    <w:rsid w:val="0FAF3971"/>
    <w:rsid w:val="0FBE70C6"/>
    <w:rsid w:val="0FC96AE4"/>
    <w:rsid w:val="102878FE"/>
    <w:rsid w:val="102F65B3"/>
    <w:rsid w:val="10361333"/>
    <w:rsid w:val="106C6A25"/>
    <w:rsid w:val="10701629"/>
    <w:rsid w:val="10820DD4"/>
    <w:rsid w:val="108E7683"/>
    <w:rsid w:val="109522DB"/>
    <w:rsid w:val="10AE180F"/>
    <w:rsid w:val="10B0263D"/>
    <w:rsid w:val="10C839D3"/>
    <w:rsid w:val="10E23517"/>
    <w:rsid w:val="10E956C5"/>
    <w:rsid w:val="10EE35F9"/>
    <w:rsid w:val="11057D8F"/>
    <w:rsid w:val="11264E6A"/>
    <w:rsid w:val="113833C8"/>
    <w:rsid w:val="11892ED5"/>
    <w:rsid w:val="11901D72"/>
    <w:rsid w:val="11B22234"/>
    <w:rsid w:val="11B649D7"/>
    <w:rsid w:val="11C37110"/>
    <w:rsid w:val="11D63F25"/>
    <w:rsid w:val="11D74C6E"/>
    <w:rsid w:val="122450F7"/>
    <w:rsid w:val="123F03CC"/>
    <w:rsid w:val="12491947"/>
    <w:rsid w:val="1294004B"/>
    <w:rsid w:val="12AE793F"/>
    <w:rsid w:val="12BB761A"/>
    <w:rsid w:val="12BE6E34"/>
    <w:rsid w:val="12C02D2F"/>
    <w:rsid w:val="12C31D8C"/>
    <w:rsid w:val="12C3296F"/>
    <w:rsid w:val="12EC1A8B"/>
    <w:rsid w:val="12F52C87"/>
    <w:rsid w:val="12FA2B00"/>
    <w:rsid w:val="13177A27"/>
    <w:rsid w:val="13327A16"/>
    <w:rsid w:val="13332C74"/>
    <w:rsid w:val="13407578"/>
    <w:rsid w:val="134103D5"/>
    <w:rsid w:val="13421E48"/>
    <w:rsid w:val="1353496A"/>
    <w:rsid w:val="136C54F1"/>
    <w:rsid w:val="1373671A"/>
    <w:rsid w:val="13806E42"/>
    <w:rsid w:val="138C7316"/>
    <w:rsid w:val="139A60AA"/>
    <w:rsid w:val="13B069DC"/>
    <w:rsid w:val="13BD504D"/>
    <w:rsid w:val="13BE6763"/>
    <w:rsid w:val="13D72C53"/>
    <w:rsid w:val="13DA2702"/>
    <w:rsid w:val="13FC2354"/>
    <w:rsid w:val="14042C01"/>
    <w:rsid w:val="14113FF2"/>
    <w:rsid w:val="14156867"/>
    <w:rsid w:val="14163E76"/>
    <w:rsid w:val="142E14B4"/>
    <w:rsid w:val="142F6B8D"/>
    <w:rsid w:val="143A06A2"/>
    <w:rsid w:val="14657189"/>
    <w:rsid w:val="14713709"/>
    <w:rsid w:val="147C71B4"/>
    <w:rsid w:val="147E7463"/>
    <w:rsid w:val="14A01627"/>
    <w:rsid w:val="14B23CFC"/>
    <w:rsid w:val="14D912AE"/>
    <w:rsid w:val="14DE2BCD"/>
    <w:rsid w:val="15176E07"/>
    <w:rsid w:val="152B6F63"/>
    <w:rsid w:val="15364964"/>
    <w:rsid w:val="1538725F"/>
    <w:rsid w:val="154A1DFD"/>
    <w:rsid w:val="154B4238"/>
    <w:rsid w:val="15593D4D"/>
    <w:rsid w:val="15595AEE"/>
    <w:rsid w:val="15967BD7"/>
    <w:rsid w:val="15AF49D5"/>
    <w:rsid w:val="15B1013A"/>
    <w:rsid w:val="15C25C82"/>
    <w:rsid w:val="160709FF"/>
    <w:rsid w:val="1609298C"/>
    <w:rsid w:val="1609726C"/>
    <w:rsid w:val="161C0E40"/>
    <w:rsid w:val="161D23BF"/>
    <w:rsid w:val="161F63DE"/>
    <w:rsid w:val="1622662C"/>
    <w:rsid w:val="16241BB8"/>
    <w:rsid w:val="1629259A"/>
    <w:rsid w:val="163C18FF"/>
    <w:rsid w:val="16480C62"/>
    <w:rsid w:val="1654747F"/>
    <w:rsid w:val="167E4EEC"/>
    <w:rsid w:val="16901C52"/>
    <w:rsid w:val="1691576D"/>
    <w:rsid w:val="16953A28"/>
    <w:rsid w:val="169918EB"/>
    <w:rsid w:val="16BA66D5"/>
    <w:rsid w:val="16D15307"/>
    <w:rsid w:val="16DD0170"/>
    <w:rsid w:val="16E81B93"/>
    <w:rsid w:val="16EF5A0A"/>
    <w:rsid w:val="16FD05B8"/>
    <w:rsid w:val="171154FD"/>
    <w:rsid w:val="17146D2F"/>
    <w:rsid w:val="171D347A"/>
    <w:rsid w:val="1726740A"/>
    <w:rsid w:val="172D58B2"/>
    <w:rsid w:val="17400010"/>
    <w:rsid w:val="17440182"/>
    <w:rsid w:val="174E63F7"/>
    <w:rsid w:val="17530466"/>
    <w:rsid w:val="178B38D2"/>
    <w:rsid w:val="17916C3B"/>
    <w:rsid w:val="17B103C8"/>
    <w:rsid w:val="17B16486"/>
    <w:rsid w:val="17B30D49"/>
    <w:rsid w:val="17D26ACD"/>
    <w:rsid w:val="17E868B5"/>
    <w:rsid w:val="17EA5B8A"/>
    <w:rsid w:val="180F14B9"/>
    <w:rsid w:val="18214998"/>
    <w:rsid w:val="185351CE"/>
    <w:rsid w:val="186407EE"/>
    <w:rsid w:val="18677C9E"/>
    <w:rsid w:val="18811C7D"/>
    <w:rsid w:val="189D00F6"/>
    <w:rsid w:val="18B86401"/>
    <w:rsid w:val="18CA2F7F"/>
    <w:rsid w:val="18D87C15"/>
    <w:rsid w:val="18D97661"/>
    <w:rsid w:val="18E01EB7"/>
    <w:rsid w:val="18FF17A5"/>
    <w:rsid w:val="19631A5A"/>
    <w:rsid w:val="1967285A"/>
    <w:rsid w:val="199D251F"/>
    <w:rsid w:val="19CE3762"/>
    <w:rsid w:val="19FF241A"/>
    <w:rsid w:val="1A050DCC"/>
    <w:rsid w:val="1A172F11"/>
    <w:rsid w:val="1A271B0E"/>
    <w:rsid w:val="1A694BBF"/>
    <w:rsid w:val="1AD03B44"/>
    <w:rsid w:val="1AE053D8"/>
    <w:rsid w:val="1B075BBD"/>
    <w:rsid w:val="1B264DE1"/>
    <w:rsid w:val="1B6433E2"/>
    <w:rsid w:val="1B836421"/>
    <w:rsid w:val="1B926FBA"/>
    <w:rsid w:val="1B9516BE"/>
    <w:rsid w:val="1B9F031C"/>
    <w:rsid w:val="1BAF0B66"/>
    <w:rsid w:val="1BCE0450"/>
    <w:rsid w:val="1BD05FAD"/>
    <w:rsid w:val="1BF03088"/>
    <w:rsid w:val="1BF71A33"/>
    <w:rsid w:val="1BFF20F5"/>
    <w:rsid w:val="1BFF5E62"/>
    <w:rsid w:val="1C311EC2"/>
    <w:rsid w:val="1C446D47"/>
    <w:rsid w:val="1C4E2EFE"/>
    <w:rsid w:val="1C6B3FC2"/>
    <w:rsid w:val="1C73031D"/>
    <w:rsid w:val="1CD32B2B"/>
    <w:rsid w:val="1CDB4080"/>
    <w:rsid w:val="1CE4000E"/>
    <w:rsid w:val="1CF03602"/>
    <w:rsid w:val="1CF91239"/>
    <w:rsid w:val="1D2C2810"/>
    <w:rsid w:val="1D2C4EF6"/>
    <w:rsid w:val="1D2E3AB8"/>
    <w:rsid w:val="1D455FDB"/>
    <w:rsid w:val="1D502D31"/>
    <w:rsid w:val="1D5A4FA4"/>
    <w:rsid w:val="1D8459E8"/>
    <w:rsid w:val="1D8956C3"/>
    <w:rsid w:val="1DA60ED8"/>
    <w:rsid w:val="1DBD168C"/>
    <w:rsid w:val="1DBE78CF"/>
    <w:rsid w:val="1DC33AA2"/>
    <w:rsid w:val="1DD34309"/>
    <w:rsid w:val="1DE36A6E"/>
    <w:rsid w:val="1DEE3904"/>
    <w:rsid w:val="1DF21940"/>
    <w:rsid w:val="1E2B58A8"/>
    <w:rsid w:val="1E595A1F"/>
    <w:rsid w:val="1E6F015B"/>
    <w:rsid w:val="1E7446C5"/>
    <w:rsid w:val="1E751111"/>
    <w:rsid w:val="1E834FE9"/>
    <w:rsid w:val="1E852A13"/>
    <w:rsid w:val="1E896032"/>
    <w:rsid w:val="1EC73F5A"/>
    <w:rsid w:val="1EC763DE"/>
    <w:rsid w:val="1ECC4B5D"/>
    <w:rsid w:val="1EE37A50"/>
    <w:rsid w:val="1F350D31"/>
    <w:rsid w:val="1F627352"/>
    <w:rsid w:val="1F7C1D5D"/>
    <w:rsid w:val="1F8B0D10"/>
    <w:rsid w:val="1F8B688A"/>
    <w:rsid w:val="1FB83F60"/>
    <w:rsid w:val="1FBB735E"/>
    <w:rsid w:val="1FC15E30"/>
    <w:rsid w:val="1FC47E7A"/>
    <w:rsid w:val="1FF6149C"/>
    <w:rsid w:val="200321D2"/>
    <w:rsid w:val="203A6A0B"/>
    <w:rsid w:val="204D7E7A"/>
    <w:rsid w:val="20564ADE"/>
    <w:rsid w:val="20656D9A"/>
    <w:rsid w:val="206A04D5"/>
    <w:rsid w:val="20717C00"/>
    <w:rsid w:val="2093757D"/>
    <w:rsid w:val="20A9356F"/>
    <w:rsid w:val="20C57E47"/>
    <w:rsid w:val="20DA157F"/>
    <w:rsid w:val="20E77D9E"/>
    <w:rsid w:val="20FD6926"/>
    <w:rsid w:val="210677A8"/>
    <w:rsid w:val="211427F1"/>
    <w:rsid w:val="211430CB"/>
    <w:rsid w:val="214A1CB1"/>
    <w:rsid w:val="215C7A7E"/>
    <w:rsid w:val="21676A9A"/>
    <w:rsid w:val="217542ED"/>
    <w:rsid w:val="217B1BB4"/>
    <w:rsid w:val="218B766A"/>
    <w:rsid w:val="21BE01CA"/>
    <w:rsid w:val="21BE65CD"/>
    <w:rsid w:val="21C27524"/>
    <w:rsid w:val="21E34F97"/>
    <w:rsid w:val="21FC01FD"/>
    <w:rsid w:val="21FE5C20"/>
    <w:rsid w:val="22090F7B"/>
    <w:rsid w:val="22155558"/>
    <w:rsid w:val="221F54C6"/>
    <w:rsid w:val="222B1C04"/>
    <w:rsid w:val="223271B5"/>
    <w:rsid w:val="2233310A"/>
    <w:rsid w:val="223D11A3"/>
    <w:rsid w:val="22525DFB"/>
    <w:rsid w:val="227836BA"/>
    <w:rsid w:val="228D6133"/>
    <w:rsid w:val="229E3F7F"/>
    <w:rsid w:val="22A27D04"/>
    <w:rsid w:val="22A83401"/>
    <w:rsid w:val="22AC1976"/>
    <w:rsid w:val="22C70C2F"/>
    <w:rsid w:val="22DF326C"/>
    <w:rsid w:val="22FE1CC1"/>
    <w:rsid w:val="230D0B21"/>
    <w:rsid w:val="231C6675"/>
    <w:rsid w:val="233773B9"/>
    <w:rsid w:val="233A5D3A"/>
    <w:rsid w:val="234D3926"/>
    <w:rsid w:val="23707D7C"/>
    <w:rsid w:val="23791F56"/>
    <w:rsid w:val="237C2438"/>
    <w:rsid w:val="238D4479"/>
    <w:rsid w:val="2395779C"/>
    <w:rsid w:val="2398181D"/>
    <w:rsid w:val="23BB29DB"/>
    <w:rsid w:val="23BD6006"/>
    <w:rsid w:val="23E86EDB"/>
    <w:rsid w:val="23FE75A4"/>
    <w:rsid w:val="240029A2"/>
    <w:rsid w:val="24226A21"/>
    <w:rsid w:val="242724C0"/>
    <w:rsid w:val="24433A93"/>
    <w:rsid w:val="2459760F"/>
    <w:rsid w:val="245F61C7"/>
    <w:rsid w:val="2466539D"/>
    <w:rsid w:val="2476756C"/>
    <w:rsid w:val="2477744F"/>
    <w:rsid w:val="248B3E05"/>
    <w:rsid w:val="24B85237"/>
    <w:rsid w:val="24C05129"/>
    <w:rsid w:val="24CF3444"/>
    <w:rsid w:val="24D6308C"/>
    <w:rsid w:val="24DE5DC3"/>
    <w:rsid w:val="252B3C86"/>
    <w:rsid w:val="255E59A9"/>
    <w:rsid w:val="257B1C23"/>
    <w:rsid w:val="25B310C3"/>
    <w:rsid w:val="25E30015"/>
    <w:rsid w:val="26322043"/>
    <w:rsid w:val="263502CA"/>
    <w:rsid w:val="2658691E"/>
    <w:rsid w:val="265E0E77"/>
    <w:rsid w:val="267351D4"/>
    <w:rsid w:val="267A6A29"/>
    <w:rsid w:val="26C63B1F"/>
    <w:rsid w:val="26F228B0"/>
    <w:rsid w:val="26FD322A"/>
    <w:rsid w:val="26FE0335"/>
    <w:rsid w:val="2702059B"/>
    <w:rsid w:val="270E690D"/>
    <w:rsid w:val="270F4EA3"/>
    <w:rsid w:val="27266B8C"/>
    <w:rsid w:val="27267EFA"/>
    <w:rsid w:val="276176E7"/>
    <w:rsid w:val="27623589"/>
    <w:rsid w:val="27660511"/>
    <w:rsid w:val="2783200A"/>
    <w:rsid w:val="27D920C3"/>
    <w:rsid w:val="27E22CAD"/>
    <w:rsid w:val="27E45860"/>
    <w:rsid w:val="27F03715"/>
    <w:rsid w:val="281A38EC"/>
    <w:rsid w:val="282C40C5"/>
    <w:rsid w:val="28310AAE"/>
    <w:rsid w:val="28375123"/>
    <w:rsid w:val="28397CD8"/>
    <w:rsid w:val="285769FF"/>
    <w:rsid w:val="285F2AD8"/>
    <w:rsid w:val="2868439C"/>
    <w:rsid w:val="28943FB7"/>
    <w:rsid w:val="28A32CCF"/>
    <w:rsid w:val="28E47E6B"/>
    <w:rsid w:val="295B1991"/>
    <w:rsid w:val="296B6038"/>
    <w:rsid w:val="2971211D"/>
    <w:rsid w:val="2971584D"/>
    <w:rsid w:val="29762C7E"/>
    <w:rsid w:val="298D2991"/>
    <w:rsid w:val="299052D3"/>
    <w:rsid w:val="29910F59"/>
    <w:rsid w:val="29A7621B"/>
    <w:rsid w:val="29C13611"/>
    <w:rsid w:val="29D26AAF"/>
    <w:rsid w:val="29D3130E"/>
    <w:rsid w:val="29E32FE2"/>
    <w:rsid w:val="29E575E2"/>
    <w:rsid w:val="29FA27CA"/>
    <w:rsid w:val="2A1C40C0"/>
    <w:rsid w:val="2A4D537E"/>
    <w:rsid w:val="2A573E05"/>
    <w:rsid w:val="2A6869EB"/>
    <w:rsid w:val="2A6D5AAB"/>
    <w:rsid w:val="2A9F7B5D"/>
    <w:rsid w:val="2AB5160A"/>
    <w:rsid w:val="2AC9790C"/>
    <w:rsid w:val="2AD0590B"/>
    <w:rsid w:val="2AF0305B"/>
    <w:rsid w:val="2B007D06"/>
    <w:rsid w:val="2B37508D"/>
    <w:rsid w:val="2B8E1ECF"/>
    <w:rsid w:val="2B935662"/>
    <w:rsid w:val="2B9A4D37"/>
    <w:rsid w:val="2BA40D5D"/>
    <w:rsid w:val="2BB8344C"/>
    <w:rsid w:val="2BC511C1"/>
    <w:rsid w:val="2BEC7FF3"/>
    <w:rsid w:val="2BEF13EC"/>
    <w:rsid w:val="2BF03F9A"/>
    <w:rsid w:val="2BFC09A7"/>
    <w:rsid w:val="2C2B3A57"/>
    <w:rsid w:val="2C4512F5"/>
    <w:rsid w:val="2C53407F"/>
    <w:rsid w:val="2C5E52D1"/>
    <w:rsid w:val="2C652278"/>
    <w:rsid w:val="2C6E228D"/>
    <w:rsid w:val="2C6E6C8C"/>
    <w:rsid w:val="2C7846C9"/>
    <w:rsid w:val="2C8376A9"/>
    <w:rsid w:val="2C963A02"/>
    <w:rsid w:val="2CA7639D"/>
    <w:rsid w:val="2CBF60BE"/>
    <w:rsid w:val="2CD54CD6"/>
    <w:rsid w:val="2D127FD2"/>
    <w:rsid w:val="2D162F38"/>
    <w:rsid w:val="2D795CC7"/>
    <w:rsid w:val="2D9368D1"/>
    <w:rsid w:val="2DCB7DFB"/>
    <w:rsid w:val="2DD077B2"/>
    <w:rsid w:val="2DEC627D"/>
    <w:rsid w:val="2E091F86"/>
    <w:rsid w:val="2E28292D"/>
    <w:rsid w:val="2E2B3406"/>
    <w:rsid w:val="2E350646"/>
    <w:rsid w:val="2E3D3423"/>
    <w:rsid w:val="2E41489D"/>
    <w:rsid w:val="2E480174"/>
    <w:rsid w:val="2E650734"/>
    <w:rsid w:val="2E6863BB"/>
    <w:rsid w:val="2EA555A0"/>
    <w:rsid w:val="2EAE774E"/>
    <w:rsid w:val="2EB76CAF"/>
    <w:rsid w:val="2EC55FEB"/>
    <w:rsid w:val="2ECE1240"/>
    <w:rsid w:val="2ED46BE5"/>
    <w:rsid w:val="2F0375D9"/>
    <w:rsid w:val="2F2A45E2"/>
    <w:rsid w:val="2FE067D9"/>
    <w:rsid w:val="2FE23C91"/>
    <w:rsid w:val="2FF02EA5"/>
    <w:rsid w:val="30165CFB"/>
    <w:rsid w:val="3025074A"/>
    <w:rsid w:val="302A0189"/>
    <w:rsid w:val="302B4BE5"/>
    <w:rsid w:val="30356467"/>
    <w:rsid w:val="304E047D"/>
    <w:rsid w:val="305B5102"/>
    <w:rsid w:val="30686B7D"/>
    <w:rsid w:val="30700FA8"/>
    <w:rsid w:val="30751D54"/>
    <w:rsid w:val="30AA4E09"/>
    <w:rsid w:val="30BE14D4"/>
    <w:rsid w:val="30D01BA7"/>
    <w:rsid w:val="30D33E06"/>
    <w:rsid w:val="30E4456B"/>
    <w:rsid w:val="30E6520C"/>
    <w:rsid w:val="310317C3"/>
    <w:rsid w:val="311574AA"/>
    <w:rsid w:val="312140A0"/>
    <w:rsid w:val="312C3CBE"/>
    <w:rsid w:val="3143453D"/>
    <w:rsid w:val="31496090"/>
    <w:rsid w:val="31527A54"/>
    <w:rsid w:val="315B683E"/>
    <w:rsid w:val="318B1BB1"/>
    <w:rsid w:val="319301AE"/>
    <w:rsid w:val="319E474E"/>
    <w:rsid w:val="31A6696E"/>
    <w:rsid w:val="31A8199C"/>
    <w:rsid w:val="31AB4A01"/>
    <w:rsid w:val="31BB6B36"/>
    <w:rsid w:val="31D51141"/>
    <w:rsid w:val="31DE43D9"/>
    <w:rsid w:val="31F749DE"/>
    <w:rsid w:val="321F313A"/>
    <w:rsid w:val="322902CF"/>
    <w:rsid w:val="323F3C5C"/>
    <w:rsid w:val="324C421D"/>
    <w:rsid w:val="32716D65"/>
    <w:rsid w:val="32733DB8"/>
    <w:rsid w:val="32AE1A55"/>
    <w:rsid w:val="32BF6CD4"/>
    <w:rsid w:val="32D858F1"/>
    <w:rsid w:val="32DA76CD"/>
    <w:rsid w:val="32EC18A5"/>
    <w:rsid w:val="32F348B0"/>
    <w:rsid w:val="3300608A"/>
    <w:rsid w:val="330B3502"/>
    <w:rsid w:val="331D68E6"/>
    <w:rsid w:val="33410776"/>
    <w:rsid w:val="334214A6"/>
    <w:rsid w:val="334443A3"/>
    <w:rsid w:val="334B1EC0"/>
    <w:rsid w:val="334F019B"/>
    <w:rsid w:val="335D04B7"/>
    <w:rsid w:val="33BA3B57"/>
    <w:rsid w:val="33C07C3D"/>
    <w:rsid w:val="33C87B64"/>
    <w:rsid w:val="33D925A8"/>
    <w:rsid w:val="33DE0BCF"/>
    <w:rsid w:val="33E91C66"/>
    <w:rsid w:val="33EF66C0"/>
    <w:rsid w:val="33F02D0D"/>
    <w:rsid w:val="33F32E69"/>
    <w:rsid w:val="34051F3A"/>
    <w:rsid w:val="34230940"/>
    <w:rsid w:val="34593669"/>
    <w:rsid w:val="34640A9B"/>
    <w:rsid w:val="346F4AE4"/>
    <w:rsid w:val="3475675B"/>
    <w:rsid w:val="349F3FED"/>
    <w:rsid w:val="34D807C0"/>
    <w:rsid w:val="34DC59AA"/>
    <w:rsid w:val="34E376C5"/>
    <w:rsid w:val="34EA2ECC"/>
    <w:rsid w:val="34F75D02"/>
    <w:rsid w:val="350606FD"/>
    <w:rsid w:val="35165585"/>
    <w:rsid w:val="35241514"/>
    <w:rsid w:val="353B02ED"/>
    <w:rsid w:val="35476E52"/>
    <w:rsid w:val="35486193"/>
    <w:rsid w:val="35715AD4"/>
    <w:rsid w:val="35817C00"/>
    <w:rsid w:val="35837B8C"/>
    <w:rsid w:val="35E04592"/>
    <w:rsid w:val="35E14AED"/>
    <w:rsid w:val="35E677F4"/>
    <w:rsid w:val="35E86B74"/>
    <w:rsid w:val="35F30835"/>
    <w:rsid w:val="35F66EA4"/>
    <w:rsid w:val="36103CCB"/>
    <w:rsid w:val="361123A3"/>
    <w:rsid w:val="362D0613"/>
    <w:rsid w:val="36521881"/>
    <w:rsid w:val="3665776A"/>
    <w:rsid w:val="36766BEF"/>
    <w:rsid w:val="367748FF"/>
    <w:rsid w:val="36801CFF"/>
    <w:rsid w:val="36803598"/>
    <w:rsid w:val="36924988"/>
    <w:rsid w:val="36D652EF"/>
    <w:rsid w:val="36EC155B"/>
    <w:rsid w:val="373D10C7"/>
    <w:rsid w:val="374B578D"/>
    <w:rsid w:val="375164C0"/>
    <w:rsid w:val="37565214"/>
    <w:rsid w:val="3757799E"/>
    <w:rsid w:val="376B3CDB"/>
    <w:rsid w:val="37C41D31"/>
    <w:rsid w:val="37F202FA"/>
    <w:rsid w:val="37F718E9"/>
    <w:rsid w:val="38207DBA"/>
    <w:rsid w:val="384016A7"/>
    <w:rsid w:val="38777FBD"/>
    <w:rsid w:val="387B19BD"/>
    <w:rsid w:val="388E5370"/>
    <w:rsid w:val="38977DC4"/>
    <w:rsid w:val="389E2D91"/>
    <w:rsid w:val="38A012AF"/>
    <w:rsid w:val="38C83F7D"/>
    <w:rsid w:val="38CB0400"/>
    <w:rsid w:val="38D41661"/>
    <w:rsid w:val="38F060B0"/>
    <w:rsid w:val="38F73301"/>
    <w:rsid w:val="38FA6589"/>
    <w:rsid w:val="390D68A8"/>
    <w:rsid w:val="390F4F04"/>
    <w:rsid w:val="391935F5"/>
    <w:rsid w:val="392F36FA"/>
    <w:rsid w:val="39395ED4"/>
    <w:rsid w:val="39487A70"/>
    <w:rsid w:val="39562C63"/>
    <w:rsid w:val="39574776"/>
    <w:rsid w:val="396312E2"/>
    <w:rsid w:val="396F3BB8"/>
    <w:rsid w:val="39825D37"/>
    <w:rsid w:val="398B5034"/>
    <w:rsid w:val="399E3D25"/>
    <w:rsid w:val="39A74445"/>
    <w:rsid w:val="39AE01A2"/>
    <w:rsid w:val="39E6412C"/>
    <w:rsid w:val="3A1B2050"/>
    <w:rsid w:val="3A2E430D"/>
    <w:rsid w:val="3A540C14"/>
    <w:rsid w:val="3A5765D2"/>
    <w:rsid w:val="3A626D94"/>
    <w:rsid w:val="3A655013"/>
    <w:rsid w:val="3A8B5B27"/>
    <w:rsid w:val="3AA2165C"/>
    <w:rsid w:val="3AAD46E9"/>
    <w:rsid w:val="3AD366F3"/>
    <w:rsid w:val="3AD70975"/>
    <w:rsid w:val="3AED78C1"/>
    <w:rsid w:val="3B0372D6"/>
    <w:rsid w:val="3B064CE8"/>
    <w:rsid w:val="3B742FF2"/>
    <w:rsid w:val="3B7812C5"/>
    <w:rsid w:val="3B8738E2"/>
    <w:rsid w:val="3BA24830"/>
    <w:rsid w:val="3BB176AB"/>
    <w:rsid w:val="3BE523F6"/>
    <w:rsid w:val="3BEE07A8"/>
    <w:rsid w:val="3BFA13E8"/>
    <w:rsid w:val="3C1558DF"/>
    <w:rsid w:val="3C1A0E51"/>
    <w:rsid w:val="3C684854"/>
    <w:rsid w:val="3C9E5A3B"/>
    <w:rsid w:val="3CAE20C9"/>
    <w:rsid w:val="3CAE61D4"/>
    <w:rsid w:val="3CB17F73"/>
    <w:rsid w:val="3CB67377"/>
    <w:rsid w:val="3CC71B57"/>
    <w:rsid w:val="3CC84B7B"/>
    <w:rsid w:val="3CCA5BA9"/>
    <w:rsid w:val="3CE26CE4"/>
    <w:rsid w:val="3CEE3D23"/>
    <w:rsid w:val="3D16676B"/>
    <w:rsid w:val="3D1F3BE3"/>
    <w:rsid w:val="3D2321AD"/>
    <w:rsid w:val="3D3B3666"/>
    <w:rsid w:val="3D4A7212"/>
    <w:rsid w:val="3D935535"/>
    <w:rsid w:val="3DAC6EDB"/>
    <w:rsid w:val="3DD43F5F"/>
    <w:rsid w:val="3DF9328B"/>
    <w:rsid w:val="3E11447C"/>
    <w:rsid w:val="3E1C4A8F"/>
    <w:rsid w:val="3E2A25CD"/>
    <w:rsid w:val="3E2C5270"/>
    <w:rsid w:val="3E3E74B4"/>
    <w:rsid w:val="3E4F213C"/>
    <w:rsid w:val="3EA34249"/>
    <w:rsid w:val="3EA93705"/>
    <w:rsid w:val="3EAE4995"/>
    <w:rsid w:val="3EB94981"/>
    <w:rsid w:val="3EDA4A6F"/>
    <w:rsid w:val="3F132FF0"/>
    <w:rsid w:val="3F1D4D97"/>
    <w:rsid w:val="3F260EAB"/>
    <w:rsid w:val="3F4B7D4A"/>
    <w:rsid w:val="3F4D603A"/>
    <w:rsid w:val="3F4E57AE"/>
    <w:rsid w:val="3F4F3C54"/>
    <w:rsid w:val="3F5B7B35"/>
    <w:rsid w:val="3F8C4958"/>
    <w:rsid w:val="3FC12ED9"/>
    <w:rsid w:val="3FC47DB5"/>
    <w:rsid w:val="3FD32F54"/>
    <w:rsid w:val="3FE25664"/>
    <w:rsid w:val="3FEA2868"/>
    <w:rsid w:val="401019E7"/>
    <w:rsid w:val="401F1B67"/>
    <w:rsid w:val="40316D02"/>
    <w:rsid w:val="40475F1B"/>
    <w:rsid w:val="407C0699"/>
    <w:rsid w:val="409D105B"/>
    <w:rsid w:val="40A10746"/>
    <w:rsid w:val="40A95AE8"/>
    <w:rsid w:val="40BD3D53"/>
    <w:rsid w:val="40C4638D"/>
    <w:rsid w:val="40DA31A1"/>
    <w:rsid w:val="40E37327"/>
    <w:rsid w:val="40F92153"/>
    <w:rsid w:val="40FC662A"/>
    <w:rsid w:val="41085764"/>
    <w:rsid w:val="41233378"/>
    <w:rsid w:val="41492B74"/>
    <w:rsid w:val="414E768F"/>
    <w:rsid w:val="41563435"/>
    <w:rsid w:val="415C3396"/>
    <w:rsid w:val="416851C6"/>
    <w:rsid w:val="416B25A1"/>
    <w:rsid w:val="417D1079"/>
    <w:rsid w:val="418A5AE4"/>
    <w:rsid w:val="41982679"/>
    <w:rsid w:val="41B45F41"/>
    <w:rsid w:val="41B94F74"/>
    <w:rsid w:val="41E133B2"/>
    <w:rsid w:val="42161EE2"/>
    <w:rsid w:val="42226EB1"/>
    <w:rsid w:val="42483693"/>
    <w:rsid w:val="42647E4A"/>
    <w:rsid w:val="427B1456"/>
    <w:rsid w:val="42800153"/>
    <w:rsid w:val="428E75EE"/>
    <w:rsid w:val="42905697"/>
    <w:rsid w:val="429A1049"/>
    <w:rsid w:val="429B0725"/>
    <w:rsid w:val="42A53508"/>
    <w:rsid w:val="42AA3349"/>
    <w:rsid w:val="42B72753"/>
    <w:rsid w:val="42D444E7"/>
    <w:rsid w:val="42E6739F"/>
    <w:rsid w:val="430C5E04"/>
    <w:rsid w:val="43251E25"/>
    <w:rsid w:val="432E7FDA"/>
    <w:rsid w:val="433809AC"/>
    <w:rsid w:val="436D38AF"/>
    <w:rsid w:val="437372DB"/>
    <w:rsid w:val="43765EFD"/>
    <w:rsid w:val="43880DE7"/>
    <w:rsid w:val="438F4367"/>
    <w:rsid w:val="43904CC7"/>
    <w:rsid w:val="43AE149B"/>
    <w:rsid w:val="43BA5738"/>
    <w:rsid w:val="43C7413B"/>
    <w:rsid w:val="43EB65BA"/>
    <w:rsid w:val="43F52729"/>
    <w:rsid w:val="440531C3"/>
    <w:rsid w:val="440E34F5"/>
    <w:rsid w:val="444C27A4"/>
    <w:rsid w:val="44641138"/>
    <w:rsid w:val="4476222D"/>
    <w:rsid w:val="44783370"/>
    <w:rsid w:val="447A789B"/>
    <w:rsid w:val="447A7DBC"/>
    <w:rsid w:val="44826AB1"/>
    <w:rsid w:val="44832363"/>
    <w:rsid w:val="448B5C54"/>
    <w:rsid w:val="44901110"/>
    <w:rsid w:val="449811B2"/>
    <w:rsid w:val="44C83D0E"/>
    <w:rsid w:val="44DE1D54"/>
    <w:rsid w:val="44EC21F0"/>
    <w:rsid w:val="44EC4762"/>
    <w:rsid w:val="44FC3751"/>
    <w:rsid w:val="450767C9"/>
    <w:rsid w:val="45121B54"/>
    <w:rsid w:val="45193C05"/>
    <w:rsid w:val="45257F3F"/>
    <w:rsid w:val="45366F73"/>
    <w:rsid w:val="453F637C"/>
    <w:rsid w:val="456E79C4"/>
    <w:rsid w:val="457313F2"/>
    <w:rsid w:val="457432A7"/>
    <w:rsid w:val="45743E4A"/>
    <w:rsid w:val="45DF3841"/>
    <w:rsid w:val="45F276F6"/>
    <w:rsid w:val="45F86683"/>
    <w:rsid w:val="46063904"/>
    <w:rsid w:val="46401D05"/>
    <w:rsid w:val="465B7DC1"/>
    <w:rsid w:val="4676240A"/>
    <w:rsid w:val="467754A9"/>
    <w:rsid w:val="467A5838"/>
    <w:rsid w:val="46967B36"/>
    <w:rsid w:val="47040B3D"/>
    <w:rsid w:val="4708179D"/>
    <w:rsid w:val="471455E7"/>
    <w:rsid w:val="472053E2"/>
    <w:rsid w:val="474D040C"/>
    <w:rsid w:val="474D537B"/>
    <w:rsid w:val="476E6725"/>
    <w:rsid w:val="478275F4"/>
    <w:rsid w:val="478B3958"/>
    <w:rsid w:val="47A368E7"/>
    <w:rsid w:val="47B562E3"/>
    <w:rsid w:val="47BC0C22"/>
    <w:rsid w:val="47C015C9"/>
    <w:rsid w:val="47E37174"/>
    <w:rsid w:val="47E644AD"/>
    <w:rsid w:val="480B5DF9"/>
    <w:rsid w:val="4826016A"/>
    <w:rsid w:val="484B5AD6"/>
    <w:rsid w:val="48567212"/>
    <w:rsid w:val="48614B5F"/>
    <w:rsid w:val="48620997"/>
    <w:rsid w:val="48635B9B"/>
    <w:rsid w:val="486A0C38"/>
    <w:rsid w:val="486C705C"/>
    <w:rsid w:val="487149E9"/>
    <w:rsid w:val="48727A94"/>
    <w:rsid w:val="48C91BDB"/>
    <w:rsid w:val="48D35E4D"/>
    <w:rsid w:val="48D93A13"/>
    <w:rsid w:val="48DE1D79"/>
    <w:rsid w:val="48DE6E5A"/>
    <w:rsid w:val="48EE6A7A"/>
    <w:rsid w:val="48F44F35"/>
    <w:rsid w:val="4903529C"/>
    <w:rsid w:val="49093E4C"/>
    <w:rsid w:val="493642ED"/>
    <w:rsid w:val="49400FB7"/>
    <w:rsid w:val="494722AB"/>
    <w:rsid w:val="4982625B"/>
    <w:rsid w:val="498C7C95"/>
    <w:rsid w:val="49AB0006"/>
    <w:rsid w:val="49D559F7"/>
    <w:rsid w:val="49EB517F"/>
    <w:rsid w:val="4A230D13"/>
    <w:rsid w:val="4A2B0536"/>
    <w:rsid w:val="4A4674A4"/>
    <w:rsid w:val="4A495DC9"/>
    <w:rsid w:val="4A507D6A"/>
    <w:rsid w:val="4A613290"/>
    <w:rsid w:val="4A626023"/>
    <w:rsid w:val="4AA93686"/>
    <w:rsid w:val="4ACA3B2F"/>
    <w:rsid w:val="4AD52450"/>
    <w:rsid w:val="4AD7075F"/>
    <w:rsid w:val="4AE11C6A"/>
    <w:rsid w:val="4AE133B4"/>
    <w:rsid w:val="4AFC4DC8"/>
    <w:rsid w:val="4B1B3BC5"/>
    <w:rsid w:val="4B3E2CC1"/>
    <w:rsid w:val="4B410385"/>
    <w:rsid w:val="4B7451BC"/>
    <w:rsid w:val="4BBB5316"/>
    <w:rsid w:val="4BCE3E45"/>
    <w:rsid w:val="4BCF4AE2"/>
    <w:rsid w:val="4BEC16DD"/>
    <w:rsid w:val="4C0D20F5"/>
    <w:rsid w:val="4C0D3C2C"/>
    <w:rsid w:val="4C0D6B63"/>
    <w:rsid w:val="4C1A533E"/>
    <w:rsid w:val="4C2C6FCF"/>
    <w:rsid w:val="4C2C7A18"/>
    <w:rsid w:val="4C4227E3"/>
    <w:rsid w:val="4C73594B"/>
    <w:rsid w:val="4C802283"/>
    <w:rsid w:val="4C8344FA"/>
    <w:rsid w:val="4C925F8D"/>
    <w:rsid w:val="4CD60F91"/>
    <w:rsid w:val="4CE34015"/>
    <w:rsid w:val="4CEE2ACF"/>
    <w:rsid w:val="4CF1297E"/>
    <w:rsid w:val="4D1A3BD0"/>
    <w:rsid w:val="4D2B3334"/>
    <w:rsid w:val="4D397821"/>
    <w:rsid w:val="4D3B4586"/>
    <w:rsid w:val="4D6009BD"/>
    <w:rsid w:val="4D7002BB"/>
    <w:rsid w:val="4D730A7F"/>
    <w:rsid w:val="4D821B8C"/>
    <w:rsid w:val="4D8730FC"/>
    <w:rsid w:val="4DBD7504"/>
    <w:rsid w:val="4DBE7920"/>
    <w:rsid w:val="4DEE266B"/>
    <w:rsid w:val="4E1420B1"/>
    <w:rsid w:val="4E2155C1"/>
    <w:rsid w:val="4E4402CE"/>
    <w:rsid w:val="4E497FAE"/>
    <w:rsid w:val="4E4F3924"/>
    <w:rsid w:val="4E643DD8"/>
    <w:rsid w:val="4E655F25"/>
    <w:rsid w:val="4E662EBF"/>
    <w:rsid w:val="4E6A5089"/>
    <w:rsid w:val="4E74359E"/>
    <w:rsid w:val="4E752052"/>
    <w:rsid w:val="4E96020D"/>
    <w:rsid w:val="4E9F40CB"/>
    <w:rsid w:val="4EAA6089"/>
    <w:rsid w:val="4EAD2C7F"/>
    <w:rsid w:val="4ECF59E4"/>
    <w:rsid w:val="4ED03E2A"/>
    <w:rsid w:val="4ED10B97"/>
    <w:rsid w:val="4EF0297A"/>
    <w:rsid w:val="4EFB6C75"/>
    <w:rsid w:val="4F075323"/>
    <w:rsid w:val="4F0960ED"/>
    <w:rsid w:val="4F360ABC"/>
    <w:rsid w:val="4F3B1343"/>
    <w:rsid w:val="4F4E68BF"/>
    <w:rsid w:val="4F662A67"/>
    <w:rsid w:val="4F794315"/>
    <w:rsid w:val="4FB41DC0"/>
    <w:rsid w:val="4FBA2746"/>
    <w:rsid w:val="4FCA180C"/>
    <w:rsid w:val="4FDF1C24"/>
    <w:rsid w:val="4FE63E99"/>
    <w:rsid w:val="4FF15335"/>
    <w:rsid w:val="50010EFC"/>
    <w:rsid w:val="500E157E"/>
    <w:rsid w:val="500F4DC8"/>
    <w:rsid w:val="501B4FD3"/>
    <w:rsid w:val="501E1D3F"/>
    <w:rsid w:val="50295F57"/>
    <w:rsid w:val="502E6463"/>
    <w:rsid w:val="50456E9E"/>
    <w:rsid w:val="504D2C8D"/>
    <w:rsid w:val="505029B4"/>
    <w:rsid w:val="50825B07"/>
    <w:rsid w:val="508A680C"/>
    <w:rsid w:val="50962B7E"/>
    <w:rsid w:val="50BF5E83"/>
    <w:rsid w:val="50CD1257"/>
    <w:rsid w:val="51050DFA"/>
    <w:rsid w:val="511A0C36"/>
    <w:rsid w:val="51474A6D"/>
    <w:rsid w:val="514841D4"/>
    <w:rsid w:val="51912727"/>
    <w:rsid w:val="5197730B"/>
    <w:rsid w:val="51A349A6"/>
    <w:rsid w:val="51A46CA0"/>
    <w:rsid w:val="51B22352"/>
    <w:rsid w:val="51E70CE1"/>
    <w:rsid w:val="51F162B1"/>
    <w:rsid w:val="5216714A"/>
    <w:rsid w:val="523A1735"/>
    <w:rsid w:val="52640F78"/>
    <w:rsid w:val="52663F67"/>
    <w:rsid w:val="52753AFC"/>
    <w:rsid w:val="528826CB"/>
    <w:rsid w:val="52896D6B"/>
    <w:rsid w:val="52AD2413"/>
    <w:rsid w:val="53036BEE"/>
    <w:rsid w:val="530466E8"/>
    <w:rsid w:val="530956FD"/>
    <w:rsid w:val="5331468E"/>
    <w:rsid w:val="53631D9A"/>
    <w:rsid w:val="538C5D04"/>
    <w:rsid w:val="538D3CBE"/>
    <w:rsid w:val="538D60DF"/>
    <w:rsid w:val="53903638"/>
    <w:rsid w:val="53935EAB"/>
    <w:rsid w:val="53A046A3"/>
    <w:rsid w:val="53A4086C"/>
    <w:rsid w:val="54000045"/>
    <w:rsid w:val="54151909"/>
    <w:rsid w:val="5428575B"/>
    <w:rsid w:val="54310A4F"/>
    <w:rsid w:val="544364BA"/>
    <w:rsid w:val="545C2F09"/>
    <w:rsid w:val="546001E7"/>
    <w:rsid w:val="546169EA"/>
    <w:rsid w:val="54634200"/>
    <w:rsid w:val="547F7206"/>
    <w:rsid w:val="548750DA"/>
    <w:rsid w:val="5488172A"/>
    <w:rsid w:val="54C26557"/>
    <w:rsid w:val="54CA6D0F"/>
    <w:rsid w:val="54D5224E"/>
    <w:rsid w:val="54E2785D"/>
    <w:rsid w:val="550B4D11"/>
    <w:rsid w:val="553504E7"/>
    <w:rsid w:val="553A0E23"/>
    <w:rsid w:val="553C3FF1"/>
    <w:rsid w:val="554C2E77"/>
    <w:rsid w:val="55501CC1"/>
    <w:rsid w:val="5554611C"/>
    <w:rsid w:val="555D66B2"/>
    <w:rsid w:val="55775876"/>
    <w:rsid w:val="5583536A"/>
    <w:rsid w:val="5595130D"/>
    <w:rsid w:val="55AC05FF"/>
    <w:rsid w:val="55B37AAB"/>
    <w:rsid w:val="55CF6698"/>
    <w:rsid w:val="55F6423F"/>
    <w:rsid w:val="55F93A1B"/>
    <w:rsid w:val="55FC4B2C"/>
    <w:rsid w:val="560F46DF"/>
    <w:rsid w:val="561313CF"/>
    <w:rsid w:val="56163AB1"/>
    <w:rsid w:val="56372F67"/>
    <w:rsid w:val="563C2632"/>
    <w:rsid w:val="563E0175"/>
    <w:rsid w:val="567E4E2D"/>
    <w:rsid w:val="568709D5"/>
    <w:rsid w:val="568D515A"/>
    <w:rsid w:val="56914581"/>
    <w:rsid w:val="56944EA5"/>
    <w:rsid w:val="56AE20DA"/>
    <w:rsid w:val="56C24EEA"/>
    <w:rsid w:val="56C5223D"/>
    <w:rsid w:val="56CE3F39"/>
    <w:rsid w:val="57225A1A"/>
    <w:rsid w:val="57273CBA"/>
    <w:rsid w:val="575526AE"/>
    <w:rsid w:val="577108F7"/>
    <w:rsid w:val="57780C63"/>
    <w:rsid w:val="578226A1"/>
    <w:rsid w:val="582F105C"/>
    <w:rsid w:val="583F0169"/>
    <w:rsid w:val="58890048"/>
    <w:rsid w:val="58994ECA"/>
    <w:rsid w:val="589A3E97"/>
    <w:rsid w:val="58B734C7"/>
    <w:rsid w:val="58C02C35"/>
    <w:rsid w:val="58C619B1"/>
    <w:rsid w:val="58D8506D"/>
    <w:rsid w:val="58DA2C33"/>
    <w:rsid w:val="58FF0E35"/>
    <w:rsid w:val="59101751"/>
    <w:rsid w:val="591D4E56"/>
    <w:rsid w:val="592270F5"/>
    <w:rsid w:val="59377A52"/>
    <w:rsid w:val="59406867"/>
    <w:rsid w:val="594256BE"/>
    <w:rsid w:val="59450470"/>
    <w:rsid w:val="596D694A"/>
    <w:rsid w:val="597208E5"/>
    <w:rsid w:val="59826919"/>
    <w:rsid w:val="59AB3E29"/>
    <w:rsid w:val="59BE77AA"/>
    <w:rsid w:val="59D56C95"/>
    <w:rsid w:val="59E23E3E"/>
    <w:rsid w:val="59ED4780"/>
    <w:rsid w:val="59F1552F"/>
    <w:rsid w:val="5A2553A5"/>
    <w:rsid w:val="5A2E4EB3"/>
    <w:rsid w:val="5A4F724F"/>
    <w:rsid w:val="5A5274A4"/>
    <w:rsid w:val="5A630AC0"/>
    <w:rsid w:val="5A6976FE"/>
    <w:rsid w:val="5A7A09B9"/>
    <w:rsid w:val="5A822F20"/>
    <w:rsid w:val="5A8244FA"/>
    <w:rsid w:val="5A8B1189"/>
    <w:rsid w:val="5A8C04F1"/>
    <w:rsid w:val="5AA17202"/>
    <w:rsid w:val="5AB35BFF"/>
    <w:rsid w:val="5AC0440A"/>
    <w:rsid w:val="5AF36419"/>
    <w:rsid w:val="5B6E4214"/>
    <w:rsid w:val="5BBF11C5"/>
    <w:rsid w:val="5BBF552C"/>
    <w:rsid w:val="5C2859E2"/>
    <w:rsid w:val="5C2C6381"/>
    <w:rsid w:val="5C2E3B74"/>
    <w:rsid w:val="5C6E2DE7"/>
    <w:rsid w:val="5C734DB5"/>
    <w:rsid w:val="5C82779E"/>
    <w:rsid w:val="5C910A31"/>
    <w:rsid w:val="5C931213"/>
    <w:rsid w:val="5CF25C5C"/>
    <w:rsid w:val="5CF4301B"/>
    <w:rsid w:val="5D0332AD"/>
    <w:rsid w:val="5D1406F3"/>
    <w:rsid w:val="5D272E85"/>
    <w:rsid w:val="5D3E1472"/>
    <w:rsid w:val="5D4F0786"/>
    <w:rsid w:val="5D576E44"/>
    <w:rsid w:val="5D5D08DC"/>
    <w:rsid w:val="5D5F73BC"/>
    <w:rsid w:val="5D675648"/>
    <w:rsid w:val="5D6B3425"/>
    <w:rsid w:val="5DA32EC5"/>
    <w:rsid w:val="5DAE74D2"/>
    <w:rsid w:val="5DB86E0B"/>
    <w:rsid w:val="5DC2472E"/>
    <w:rsid w:val="5DC3061B"/>
    <w:rsid w:val="5DE16663"/>
    <w:rsid w:val="5E0251FE"/>
    <w:rsid w:val="5E1E5093"/>
    <w:rsid w:val="5E2279B4"/>
    <w:rsid w:val="5E4662E1"/>
    <w:rsid w:val="5E502D0D"/>
    <w:rsid w:val="5E737EC7"/>
    <w:rsid w:val="5E833553"/>
    <w:rsid w:val="5E92133E"/>
    <w:rsid w:val="5EA11A38"/>
    <w:rsid w:val="5EAD0C53"/>
    <w:rsid w:val="5EB71FC3"/>
    <w:rsid w:val="5EB95AFA"/>
    <w:rsid w:val="5EBC7D2E"/>
    <w:rsid w:val="5EC9616E"/>
    <w:rsid w:val="5EE53871"/>
    <w:rsid w:val="5EF55AC0"/>
    <w:rsid w:val="5F060EBB"/>
    <w:rsid w:val="5F0C25E7"/>
    <w:rsid w:val="5F4F5A28"/>
    <w:rsid w:val="5F516B5E"/>
    <w:rsid w:val="5F5251D5"/>
    <w:rsid w:val="5F5A042C"/>
    <w:rsid w:val="5F685031"/>
    <w:rsid w:val="5F9678E6"/>
    <w:rsid w:val="5FB35850"/>
    <w:rsid w:val="5FBA659C"/>
    <w:rsid w:val="5FBD0D50"/>
    <w:rsid w:val="5FC12992"/>
    <w:rsid w:val="5FEB11D0"/>
    <w:rsid w:val="5FEE44DB"/>
    <w:rsid w:val="5FF00C77"/>
    <w:rsid w:val="602259D4"/>
    <w:rsid w:val="602F09B2"/>
    <w:rsid w:val="602F3998"/>
    <w:rsid w:val="6058785B"/>
    <w:rsid w:val="605C71A3"/>
    <w:rsid w:val="60726139"/>
    <w:rsid w:val="60B71D43"/>
    <w:rsid w:val="60CA0774"/>
    <w:rsid w:val="60F20D48"/>
    <w:rsid w:val="60F52D6A"/>
    <w:rsid w:val="612A032F"/>
    <w:rsid w:val="612E6BA3"/>
    <w:rsid w:val="6143545C"/>
    <w:rsid w:val="61466C70"/>
    <w:rsid w:val="61483047"/>
    <w:rsid w:val="615859DC"/>
    <w:rsid w:val="61650D68"/>
    <w:rsid w:val="619D0863"/>
    <w:rsid w:val="62104DC3"/>
    <w:rsid w:val="621978C3"/>
    <w:rsid w:val="623228BC"/>
    <w:rsid w:val="623D2BC2"/>
    <w:rsid w:val="624D0C4B"/>
    <w:rsid w:val="627B6A2C"/>
    <w:rsid w:val="627F5A8E"/>
    <w:rsid w:val="62B65132"/>
    <w:rsid w:val="62D82FDC"/>
    <w:rsid w:val="62EE0F13"/>
    <w:rsid w:val="630F73DD"/>
    <w:rsid w:val="63426EBE"/>
    <w:rsid w:val="63635334"/>
    <w:rsid w:val="638130E4"/>
    <w:rsid w:val="639931BE"/>
    <w:rsid w:val="63A70597"/>
    <w:rsid w:val="63C7091D"/>
    <w:rsid w:val="63D964FD"/>
    <w:rsid w:val="63F16111"/>
    <w:rsid w:val="64124FB3"/>
    <w:rsid w:val="641C421D"/>
    <w:rsid w:val="641E605D"/>
    <w:rsid w:val="642512C6"/>
    <w:rsid w:val="645442A7"/>
    <w:rsid w:val="646509DC"/>
    <w:rsid w:val="64703F42"/>
    <w:rsid w:val="647634EA"/>
    <w:rsid w:val="6484649B"/>
    <w:rsid w:val="649305A2"/>
    <w:rsid w:val="64D00F76"/>
    <w:rsid w:val="64D642E8"/>
    <w:rsid w:val="64D658DE"/>
    <w:rsid w:val="64D808C3"/>
    <w:rsid w:val="64DA5735"/>
    <w:rsid w:val="64DE0609"/>
    <w:rsid w:val="64F471AE"/>
    <w:rsid w:val="64F92411"/>
    <w:rsid w:val="651D1225"/>
    <w:rsid w:val="651D292C"/>
    <w:rsid w:val="652B31FC"/>
    <w:rsid w:val="652E5159"/>
    <w:rsid w:val="652E720A"/>
    <w:rsid w:val="65461068"/>
    <w:rsid w:val="655A30B0"/>
    <w:rsid w:val="657D13E8"/>
    <w:rsid w:val="65953267"/>
    <w:rsid w:val="65AA57BA"/>
    <w:rsid w:val="65B20031"/>
    <w:rsid w:val="65B75FF3"/>
    <w:rsid w:val="65EF3053"/>
    <w:rsid w:val="65F64AD0"/>
    <w:rsid w:val="6611575D"/>
    <w:rsid w:val="661D065C"/>
    <w:rsid w:val="661D5DA5"/>
    <w:rsid w:val="665A18DD"/>
    <w:rsid w:val="665B104E"/>
    <w:rsid w:val="66621C79"/>
    <w:rsid w:val="66632333"/>
    <w:rsid w:val="66636346"/>
    <w:rsid w:val="66690C52"/>
    <w:rsid w:val="667744F0"/>
    <w:rsid w:val="66CF3E51"/>
    <w:rsid w:val="66D85CF0"/>
    <w:rsid w:val="66F97764"/>
    <w:rsid w:val="670D7347"/>
    <w:rsid w:val="67100355"/>
    <w:rsid w:val="673460EF"/>
    <w:rsid w:val="673E14A6"/>
    <w:rsid w:val="674C1880"/>
    <w:rsid w:val="67972404"/>
    <w:rsid w:val="67AA4A77"/>
    <w:rsid w:val="67B15BCD"/>
    <w:rsid w:val="67BB44E9"/>
    <w:rsid w:val="67C678B0"/>
    <w:rsid w:val="67CB7002"/>
    <w:rsid w:val="68191A52"/>
    <w:rsid w:val="6825061E"/>
    <w:rsid w:val="6836563D"/>
    <w:rsid w:val="683C7B1F"/>
    <w:rsid w:val="68485D6D"/>
    <w:rsid w:val="684D0AC7"/>
    <w:rsid w:val="68540B79"/>
    <w:rsid w:val="68634C76"/>
    <w:rsid w:val="687E6E43"/>
    <w:rsid w:val="68FC1D75"/>
    <w:rsid w:val="69570769"/>
    <w:rsid w:val="69987797"/>
    <w:rsid w:val="699E6E56"/>
    <w:rsid w:val="699F4161"/>
    <w:rsid w:val="69B90695"/>
    <w:rsid w:val="69E83373"/>
    <w:rsid w:val="6A131435"/>
    <w:rsid w:val="6A2A4547"/>
    <w:rsid w:val="6A332892"/>
    <w:rsid w:val="6A362151"/>
    <w:rsid w:val="6A420834"/>
    <w:rsid w:val="6A6B5DCE"/>
    <w:rsid w:val="6A870D2C"/>
    <w:rsid w:val="6AF1737D"/>
    <w:rsid w:val="6B381CD0"/>
    <w:rsid w:val="6B451ADC"/>
    <w:rsid w:val="6B560E54"/>
    <w:rsid w:val="6B5A6B9D"/>
    <w:rsid w:val="6B626A1E"/>
    <w:rsid w:val="6B656B5C"/>
    <w:rsid w:val="6B6C4554"/>
    <w:rsid w:val="6B8F69CA"/>
    <w:rsid w:val="6BCC0BC9"/>
    <w:rsid w:val="6BE066CF"/>
    <w:rsid w:val="6BF65E48"/>
    <w:rsid w:val="6BF70EE4"/>
    <w:rsid w:val="6C057E3D"/>
    <w:rsid w:val="6C0658A3"/>
    <w:rsid w:val="6C1839BC"/>
    <w:rsid w:val="6C2A5301"/>
    <w:rsid w:val="6C3F1B7B"/>
    <w:rsid w:val="6C403A34"/>
    <w:rsid w:val="6C8C7E68"/>
    <w:rsid w:val="6C941525"/>
    <w:rsid w:val="6C9B5F30"/>
    <w:rsid w:val="6CA3274A"/>
    <w:rsid w:val="6CBF3FC7"/>
    <w:rsid w:val="6CC13BD0"/>
    <w:rsid w:val="6CDC17AD"/>
    <w:rsid w:val="6CDE1E5F"/>
    <w:rsid w:val="6CF446B4"/>
    <w:rsid w:val="6CFF4B7B"/>
    <w:rsid w:val="6D2B60E2"/>
    <w:rsid w:val="6D4D34C7"/>
    <w:rsid w:val="6D4E4B5C"/>
    <w:rsid w:val="6D680624"/>
    <w:rsid w:val="6D761CA9"/>
    <w:rsid w:val="6D761DFB"/>
    <w:rsid w:val="6DA104CB"/>
    <w:rsid w:val="6DA944F5"/>
    <w:rsid w:val="6DB22058"/>
    <w:rsid w:val="6DD715C1"/>
    <w:rsid w:val="6DE05897"/>
    <w:rsid w:val="6DE115CB"/>
    <w:rsid w:val="6DE73809"/>
    <w:rsid w:val="6E033F65"/>
    <w:rsid w:val="6E155618"/>
    <w:rsid w:val="6E495C1B"/>
    <w:rsid w:val="6E5D5B57"/>
    <w:rsid w:val="6E6113BE"/>
    <w:rsid w:val="6E616F88"/>
    <w:rsid w:val="6E672517"/>
    <w:rsid w:val="6E76680B"/>
    <w:rsid w:val="6E7B19FB"/>
    <w:rsid w:val="6E927863"/>
    <w:rsid w:val="6EB50BA0"/>
    <w:rsid w:val="6EBF5969"/>
    <w:rsid w:val="6EC209A2"/>
    <w:rsid w:val="6EF81D81"/>
    <w:rsid w:val="6F1569D0"/>
    <w:rsid w:val="6F2E0A3D"/>
    <w:rsid w:val="6F483E29"/>
    <w:rsid w:val="6F6311CD"/>
    <w:rsid w:val="6F747727"/>
    <w:rsid w:val="6F7C1AF6"/>
    <w:rsid w:val="6F866DC3"/>
    <w:rsid w:val="6F8A4BE0"/>
    <w:rsid w:val="6F9F7EFF"/>
    <w:rsid w:val="6FA7769F"/>
    <w:rsid w:val="6FC5735D"/>
    <w:rsid w:val="6FDD0B66"/>
    <w:rsid w:val="6FE40184"/>
    <w:rsid w:val="70024204"/>
    <w:rsid w:val="70107299"/>
    <w:rsid w:val="70131410"/>
    <w:rsid w:val="705B7621"/>
    <w:rsid w:val="706D6D1B"/>
    <w:rsid w:val="706F5718"/>
    <w:rsid w:val="70831B1F"/>
    <w:rsid w:val="70C20C31"/>
    <w:rsid w:val="70DC1919"/>
    <w:rsid w:val="70F215B8"/>
    <w:rsid w:val="70F63102"/>
    <w:rsid w:val="70FE663C"/>
    <w:rsid w:val="71122E94"/>
    <w:rsid w:val="71241486"/>
    <w:rsid w:val="718920D4"/>
    <w:rsid w:val="718A4B54"/>
    <w:rsid w:val="71A22356"/>
    <w:rsid w:val="71E228A3"/>
    <w:rsid w:val="71FA4560"/>
    <w:rsid w:val="720F694B"/>
    <w:rsid w:val="7212313B"/>
    <w:rsid w:val="723E22A6"/>
    <w:rsid w:val="72432874"/>
    <w:rsid w:val="724C51C6"/>
    <w:rsid w:val="725A63D9"/>
    <w:rsid w:val="72735173"/>
    <w:rsid w:val="728C7308"/>
    <w:rsid w:val="72913558"/>
    <w:rsid w:val="7292358D"/>
    <w:rsid w:val="72B664E0"/>
    <w:rsid w:val="72C5350B"/>
    <w:rsid w:val="72C91F7E"/>
    <w:rsid w:val="72DB2E22"/>
    <w:rsid w:val="72E329AF"/>
    <w:rsid w:val="72EB4450"/>
    <w:rsid w:val="72EB79B8"/>
    <w:rsid w:val="72F437CC"/>
    <w:rsid w:val="72F67BF9"/>
    <w:rsid w:val="73094A59"/>
    <w:rsid w:val="730F5E18"/>
    <w:rsid w:val="73283634"/>
    <w:rsid w:val="732E4532"/>
    <w:rsid w:val="732E5593"/>
    <w:rsid w:val="732F390A"/>
    <w:rsid w:val="7340127D"/>
    <w:rsid w:val="73794070"/>
    <w:rsid w:val="7385227C"/>
    <w:rsid w:val="739A7A52"/>
    <w:rsid w:val="73F2427E"/>
    <w:rsid w:val="742231D4"/>
    <w:rsid w:val="74254D41"/>
    <w:rsid w:val="743F3718"/>
    <w:rsid w:val="744F3BE1"/>
    <w:rsid w:val="746A0B64"/>
    <w:rsid w:val="74B20288"/>
    <w:rsid w:val="74B25882"/>
    <w:rsid w:val="74BB2B5E"/>
    <w:rsid w:val="74CB01F1"/>
    <w:rsid w:val="74D74910"/>
    <w:rsid w:val="74E03D35"/>
    <w:rsid w:val="750A2943"/>
    <w:rsid w:val="750F5887"/>
    <w:rsid w:val="75327901"/>
    <w:rsid w:val="75545149"/>
    <w:rsid w:val="7570507B"/>
    <w:rsid w:val="75A03B32"/>
    <w:rsid w:val="75AA5DD6"/>
    <w:rsid w:val="75AA6A0D"/>
    <w:rsid w:val="75B063D3"/>
    <w:rsid w:val="75B46AD1"/>
    <w:rsid w:val="75C95AC1"/>
    <w:rsid w:val="75CF68C2"/>
    <w:rsid w:val="75DE3047"/>
    <w:rsid w:val="75F55D03"/>
    <w:rsid w:val="75F6098F"/>
    <w:rsid w:val="760E5F59"/>
    <w:rsid w:val="763F5172"/>
    <w:rsid w:val="764B0A6B"/>
    <w:rsid w:val="7651189D"/>
    <w:rsid w:val="766A066A"/>
    <w:rsid w:val="767D3B38"/>
    <w:rsid w:val="767F4CBF"/>
    <w:rsid w:val="76951043"/>
    <w:rsid w:val="76B26248"/>
    <w:rsid w:val="76B262EF"/>
    <w:rsid w:val="76B466CC"/>
    <w:rsid w:val="771A4CBB"/>
    <w:rsid w:val="771B7375"/>
    <w:rsid w:val="773D079D"/>
    <w:rsid w:val="776C0EC3"/>
    <w:rsid w:val="77727C2D"/>
    <w:rsid w:val="777502F9"/>
    <w:rsid w:val="777D2872"/>
    <w:rsid w:val="7782584F"/>
    <w:rsid w:val="779526D8"/>
    <w:rsid w:val="77A25F8D"/>
    <w:rsid w:val="77A32E95"/>
    <w:rsid w:val="77A531B2"/>
    <w:rsid w:val="77A612E0"/>
    <w:rsid w:val="77A658CE"/>
    <w:rsid w:val="77BD0335"/>
    <w:rsid w:val="77C03AC0"/>
    <w:rsid w:val="77D0302B"/>
    <w:rsid w:val="78286688"/>
    <w:rsid w:val="783F69DF"/>
    <w:rsid w:val="78531DBF"/>
    <w:rsid w:val="785B39EE"/>
    <w:rsid w:val="78697BFC"/>
    <w:rsid w:val="788538A6"/>
    <w:rsid w:val="789E0C57"/>
    <w:rsid w:val="78CE23CE"/>
    <w:rsid w:val="78DA302D"/>
    <w:rsid w:val="78F4053E"/>
    <w:rsid w:val="79106997"/>
    <w:rsid w:val="79140292"/>
    <w:rsid w:val="797F62EC"/>
    <w:rsid w:val="79832E1B"/>
    <w:rsid w:val="79925639"/>
    <w:rsid w:val="79952967"/>
    <w:rsid w:val="79A853AC"/>
    <w:rsid w:val="7A1D4FCA"/>
    <w:rsid w:val="7A2670FD"/>
    <w:rsid w:val="7A37676F"/>
    <w:rsid w:val="7A55487D"/>
    <w:rsid w:val="7A631EC6"/>
    <w:rsid w:val="7A653498"/>
    <w:rsid w:val="7A7E5483"/>
    <w:rsid w:val="7A8618B4"/>
    <w:rsid w:val="7A9149E2"/>
    <w:rsid w:val="7A9245EF"/>
    <w:rsid w:val="7A9E255E"/>
    <w:rsid w:val="7AC41033"/>
    <w:rsid w:val="7AD95EB0"/>
    <w:rsid w:val="7AEA4CEE"/>
    <w:rsid w:val="7AEF2883"/>
    <w:rsid w:val="7AF63280"/>
    <w:rsid w:val="7AF804EE"/>
    <w:rsid w:val="7B0E2F55"/>
    <w:rsid w:val="7B0E3456"/>
    <w:rsid w:val="7B304032"/>
    <w:rsid w:val="7B4406C9"/>
    <w:rsid w:val="7B6F1DBF"/>
    <w:rsid w:val="7B7406C4"/>
    <w:rsid w:val="7B9D3D42"/>
    <w:rsid w:val="7BA46E03"/>
    <w:rsid w:val="7BB00374"/>
    <w:rsid w:val="7BDF7AA9"/>
    <w:rsid w:val="7BE34415"/>
    <w:rsid w:val="7BE641DB"/>
    <w:rsid w:val="7BEE5CA9"/>
    <w:rsid w:val="7BF428C2"/>
    <w:rsid w:val="7C0A1B44"/>
    <w:rsid w:val="7C1C1C87"/>
    <w:rsid w:val="7C1D4AD1"/>
    <w:rsid w:val="7C2D1CE5"/>
    <w:rsid w:val="7C41288A"/>
    <w:rsid w:val="7C514589"/>
    <w:rsid w:val="7C6C3A5F"/>
    <w:rsid w:val="7C6D038C"/>
    <w:rsid w:val="7C721D08"/>
    <w:rsid w:val="7C756828"/>
    <w:rsid w:val="7C7E0EAE"/>
    <w:rsid w:val="7CA10D08"/>
    <w:rsid w:val="7CA823A0"/>
    <w:rsid w:val="7CAE47CA"/>
    <w:rsid w:val="7CE670AC"/>
    <w:rsid w:val="7CEC0F02"/>
    <w:rsid w:val="7CF00966"/>
    <w:rsid w:val="7CFD6F89"/>
    <w:rsid w:val="7D1D74AB"/>
    <w:rsid w:val="7D203185"/>
    <w:rsid w:val="7D272FE3"/>
    <w:rsid w:val="7D370BBE"/>
    <w:rsid w:val="7D463B92"/>
    <w:rsid w:val="7D485039"/>
    <w:rsid w:val="7D4B39E7"/>
    <w:rsid w:val="7D685B33"/>
    <w:rsid w:val="7D697FAC"/>
    <w:rsid w:val="7DA42F7C"/>
    <w:rsid w:val="7DA453DD"/>
    <w:rsid w:val="7DA93E8E"/>
    <w:rsid w:val="7DB11120"/>
    <w:rsid w:val="7DB40AF5"/>
    <w:rsid w:val="7DD13AC9"/>
    <w:rsid w:val="7DF7741D"/>
    <w:rsid w:val="7E1348A9"/>
    <w:rsid w:val="7E3118DC"/>
    <w:rsid w:val="7E492D8F"/>
    <w:rsid w:val="7E531285"/>
    <w:rsid w:val="7E59336E"/>
    <w:rsid w:val="7E723D27"/>
    <w:rsid w:val="7E7716A9"/>
    <w:rsid w:val="7E7C4044"/>
    <w:rsid w:val="7E8643BA"/>
    <w:rsid w:val="7EA1564D"/>
    <w:rsid w:val="7EB641EE"/>
    <w:rsid w:val="7ED02067"/>
    <w:rsid w:val="7EE77EE1"/>
    <w:rsid w:val="7EF01C4F"/>
    <w:rsid w:val="7EF41428"/>
    <w:rsid w:val="7EF50BCB"/>
    <w:rsid w:val="7F0B48BB"/>
    <w:rsid w:val="7F2D79F7"/>
    <w:rsid w:val="7F491A99"/>
    <w:rsid w:val="7F93177C"/>
    <w:rsid w:val="7FAC54D4"/>
    <w:rsid w:val="7FCA0259"/>
    <w:rsid w:val="7FE2068F"/>
    <w:rsid w:val="7FE933C4"/>
    <w:rsid w:val="7FFC61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1"/>
    <w:pPr>
      <w:widowControl w:val="0"/>
      <w:adjustRightInd w:val="0"/>
      <w:snapToGrid w:val="0"/>
      <w:spacing w:line="360" w:lineRule="auto"/>
      <w:ind w:firstLine="480" w:firstLineChars="200"/>
      <w:jc w:val="center"/>
    </w:pPr>
    <w:rPr>
      <w:rFonts w:ascii="Times New Roman" w:hAnsi="Times New Roman" w:eastAsia="宋体" w:cs="Times New Roman"/>
      <w:kern w:val="2"/>
      <w:sz w:val="24"/>
      <w:szCs w:val="24"/>
      <w:lang w:val="en-US" w:eastAsia="zh-CN" w:bidi="ar-SA"/>
    </w:rPr>
  </w:style>
  <w:style w:type="paragraph" w:styleId="2">
    <w:name w:val="heading 1"/>
    <w:basedOn w:val="1"/>
    <w:next w:val="1"/>
    <w:link w:val="29"/>
    <w:autoRedefine/>
    <w:qFormat/>
    <w:uiPriority w:val="0"/>
    <w:pPr>
      <w:keepNext/>
      <w:keepLines/>
      <w:numPr>
        <w:ilvl w:val="0"/>
        <w:numId w:val="1"/>
      </w:numPr>
      <w:spacing w:before="200" w:after="200"/>
      <w:ind w:firstLine="0" w:firstLineChars="0"/>
      <w:outlineLvl w:val="0"/>
    </w:pPr>
    <w:rPr>
      <w:rFonts w:asciiTheme="minorHAnsi" w:hAnsiTheme="minorHAnsi" w:cstheme="minorBidi"/>
      <w:b/>
      <w:bCs/>
      <w:kern w:val="44"/>
      <w:sz w:val="30"/>
      <w:szCs w:val="44"/>
    </w:rPr>
  </w:style>
  <w:style w:type="paragraph" w:styleId="3">
    <w:name w:val="heading 2"/>
    <w:basedOn w:val="1"/>
    <w:next w:val="1"/>
    <w:link w:val="30"/>
    <w:autoRedefine/>
    <w:unhideWhenUsed/>
    <w:qFormat/>
    <w:uiPriority w:val="0"/>
    <w:pPr>
      <w:numPr>
        <w:ilvl w:val="1"/>
        <w:numId w:val="2"/>
      </w:numPr>
      <w:spacing w:before="100" w:beforeLines="100" w:after="100" w:afterLines="100"/>
      <w:ind w:firstLineChars="0"/>
      <w:outlineLvl w:val="1"/>
    </w:pPr>
    <w:rPr>
      <w:b/>
      <w:bCs/>
      <w:sz w:val="30"/>
      <w:szCs w:val="30"/>
    </w:rPr>
  </w:style>
  <w:style w:type="paragraph" w:styleId="4">
    <w:name w:val="heading 3"/>
    <w:basedOn w:val="1"/>
    <w:next w:val="1"/>
    <w:link w:val="34"/>
    <w:autoRedefine/>
    <w:unhideWhenUsed/>
    <w:qFormat/>
    <w:uiPriority w:val="0"/>
    <w:pPr>
      <w:numPr>
        <w:ilvl w:val="2"/>
        <w:numId w:val="2"/>
      </w:numPr>
      <w:tabs>
        <w:tab w:val="clear" w:pos="0"/>
      </w:tabs>
      <w:kinsoku w:val="0"/>
      <w:overflowPunct w:val="0"/>
      <w:spacing w:before="100" w:beforeLines="100" w:after="100" w:afterLines="100"/>
      <w:ind w:firstLineChars="0"/>
      <w:jc w:val="left"/>
      <w:outlineLvl w:val="2"/>
    </w:pPr>
    <w:rPr>
      <w:b/>
      <w:bCs/>
      <w:sz w:val="28"/>
      <w:szCs w:val="28"/>
    </w:rPr>
  </w:style>
  <w:style w:type="paragraph" w:styleId="5">
    <w:name w:val="heading 4"/>
    <w:basedOn w:val="1"/>
    <w:next w:val="1"/>
    <w:link w:val="31"/>
    <w:autoRedefine/>
    <w:semiHidden/>
    <w:unhideWhenUsed/>
    <w:qFormat/>
    <w:uiPriority w:val="0"/>
    <w:pPr>
      <w:numPr>
        <w:ilvl w:val="3"/>
        <w:numId w:val="2"/>
      </w:numPr>
      <w:spacing w:before="100" w:beforeLines="100" w:after="100" w:afterLines="100"/>
      <w:ind w:right="799" w:firstLineChars="0"/>
      <w:jc w:val="left"/>
      <w:outlineLvl w:val="3"/>
    </w:pPr>
    <w:rPr>
      <w:b/>
      <w:bCs/>
      <w:sz w:val="28"/>
      <w:szCs w:val="28"/>
    </w:rPr>
  </w:style>
  <w:style w:type="paragraph" w:styleId="6">
    <w:name w:val="heading 5"/>
    <w:basedOn w:val="1"/>
    <w:next w:val="1"/>
    <w:link w:val="32"/>
    <w:autoRedefine/>
    <w:semiHidden/>
    <w:unhideWhenUsed/>
    <w:qFormat/>
    <w:uiPriority w:val="0"/>
    <w:pPr>
      <w:numPr>
        <w:ilvl w:val="4"/>
        <w:numId w:val="2"/>
      </w:numPr>
      <w:spacing w:before="100" w:beforeLines="100" w:after="100" w:afterLines="100"/>
      <w:ind w:firstLineChars="0"/>
      <w:outlineLvl w:val="4"/>
    </w:pPr>
    <w:rPr>
      <w:b/>
      <w:bCs/>
      <w:sz w:val="28"/>
      <w:szCs w:val="28"/>
    </w:rPr>
  </w:style>
  <w:style w:type="paragraph" w:styleId="7">
    <w:name w:val="heading 6"/>
    <w:basedOn w:val="1"/>
    <w:next w:val="1"/>
    <w:link w:val="33"/>
    <w:autoRedefine/>
    <w:semiHidden/>
    <w:unhideWhenUsed/>
    <w:qFormat/>
    <w:uiPriority w:val="0"/>
    <w:pPr>
      <w:numPr>
        <w:ilvl w:val="5"/>
        <w:numId w:val="2"/>
      </w:numPr>
      <w:spacing w:before="100" w:beforeLines="100" w:after="100" w:afterLines="100"/>
      <w:ind w:firstLineChars="0"/>
      <w:outlineLvl w:val="5"/>
    </w:pPr>
    <w:rPr>
      <w:rFonts w:cs="宋体"/>
      <w:b/>
      <w:bCs/>
      <w:sz w:val="28"/>
      <w:szCs w:val="28"/>
    </w:rPr>
  </w:style>
  <w:style w:type="paragraph" w:styleId="8">
    <w:name w:val="heading 7"/>
    <w:basedOn w:val="1"/>
    <w:next w:val="1"/>
    <w:link w:val="35"/>
    <w:autoRedefine/>
    <w:semiHidden/>
    <w:unhideWhenUsed/>
    <w:qFormat/>
    <w:uiPriority w:val="0"/>
    <w:pPr>
      <w:numPr>
        <w:ilvl w:val="6"/>
        <w:numId w:val="2"/>
      </w:numPr>
      <w:ind w:firstLineChars="0"/>
      <w:outlineLvl w:val="6"/>
    </w:pPr>
    <w:rPr>
      <w:rFonts w:cs="宋体"/>
      <w:b/>
      <w:bCs/>
    </w:rPr>
  </w:style>
  <w:style w:type="paragraph" w:styleId="9">
    <w:name w:val="heading 8"/>
    <w:basedOn w:val="1"/>
    <w:next w:val="1"/>
    <w:link w:val="36"/>
    <w:autoRedefine/>
    <w:semiHidden/>
    <w:unhideWhenUsed/>
    <w:qFormat/>
    <w:uiPriority w:val="0"/>
    <w:pPr>
      <w:numPr>
        <w:ilvl w:val="7"/>
        <w:numId w:val="2"/>
      </w:numPr>
      <w:spacing w:before="100" w:beforeLines="100" w:after="100" w:afterLines="100"/>
      <w:ind w:firstLineChars="0"/>
      <w:outlineLvl w:val="7"/>
    </w:pPr>
    <w:rPr>
      <w:b/>
      <w:bCs/>
    </w:rPr>
  </w:style>
  <w:style w:type="paragraph" w:styleId="10">
    <w:name w:val="heading 9"/>
    <w:basedOn w:val="1"/>
    <w:next w:val="1"/>
    <w:link w:val="37"/>
    <w:autoRedefine/>
    <w:semiHidden/>
    <w:unhideWhenUsed/>
    <w:qFormat/>
    <w:uiPriority w:val="0"/>
    <w:pPr>
      <w:numPr>
        <w:ilvl w:val="8"/>
        <w:numId w:val="2"/>
      </w:numPr>
      <w:spacing w:before="100" w:beforeLines="100" w:after="100" w:afterLines="100"/>
      <w:ind w:firstLineChars="0"/>
      <w:outlineLvl w:val="8"/>
    </w:pPr>
    <w:rPr>
      <w:b/>
      <w:bCs/>
    </w:rPr>
  </w:style>
  <w:style w:type="character" w:default="1" w:styleId="27">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qFormat/>
    <w:uiPriority w:val="0"/>
    <w:pPr>
      <w:numPr>
        <w:ilvl w:val="0"/>
        <w:numId w:val="3"/>
      </w:numPr>
      <w:ind w:firstLineChars="0"/>
    </w:pPr>
    <w:rPr>
      <w:sz w:val="21"/>
    </w:rPr>
  </w:style>
  <w:style w:type="paragraph" w:styleId="12">
    <w:name w:val="Normal Indent"/>
    <w:basedOn w:val="1"/>
    <w:autoRedefine/>
    <w:qFormat/>
    <w:uiPriority w:val="0"/>
    <w:pPr>
      <w:widowControl/>
      <w:jc w:val="left"/>
    </w:pPr>
    <w:rPr>
      <w:rFonts w:eastAsia="Times New Roman"/>
      <w:kern w:val="0"/>
      <w:szCs w:val="20"/>
      <w:lang w:eastAsia="en-US"/>
    </w:rPr>
  </w:style>
  <w:style w:type="paragraph" w:styleId="13">
    <w:name w:val="Document Map"/>
    <w:next w:val="14"/>
    <w:autoRedefine/>
    <w:qFormat/>
    <w:uiPriority w:val="0"/>
    <w:pPr>
      <w:widowControl w:val="0"/>
      <w:pBdr>
        <w:top w:val="none" w:color="auto" w:sz="0" w:space="1"/>
        <w:left w:val="none" w:color="auto" w:sz="0" w:space="4"/>
        <w:bottom w:val="none" w:color="auto" w:sz="0" w:space="1"/>
        <w:right w:val="none" w:color="auto" w:sz="0" w:space="4"/>
      </w:pBdr>
      <w:jc w:val="both"/>
    </w:pPr>
    <w:rPr>
      <w:rFonts w:ascii="宋体" w:hAnsi="宋体" w:eastAsiaTheme="minorEastAsia" w:cstheme="minorBidi"/>
      <w:snapToGrid w:val="0"/>
      <w:kern w:val="21"/>
      <w:sz w:val="21"/>
      <w:szCs w:val="24"/>
      <w:lang w:val="en-US" w:eastAsia="zh-CN" w:bidi="ar-SA"/>
    </w:rPr>
  </w:style>
  <w:style w:type="paragraph" w:styleId="14">
    <w:name w:val="Body Text"/>
    <w:basedOn w:val="1"/>
    <w:next w:val="15"/>
    <w:link w:val="40"/>
    <w:autoRedefine/>
    <w:qFormat/>
    <w:uiPriority w:val="1"/>
    <w:pPr>
      <w:spacing w:after="120"/>
    </w:pPr>
    <w:rPr>
      <w:rFonts w:eastAsia="仿宋"/>
    </w:rPr>
  </w:style>
  <w:style w:type="paragraph" w:styleId="15">
    <w:name w:val="Title"/>
    <w:basedOn w:val="1"/>
    <w:next w:val="1"/>
    <w:link w:val="61"/>
    <w:autoRedefine/>
    <w:qFormat/>
    <w:uiPriority w:val="0"/>
    <w:pPr>
      <w:numPr>
        <w:ilvl w:val="0"/>
        <w:numId w:val="4"/>
      </w:numPr>
      <w:spacing w:before="240" w:after="60"/>
      <w:outlineLvl w:val="0"/>
    </w:pPr>
    <w:rPr>
      <w:b/>
      <w:bCs/>
      <w:sz w:val="28"/>
      <w:szCs w:val="28"/>
    </w:rPr>
  </w:style>
  <w:style w:type="paragraph" w:styleId="16">
    <w:name w:val="Body Text Indent"/>
    <w:basedOn w:val="1"/>
    <w:autoRedefine/>
    <w:qFormat/>
    <w:uiPriority w:val="0"/>
    <w:pPr>
      <w:spacing w:after="120"/>
      <w:ind w:left="420" w:leftChars="200"/>
    </w:pPr>
  </w:style>
  <w:style w:type="paragraph" w:styleId="17">
    <w:name w:val="Plain Text"/>
    <w:basedOn w:val="1"/>
    <w:autoRedefine/>
    <w:qFormat/>
    <w:uiPriority w:val="0"/>
    <w:rPr>
      <w:rFonts w:ascii="宋体" w:hAnsi="Courier New"/>
    </w:rPr>
  </w:style>
  <w:style w:type="paragraph" w:styleId="18">
    <w:name w:val="Body Text Indent 2"/>
    <w:basedOn w:val="1"/>
    <w:autoRedefine/>
    <w:qFormat/>
    <w:uiPriority w:val="0"/>
    <w:pPr>
      <w:spacing w:after="120" w:line="480" w:lineRule="auto"/>
      <w:ind w:left="420" w:leftChars="200"/>
    </w:pPr>
  </w:style>
  <w:style w:type="paragraph" w:styleId="19">
    <w:name w:val="Balloon Text"/>
    <w:basedOn w:val="1"/>
    <w:link w:val="70"/>
    <w:qFormat/>
    <w:uiPriority w:val="0"/>
    <w:pPr>
      <w:spacing w:line="240" w:lineRule="auto"/>
    </w:pPr>
    <w:rPr>
      <w:sz w:val="18"/>
      <w:szCs w:val="18"/>
    </w:rPr>
  </w:style>
  <w:style w:type="paragraph" w:styleId="20">
    <w:name w:val="footer"/>
    <w:basedOn w:val="1"/>
    <w:link w:val="69"/>
    <w:qFormat/>
    <w:uiPriority w:val="0"/>
    <w:pPr>
      <w:tabs>
        <w:tab w:val="center" w:pos="4153"/>
        <w:tab w:val="right" w:pos="8306"/>
      </w:tabs>
      <w:spacing w:line="240" w:lineRule="auto"/>
      <w:jc w:val="left"/>
    </w:pPr>
    <w:rPr>
      <w:sz w:val="18"/>
      <w:szCs w:val="18"/>
    </w:rPr>
  </w:style>
  <w:style w:type="paragraph" w:styleId="21">
    <w:name w:val="header"/>
    <w:basedOn w:val="1"/>
    <w:link w:val="68"/>
    <w:qFormat/>
    <w:uiPriority w:val="0"/>
    <w:pPr>
      <w:pBdr>
        <w:bottom w:val="single" w:color="auto" w:sz="6" w:space="1"/>
      </w:pBdr>
      <w:tabs>
        <w:tab w:val="center" w:pos="4153"/>
        <w:tab w:val="right" w:pos="8306"/>
      </w:tabs>
      <w:spacing w:line="240" w:lineRule="auto"/>
    </w:pPr>
    <w:rPr>
      <w:sz w:val="18"/>
      <w:szCs w:val="18"/>
    </w:rPr>
  </w:style>
  <w:style w:type="paragraph" w:styleId="22">
    <w:name w:val="toc 6"/>
    <w:basedOn w:val="1"/>
    <w:next w:val="1"/>
    <w:autoRedefine/>
    <w:qFormat/>
    <w:uiPriority w:val="0"/>
    <w:pPr>
      <w:ind w:left="2100" w:leftChars="1000"/>
    </w:pPr>
  </w:style>
  <w:style w:type="paragraph" w:styleId="23">
    <w:name w:val="Normal (Web)"/>
    <w:basedOn w:val="1"/>
    <w:link w:val="53"/>
    <w:autoRedefine/>
    <w:qFormat/>
    <w:uiPriority w:val="0"/>
    <w:pPr>
      <w:spacing w:beforeAutospacing="1" w:afterAutospacing="1"/>
      <w:jc w:val="left"/>
    </w:pPr>
    <w:rPr>
      <w:rFonts w:eastAsia="方正仿宋_GB2312"/>
      <w:kern w:val="0"/>
      <w:sz w:val="30"/>
      <w:szCs w:val="30"/>
    </w:rPr>
  </w:style>
  <w:style w:type="paragraph" w:styleId="24">
    <w:name w:val="Body Text First Indent"/>
    <w:basedOn w:val="14"/>
    <w:next w:val="22"/>
    <w:link w:val="39"/>
    <w:autoRedefine/>
    <w:qFormat/>
    <w:uiPriority w:val="0"/>
    <w:rPr>
      <w:rFonts w:eastAsia="宋体" w:cstheme="minorBidi"/>
      <w:kern w:val="0"/>
      <w:lang w:eastAsia="en-US"/>
    </w:rPr>
  </w:style>
  <w:style w:type="paragraph" w:styleId="25">
    <w:name w:val="Body Text First Indent 2"/>
    <w:basedOn w:val="16"/>
    <w:autoRedefine/>
    <w:qFormat/>
    <w:uiPriority w:val="0"/>
    <w:pPr>
      <w:ind w:firstLine="420"/>
    </w:pPr>
  </w:style>
  <w:style w:type="paragraph" w:styleId="28">
    <w:name w:val="List Paragraph"/>
    <w:basedOn w:val="1"/>
    <w:link w:val="52"/>
    <w:autoRedefine/>
    <w:qFormat/>
    <w:uiPriority w:val="0"/>
    <w:pPr>
      <w:ind w:firstLine="420"/>
    </w:pPr>
  </w:style>
  <w:style w:type="character" w:customStyle="1" w:styleId="29">
    <w:name w:val="标题 1 字符"/>
    <w:basedOn w:val="27"/>
    <w:link w:val="2"/>
    <w:autoRedefine/>
    <w:qFormat/>
    <w:uiPriority w:val="9"/>
    <w:rPr>
      <w:rFonts w:eastAsia="宋体" w:asciiTheme="minorHAnsi" w:hAnsiTheme="minorHAnsi" w:cstheme="minorBidi"/>
      <w:b/>
      <w:bCs/>
      <w:kern w:val="44"/>
      <w:sz w:val="30"/>
      <w:szCs w:val="44"/>
    </w:rPr>
  </w:style>
  <w:style w:type="character" w:customStyle="1" w:styleId="30">
    <w:name w:val="标题 2 字符"/>
    <w:basedOn w:val="27"/>
    <w:link w:val="3"/>
    <w:autoRedefine/>
    <w:qFormat/>
    <w:uiPriority w:val="99"/>
    <w:rPr>
      <w:rFonts w:ascii="Times New Roman" w:hAnsi="Times New Roman" w:eastAsia="宋体" w:cs="宋体"/>
      <w:b/>
      <w:bCs/>
      <w:sz w:val="30"/>
      <w:szCs w:val="30"/>
      <w:lang w:val="zh-CN" w:bidi="zh-CN"/>
    </w:rPr>
  </w:style>
  <w:style w:type="character" w:customStyle="1" w:styleId="31">
    <w:name w:val="标题 4 字符"/>
    <w:basedOn w:val="27"/>
    <w:link w:val="5"/>
    <w:autoRedefine/>
    <w:semiHidden/>
    <w:qFormat/>
    <w:uiPriority w:val="0"/>
    <w:rPr>
      <w:rFonts w:ascii="Times New Roman" w:hAnsi="Times New Roman" w:eastAsia="宋体" w:cs="宋体"/>
      <w:b/>
      <w:bCs/>
      <w:sz w:val="28"/>
      <w:szCs w:val="28"/>
      <w:lang w:val="zh-CN" w:bidi="zh-CN"/>
    </w:rPr>
  </w:style>
  <w:style w:type="character" w:customStyle="1" w:styleId="32">
    <w:name w:val="标题 5 字符"/>
    <w:link w:val="6"/>
    <w:autoRedefine/>
    <w:qFormat/>
    <w:uiPriority w:val="0"/>
    <w:rPr>
      <w:rFonts w:ascii="Times New Roman" w:hAnsi="Times New Roman" w:eastAsia="宋体" w:cs="宋体"/>
      <w:b/>
      <w:bCs/>
      <w:sz w:val="28"/>
      <w:szCs w:val="28"/>
      <w:lang w:val="zh-CN" w:eastAsia="zh-CN" w:bidi="zh-CN"/>
    </w:rPr>
  </w:style>
  <w:style w:type="character" w:customStyle="1" w:styleId="33">
    <w:name w:val="标题 6 字符"/>
    <w:basedOn w:val="27"/>
    <w:link w:val="7"/>
    <w:autoRedefine/>
    <w:semiHidden/>
    <w:qFormat/>
    <w:uiPriority w:val="0"/>
    <w:rPr>
      <w:rFonts w:ascii="Times New Roman" w:hAnsi="Times New Roman" w:eastAsia="宋体" w:cs="宋体"/>
      <w:b/>
      <w:bCs/>
      <w:sz w:val="28"/>
      <w:szCs w:val="28"/>
      <w:lang w:val="zh-CN" w:bidi="zh-CN"/>
    </w:rPr>
  </w:style>
  <w:style w:type="character" w:customStyle="1" w:styleId="34">
    <w:name w:val="标题 3 字符"/>
    <w:basedOn w:val="27"/>
    <w:link w:val="4"/>
    <w:autoRedefine/>
    <w:qFormat/>
    <w:uiPriority w:val="9"/>
    <w:rPr>
      <w:rFonts w:ascii="Times New Roman" w:hAnsi="Times New Roman" w:eastAsia="宋体" w:cs="宋体"/>
      <w:b/>
      <w:bCs/>
      <w:sz w:val="28"/>
      <w:szCs w:val="28"/>
      <w:lang w:val="zh-CN" w:bidi="zh-CN"/>
    </w:rPr>
  </w:style>
  <w:style w:type="character" w:customStyle="1" w:styleId="35">
    <w:name w:val="标题 7 字符"/>
    <w:basedOn w:val="27"/>
    <w:link w:val="8"/>
    <w:autoRedefine/>
    <w:qFormat/>
    <w:uiPriority w:val="0"/>
    <w:rPr>
      <w:rFonts w:ascii="Times New Roman" w:hAnsi="Times New Roman" w:eastAsia="宋体" w:cs="宋体"/>
      <w:b/>
      <w:bCs/>
      <w:sz w:val="24"/>
      <w:szCs w:val="24"/>
      <w:lang w:val="zh-CN" w:bidi="zh-CN"/>
    </w:rPr>
  </w:style>
  <w:style w:type="character" w:customStyle="1" w:styleId="36">
    <w:name w:val="标题 8 字符"/>
    <w:basedOn w:val="27"/>
    <w:link w:val="9"/>
    <w:autoRedefine/>
    <w:qFormat/>
    <w:uiPriority w:val="0"/>
    <w:rPr>
      <w:rFonts w:ascii="Times New Roman" w:hAnsi="Times New Roman" w:eastAsia="宋体" w:cs="宋体"/>
      <w:b/>
      <w:bCs/>
      <w:sz w:val="24"/>
      <w:szCs w:val="24"/>
      <w:lang w:val="zh-CN" w:bidi="zh-CN"/>
    </w:rPr>
  </w:style>
  <w:style w:type="character" w:customStyle="1" w:styleId="37">
    <w:name w:val="标题 9 字符"/>
    <w:basedOn w:val="27"/>
    <w:link w:val="10"/>
    <w:autoRedefine/>
    <w:qFormat/>
    <w:uiPriority w:val="0"/>
    <w:rPr>
      <w:rFonts w:ascii="Times New Roman" w:hAnsi="Times New Roman" w:eastAsia="宋体" w:cs="宋体"/>
      <w:b/>
      <w:bCs/>
      <w:sz w:val="24"/>
      <w:szCs w:val="24"/>
      <w:lang w:val="zh-CN" w:bidi="zh-CN"/>
    </w:rPr>
  </w:style>
  <w:style w:type="paragraph" w:customStyle="1" w:styleId="38">
    <w:name w:val="正文1"/>
    <w:basedOn w:val="1"/>
    <w:next w:val="1"/>
    <w:autoRedefine/>
    <w:qFormat/>
    <w:uiPriority w:val="0"/>
    <w:pPr>
      <w:widowControl/>
      <w:ind w:firstLine="200"/>
    </w:pPr>
    <w:rPr>
      <w:rFonts w:ascii="Arial" w:hAnsi="Arial"/>
      <w:kern w:val="0"/>
      <w:szCs w:val="20"/>
    </w:rPr>
  </w:style>
  <w:style w:type="character" w:customStyle="1" w:styleId="39">
    <w:name w:val="正文首行缩进 字符"/>
    <w:basedOn w:val="40"/>
    <w:link w:val="24"/>
    <w:autoRedefine/>
    <w:qFormat/>
    <w:uiPriority w:val="0"/>
    <w:rPr>
      <w:rFonts w:ascii="Times New Roman" w:hAnsi="Times New Roman" w:eastAsia="宋体" w:cstheme="minorBidi"/>
      <w:kern w:val="0"/>
      <w:sz w:val="24"/>
      <w:szCs w:val="24"/>
      <w:lang w:eastAsia="en-US"/>
      <w14:ligatures w14:val="none"/>
    </w:rPr>
  </w:style>
  <w:style w:type="character" w:customStyle="1" w:styleId="40">
    <w:name w:val="正文文本 字符"/>
    <w:basedOn w:val="27"/>
    <w:link w:val="14"/>
    <w:autoRedefine/>
    <w:qFormat/>
    <w:uiPriority w:val="1"/>
    <w:rPr>
      <w:rFonts w:ascii="Times New Roman" w:hAnsi="Times New Roman" w:eastAsia="宋体" w:cs="Times New Roman"/>
      <w:kern w:val="0"/>
      <w:sz w:val="24"/>
      <w:szCs w:val="24"/>
      <w:lang w:eastAsia="en-US"/>
      <w14:ligatures w14:val="none"/>
    </w:rPr>
  </w:style>
  <w:style w:type="paragraph" w:customStyle="1" w:styleId="41">
    <w:name w:val="!自定义正文Alt+C"/>
    <w:basedOn w:val="1"/>
    <w:autoRedefine/>
    <w:qFormat/>
    <w:uiPriority w:val="0"/>
    <w:pPr>
      <w:ind w:firstLine="200"/>
      <w:textAlignment w:val="baseline"/>
    </w:pPr>
    <w:rPr>
      <w:rFonts w:cstheme="minorBidi"/>
      <w:kern w:val="0"/>
      <w:lang w:val="zh-CN"/>
    </w:rPr>
  </w:style>
  <w:style w:type="paragraph" w:customStyle="1" w:styleId="42">
    <w:name w:val="项目符号1"/>
    <w:basedOn w:val="1"/>
    <w:autoRedefine/>
    <w:qFormat/>
    <w:uiPriority w:val="0"/>
    <w:pPr>
      <w:widowControl/>
      <w:numPr>
        <w:ilvl w:val="0"/>
        <w:numId w:val="5"/>
      </w:numPr>
      <w:tabs>
        <w:tab w:val="left" w:pos="720"/>
      </w:tabs>
      <w:jc w:val="left"/>
    </w:pPr>
    <w:rPr>
      <w:rFonts w:ascii="Calibri" w:hAnsi="Calibri"/>
    </w:rPr>
  </w:style>
  <w:style w:type="paragraph" w:customStyle="1" w:styleId="43">
    <w:name w:val="项目符号2"/>
    <w:basedOn w:val="1"/>
    <w:autoRedefine/>
    <w:qFormat/>
    <w:uiPriority w:val="0"/>
    <w:pPr>
      <w:widowControl/>
      <w:numPr>
        <w:ilvl w:val="0"/>
        <w:numId w:val="6"/>
      </w:numPr>
      <w:jc w:val="left"/>
    </w:pPr>
  </w:style>
  <w:style w:type="paragraph" w:customStyle="1" w:styleId="44">
    <w:name w:val="标准"/>
    <w:basedOn w:val="1"/>
    <w:autoRedefine/>
    <w:qFormat/>
    <w:uiPriority w:val="0"/>
    <w:rPr>
      <w:sz w:val="28"/>
      <w:szCs w:val="28"/>
    </w:rPr>
  </w:style>
  <w:style w:type="paragraph" w:customStyle="1" w:styleId="45">
    <w:name w:val="标题5"/>
    <w:basedOn w:val="1"/>
    <w:next w:val="1"/>
    <w:autoRedefine/>
    <w:qFormat/>
    <w:uiPriority w:val="0"/>
    <w:pPr>
      <w:keepNext/>
      <w:keepLines/>
      <w:numPr>
        <w:ilvl w:val="0"/>
        <w:numId w:val="7"/>
      </w:numPr>
      <w:spacing w:before="280" w:after="290" w:line="375" w:lineRule="auto"/>
      <w:ind w:firstLine="0" w:firstLineChars="0"/>
      <w:outlineLvl w:val="4"/>
    </w:pPr>
    <w:rPr>
      <w:rFonts w:asciiTheme="minorHAnsi" w:hAnsiTheme="minorHAnsi" w:eastAsiaTheme="minorEastAsia"/>
      <w:b/>
      <w:sz w:val="28"/>
      <w:lang w:val="zh-CN"/>
    </w:rPr>
  </w:style>
  <w:style w:type="paragraph" w:customStyle="1" w:styleId="46">
    <w:name w:val="云思3级标题"/>
    <w:basedOn w:val="4"/>
    <w:next w:val="1"/>
    <w:link w:val="47"/>
    <w:autoRedefine/>
    <w:qFormat/>
    <w:uiPriority w:val="0"/>
    <w:pPr>
      <w:numPr>
        <w:ilvl w:val="0"/>
        <w:numId w:val="0"/>
      </w:numPr>
      <w:tabs>
        <w:tab w:val="left" w:pos="420"/>
        <w:tab w:val="left" w:pos="795"/>
      </w:tabs>
    </w:pPr>
    <w:rPr>
      <w:rFonts w:ascii="华文中宋" w:hAnsi="华文中宋" w:eastAsia="华文中宋" w:cs="宋体"/>
      <w:color w:val="000000"/>
      <w:w w:val="99"/>
      <w:szCs w:val="32"/>
    </w:rPr>
  </w:style>
  <w:style w:type="character" w:customStyle="1" w:styleId="47">
    <w:name w:val="云思3级标题 Char"/>
    <w:link w:val="46"/>
    <w:autoRedefine/>
    <w:qFormat/>
    <w:uiPriority w:val="0"/>
    <w:rPr>
      <w:rFonts w:ascii="华文中宋" w:hAnsi="华文中宋" w:eastAsia="华文中宋" w:cs="宋体"/>
      <w:b/>
      <w:bCs/>
      <w:color w:val="000000"/>
      <w:w w:val="99"/>
      <w:kern w:val="2"/>
      <w:sz w:val="28"/>
      <w:szCs w:val="32"/>
    </w:rPr>
  </w:style>
  <w:style w:type="paragraph" w:customStyle="1" w:styleId="48">
    <w:name w:val="云思1级标题"/>
    <w:basedOn w:val="1"/>
    <w:autoRedefine/>
    <w:qFormat/>
    <w:uiPriority w:val="0"/>
    <w:pPr>
      <w:numPr>
        <w:ilvl w:val="0"/>
        <w:numId w:val="8"/>
      </w:numPr>
      <w:ind w:firstLine="0" w:firstLineChars="0"/>
    </w:pPr>
  </w:style>
  <w:style w:type="paragraph" w:customStyle="1" w:styleId="49">
    <w:name w:val="云思2级标题"/>
    <w:basedOn w:val="1"/>
    <w:autoRedefine/>
    <w:qFormat/>
    <w:uiPriority w:val="0"/>
    <w:pPr>
      <w:numPr>
        <w:ilvl w:val="1"/>
        <w:numId w:val="8"/>
      </w:numPr>
      <w:ind w:firstLine="0" w:firstLineChars="0"/>
    </w:pPr>
  </w:style>
  <w:style w:type="paragraph" w:customStyle="1" w:styleId="50">
    <w:name w:val="云思4级标题"/>
    <w:basedOn w:val="1"/>
    <w:autoRedefine/>
    <w:qFormat/>
    <w:uiPriority w:val="0"/>
    <w:pPr>
      <w:numPr>
        <w:ilvl w:val="3"/>
        <w:numId w:val="8"/>
      </w:numPr>
      <w:ind w:firstLine="0" w:firstLineChars="0"/>
    </w:pPr>
  </w:style>
  <w:style w:type="paragraph" w:customStyle="1" w:styleId="51">
    <w:name w:val="云思5级标题"/>
    <w:basedOn w:val="1"/>
    <w:autoRedefine/>
    <w:qFormat/>
    <w:uiPriority w:val="0"/>
    <w:pPr>
      <w:numPr>
        <w:ilvl w:val="4"/>
        <w:numId w:val="8"/>
      </w:numPr>
      <w:ind w:firstLine="0" w:firstLineChars="0"/>
    </w:pPr>
  </w:style>
  <w:style w:type="character" w:customStyle="1" w:styleId="52">
    <w:name w:val="列出段落 字符"/>
    <w:link w:val="28"/>
    <w:autoRedefine/>
    <w:qFormat/>
    <w:uiPriority w:val="34"/>
    <w:rPr>
      <w:rFonts w:ascii="Times New Roman" w:hAnsi="Times New Roman" w:eastAsia="宋体"/>
      <w:sz w:val="24"/>
      <w:szCs w:val="24"/>
    </w:rPr>
  </w:style>
  <w:style w:type="character" w:customStyle="1" w:styleId="53">
    <w:name w:val="普通(网站) 字符"/>
    <w:link w:val="23"/>
    <w:autoRedefine/>
    <w:qFormat/>
    <w:locked/>
    <w:uiPriority w:val="99"/>
    <w:rPr>
      <w:rFonts w:ascii="Times New Roman" w:hAnsi="Times New Roman" w:eastAsia="方正仿宋_GB2312" w:cs="Times New Roman"/>
      <w:sz w:val="24"/>
      <w:szCs w:val="21"/>
    </w:rPr>
  </w:style>
  <w:style w:type="paragraph" w:customStyle="1" w:styleId="54">
    <w:name w:val="五级条标题"/>
    <w:basedOn w:val="1"/>
    <w:next w:val="1"/>
    <w:autoRedefine/>
    <w:qFormat/>
    <w:uiPriority w:val="0"/>
    <w:pPr>
      <w:numPr>
        <w:ilvl w:val="6"/>
        <w:numId w:val="9"/>
      </w:numPr>
      <w:outlineLvl w:val="6"/>
    </w:pPr>
    <w:rPr>
      <w:rFonts w:eastAsia="仿宋_GB2312"/>
      <w:kern w:val="0"/>
      <w:lang w:bidi="en-US"/>
    </w:rPr>
  </w:style>
  <w:style w:type="paragraph" w:customStyle="1" w:styleId="55">
    <w:name w:val="章标题"/>
    <w:basedOn w:val="1"/>
    <w:autoRedefine/>
    <w:qFormat/>
    <w:uiPriority w:val="0"/>
    <w:pPr>
      <w:numPr>
        <w:ilvl w:val="1"/>
        <w:numId w:val="9"/>
      </w:numPr>
      <w:ind w:firstLineChars="0"/>
    </w:pPr>
  </w:style>
  <w:style w:type="paragraph" w:customStyle="1" w:styleId="56">
    <w:name w:val="一级条标题"/>
    <w:basedOn w:val="1"/>
    <w:autoRedefine/>
    <w:qFormat/>
    <w:uiPriority w:val="0"/>
    <w:pPr>
      <w:numPr>
        <w:ilvl w:val="2"/>
        <w:numId w:val="9"/>
      </w:numPr>
      <w:ind w:firstLineChars="0"/>
    </w:pPr>
  </w:style>
  <w:style w:type="paragraph" w:customStyle="1" w:styleId="57">
    <w:name w:val="二级条标题"/>
    <w:basedOn w:val="1"/>
    <w:autoRedefine/>
    <w:qFormat/>
    <w:uiPriority w:val="0"/>
    <w:pPr>
      <w:numPr>
        <w:ilvl w:val="3"/>
        <w:numId w:val="9"/>
      </w:numPr>
      <w:ind w:firstLineChars="0"/>
    </w:pPr>
  </w:style>
  <w:style w:type="paragraph" w:customStyle="1" w:styleId="58">
    <w:name w:val="三级条标题"/>
    <w:basedOn w:val="1"/>
    <w:autoRedefine/>
    <w:qFormat/>
    <w:uiPriority w:val="0"/>
    <w:pPr>
      <w:numPr>
        <w:ilvl w:val="4"/>
        <w:numId w:val="9"/>
      </w:numPr>
      <w:ind w:firstLineChars="0"/>
    </w:pPr>
  </w:style>
  <w:style w:type="paragraph" w:customStyle="1" w:styleId="59">
    <w:name w:val="四级条标题"/>
    <w:basedOn w:val="1"/>
    <w:autoRedefine/>
    <w:qFormat/>
    <w:uiPriority w:val="0"/>
    <w:pPr>
      <w:numPr>
        <w:ilvl w:val="5"/>
        <w:numId w:val="9"/>
      </w:numPr>
      <w:ind w:firstLineChars="0"/>
    </w:pPr>
  </w:style>
  <w:style w:type="paragraph" w:customStyle="1" w:styleId="60">
    <w:name w:val="标题6"/>
    <w:basedOn w:val="1"/>
    <w:next w:val="1"/>
    <w:autoRedefine/>
    <w:qFormat/>
    <w:uiPriority w:val="0"/>
    <w:pPr>
      <w:keepNext/>
      <w:keepLines/>
      <w:numPr>
        <w:ilvl w:val="5"/>
        <w:numId w:val="10"/>
      </w:numPr>
      <w:tabs>
        <w:tab w:val="left" w:pos="420"/>
      </w:tabs>
      <w:spacing w:before="240" w:after="240"/>
      <w:ind w:firstLine="0" w:firstLineChars="0"/>
      <w:outlineLvl w:val="5"/>
    </w:pPr>
    <w:rPr>
      <w:rFonts w:hint="eastAsia" w:ascii="仿宋" w:hAnsi="仿宋" w:eastAsia="黑体"/>
      <w:b/>
      <w:spacing w:val="11"/>
    </w:rPr>
  </w:style>
  <w:style w:type="character" w:customStyle="1" w:styleId="61">
    <w:name w:val="标题 字符"/>
    <w:link w:val="15"/>
    <w:autoRedefine/>
    <w:qFormat/>
    <w:uiPriority w:val="10"/>
    <w:rPr>
      <w:rFonts w:ascii="Times New Roman" w:hAnsi="Times New Roman" w:eastAsia="宋体" w:cs="Times New Roman"/>
      <w:b/>
      <w:bCs/>
      <w:kern w:val="2"/>
      <w:sz w:val="28"/>
      <w:szCs w:val="28"/>
    </w:rPr>
  </w:style>
  <w:style w:type="paragraph" w:customStyle="1" w:styleId="62">
    <w:name w:val="标题7"/>
    <w:basedOn w:val="1"/>
    <w:next w:val="1"/>
    <w:autoRedefine/>
    <w:qFormat/>
    <w:uiPriority w:val="0"/>
    <w:pPr>
      <w:numPr>
        <w:ilvl w:val="0"/>
        <w:numId w:val="11"/>
      </w:numPr>
      <w:tabs>
        <w:tab w:val="left" w:pos="420"/>
        <w:tab w:val="clear" w:pos="0"/>
      </w:tabs>
    </w:pPr>
    <w:rPr>
      <w:rFonts w:hint="eastAsia"/>
      <w:sz w:val="21"/>
    </w:rPr>
  </w:style>
  <w:style w:type="paragraph" w:customStyle="1" w:styleId="63">
    <w:name w:val="样式1"/>
    <w:basedOn w:val="1"/>
    <w:autoRedefine/>
    <w:qFormat/>
    <w:uiPriority w:val="0"/>
    <w:pPr>
      <w:numPr>
        <w:ilvl w:val="0"/>
        <w:numId w:val="12"/>
      </w:numPr>
    </w:pPr>
  </w:style>
  <w:style w:type="paragraph" w:customStyle="1" w:styleId="64">
    <w:name w:val="表格"/>
    <w:basedOn w:val="1"/>
    <w:link w:val="67"/>
    <w:qFormat/>
    <w:uiPriority w:val="0"/>
    <w:pPr>
      <w:spacing w:line="240" w:lineRule="auto"/>
      <w:ind w:firstLine="0" w:firstLineChars="0"/>
    </w:pPr>
    <w:rPr>
      <w:rFonts w:cstheme="minorBidi"/>
      <w:sz w:val="21"/>
      <w:szCs w:val="21"/>
    </w:rPr>
  </w:style>
  <w:style w:type="paragraph" w:customStyle="1" w:styleId="65">
    <w:name w:val="表1"/>
    <w:basedOn w:val="1"/>
    <w:qFormat/>
    <w:uiPriority w:val="0"/>
    <w:pPr>
      <w:numPr>
        <w:ilvl w:val="0"/>
        <w:numId w:val="13"/>
      </w:numPr>
      <w:spacing w:line="240" w:lineRule="auto"/>
      <w:ind w:left="0" w:firstLine="0" w:firstLineChars="0"/>
    </w:pPr>
    <w:rPr>
      <w:sz w:val="21"/>
    </w:rPr>
  </w:style>
  <w:style w:type="paragraph" w:customStyle="1" w:styleId="66">
    <w:name w:val="表格样式"/>
    <w:basedOn w:val="1"/>
    <w:qFormat/>
    <w:uiPriority w:val="0"/>
    <w:pPr>
      <w:spacing w:line="240" w:lineRule="auto"/>
      <w:ind w:firstLine="0" w:firstLineChars="0"/>
    </w:pPr>
    <w:rPr>
      <w:sz w:val="21"/>
      <w:szCs w:val="21"/>
    </w:rPr>
  </w:style>
  <w:style w:type="character" w:customStyle="1" w:styleId="67">
    <w:name w:val="表格 字符"/>
    <w:basedOn w:val="27"/>
    <w:link w:val="64"/>
    <w:qFormat/>
    <w:uiPriority w:val="0"/>
    <w:rPr>
      <w:rFonts w:ascii="Times New Roman" w:hAnsi="Times New Roman" w:eastAsia="宋体" w:cstheme="minorBidi"/>
      <w:sz w:val="21"/>
      <w:szCs w:val="21"/>
    </w:rPr>
  </w:style>
  <w:style w:type="character" w:customStyle="1" w:styleId="68">
    <w:name w:val="页眉 字符"/>
    <w:basedOn w:val="27"/>
    <w:link w:val="21"/>
    <w:qFormat/>
    <w:uiPriority w:val="0"/>
    <w:rPr>
      <w:kern w:val="2"/>
      <w:sz w:val="18"/>
      <w:szCs w:val="18"/>
    </w:rPr>
  </w:style>
  <w:style w:type="character" w:customStyle="1" w:styleId="69">
    <w:name w:val="页脚 字符"/>
    <w:basedOn w:val="27"/>
    <w:link w:val="20"/>
    <w:qFormat/>
    <w:uiPriority w:val="0"/>
    <w:rPr>
      <w:kern w:val="2"/>
      <w:sz w:val="18"/>
      <w:szCs w:val="18"/>
    </w:rPr>
  </w:style>
  <w:style w:type="character" w:customStyle="1" w:styleId="70">
    <w:name w:val="批注框文本 字符"/>
    <w:basedOn w:val="27"/>
    <w:link w:val="19"/>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microsoft.com/office/2006/relationships/keyMapCustomizations" Target="customizations.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02b57b7d-69a9-40ab-967e-a23f45766bfe</errorID>
      <errorWord>亟需</errorWord>
      <group>L1_Word</group>
      <groupName>字词问题</groupName>
      <ability>L2_Typo</ability>
      <abilityName>字词错误</abilityName>
      <candidateList>
        <item>亟须</item>
      </candidateList>
      <explain/>
      <paraID> 91CCF89</paraID>
      <start>130</start>
      <end>132</end>
      <status>ignored</status>
      <modifiedWord/>
      <trackRevisions>false</trackRevisions>
    </reviewItem>
    <reviewItem>
      <errorID>bd1fcbd8-4a9d-41da-b476-c9db34b044dc</errorID>
      <errorWord>其它传输</errorWord>
      <group>L1_Word</group>
      <groupName>字词问题</groupName>
      <ability>L2_Alias</ability>
      <abilityName>也作/曾用词</abilityName>
      <candidateList>
        <item>其他传输</item>
      </candidateList>
      <explain>词汇[其它传输]为不规范表述或旧称，其规范书面表述为[其他传输]。</explain>
      <paraID>67DB57AC</paraID>
      <start>20</start>
      <end>24</end>
      <status>modified</status>
      <modifiedWord>其他传输</modifiedWord>
      <trackRevisions>false</trackRevisions>
    </reviewItem>
    <reviewItem>
      <errorID>59554ab0-5265-4153-a3f0-fb2d0c907ef3</errorID>
      <errorWord>恢复通讯</errorWord>
      <group>L1_Word</group>
      <groupName>字词问题</groupName>
      <ability>L2_Alias</ability>
      <abilityName>也作/曾用词</abilityName>
      <candidateList>
        <item>恢复通信</item>
      </candidateList>
      <explain>词汇[恢复通讯]为不规范表述或旧称，其规范书面表述为[恢复通信]。</explain>
      <paraID>466978A8</paraID>
      <start>38</start>
      <end>42</end>
      <status>modified</status>
      <modifiedWord>恢复通信</modifiedWord>
      <trackRevisions>false</trackRevisions>
    </reviewItem>
    <reviewItem>
      <errorID>b768162a-e81d-4702-bebb-1f1dd504ee2a</errorID>
      <errorWord>亟需</errorWord>
      <group>L1_Word</group>
      <groupName>字词问题</groupName>
      <ability>L2_Typo</ability>
      <abilityName>字词错误</abilityName>
      <candidateList>
        <item>亟须</item>
      </candidateList>
      <explain/>
      <paraID>6FE32CA3</paraID>
      <start>141</start>
      <end>143</end>
      <status>modified</status>
      <modifiedWord>亟须</modifiedWord>
      <trackRevisions>false</trackRevisions>
    </reviewItem>
    <reviewItem>
      <errorID>b57e8a8b-b85e-4c3d-b11d-039bfb8eb7c1</errorID>
      <errorWord>其它传输</errorWord>
      <group>L1_Word</group>
      <groupName>字词问题</groupName>
      <ability>L2_Alias</ability>
      <abilityName>也作/曾用词</abilityName>
      <candidateList>
        <item>其他传输</item>
      </candidateList>
      <explain>词汇[其它传输]为不规范表述或旧称，其规范书面表述为[其他传输]。</explain>
      <paraID>407AB06C</paraID>
      <start>20</start>
      <end>24</end>
      <status>modified</status>
      <modifiedWord>其他传输</modifiedWord>
      <trackRevisions>false</trackRevisions>
    </reviewItem>
    <reviewItem>
      <errorID>b51a58ed-f4c5-4ad9-b97c-ab202954d866</errorID>
      <errorWord>恢复通讯</errorWord>
      <group>L1_Word</group>
      <groupName>字词问题</groupName>
      <ability>L2_Alias</ability>
      <abilityName>也作/曾用词</abilityName>
      <candidateList>
        <item>恢复通信</item>
      </candidateList>
      <explain>词汇[恢复通讯]为不规范表述或旧称，其规范书面表述为[恢复通信]。</explain>
      <paraID>5FA228F7</paraID>
      <start>38</start>
      <end>42</end>
      <status>modified</status>
      <modifiedWord>恢复通信</modifiedWord>
      <trackRevisions>false</trackRevisions>
    </reviewItem>
  </reviewItems>
  <config/>
</contractReview>
</file>

<file path=customXml/itemProps1.xml><?xml version="1.0" encoding="utf-8"?>
<ds:datastoreItem xmlns:ds="http://schemas.openxmlformats.org/officeDocument/2006/customXml" ds:itemID="{42ee82c3-bdee-436c-a9ec-30eb3a56e363}">
  <ds:schemaRefs/>
</ds:datastoreItem>
</file>

<file path=docProps/app.xml><?xml version="1.0" encoding="utf-8"?>
<Properties xmlns="http://schemas.openxmlformats.org/officeDocument/2006/extended-properties" xmlns:vt="http://schemas.openxmlformats.org/officeDocument/2006/docPropsVTypes">
  <Template>Normal</Template>
  <Pages>4</Pages>
  <Words>1581</Words>
  <Characters>1697</Characters>
  <Lines>6</Lines>
  <Paragraphs>1</Paragraphs>
  <TotalTime>1</TotalTime>
  <ScaleCrop>false</ScaleCrop>
  <LinksUpToDate>false</LinksUpToDate>
  <CharactersWithSpaces>1703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2025-03-17T08:15:00Z</dcterms:created>
  <dc:creator>admin</dc:creator>
  <cp:lastModifiedBy>刘丹妮</cp:lastModifiedBy>
  <cp:lastPrinted>2025-04-01T02:33:00Z</cp:lastPrinted>
  <dcterms:modified xsi:type="dcterms:W3CDTF">2026-04-09T11:53:24Z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904E64650C674AB6AF0320CF3F06AFD3_13</vt:lpwstr>
  </property>
  <property fmtid="{D5CDD505-2E9C-101B-9397-08002B2CF9AE}" pid="4" name="KSOTemplateDocerSaveRecord">
    <vt:lpwstr>eyJoZGlkIjoiZmNmM2Y3MTdkMmUxMzNmYmJkMWE3ZGExZDEyZmYzMDEiLCJ1c2VySWQiOiI0NTM1MDUxNDkifQ==</vt:lpwstr>
  </property>
</Properties>
</file>