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FF45B">
      <w:pPr>
        <w:pStyle w:val="6"/>
        <w:widowControl/>
        <w:spacing w:line="630" w:lineRule="exact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kern w:val="2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kern w:val="2"/>
          <w:sz w:val="32"/>
          <w:szCs w:val="32"/>
        </w:rPr>
        <w:t>1</w:t>
      </w:r>
    </w:p>
    <w:p w14:paraId="573EA299">
      <w:pPr>
        <w:pStyle w:val="6"/>
        <w:widowControl/>
        <w:spacing w:line="630" w:lineRule="exact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2026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  <w:t>年云南省农业主导品种</w:t>
      </w:r>
    </w:p>
    <w:tbl>
      <w:tblPr>
        <w:tblStyle w:val="2"/>
        <w:tblW w:w="863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181"/>
        <w:gridCol w:w="2452"/>
        <w:gridCol w:w="4081"/>
      </w:tblGrid>
      <w:tr w14:paraId="3E19D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174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4"/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2F7F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4"/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品类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31D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4"/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品种名称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7D0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4"/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选育单位</w:t>
            </w:r>
          </w:p>
        </w:tc>
      </w:tr>
      <w:tr w14:paraId="12DA6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158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1610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8F9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滇禾优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3EE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云南农业大学</w:t>
            </w:r>
          </w:p>
        </w:tc>
      </w:tr>
      <w:tr w14:paraId="7DD87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91C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6FA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03FC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楚粳</w:t>
            </w:r>
            <w:r>
              <w:rPr>
                <w:rStyle w:val="12"/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2DFA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楚雄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州农业科学院</w:t>
            </w:r>
          </w:p>
        </w:tc>
      </w:tr>
      <w:tr w14:paraId="594FB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716E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C8C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32F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云两优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9801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F067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云南省农业科学院粮食作物研究所</w:t>
            </w:r>
          </w:p>
        </w:tc>
      </w:tr>
      <w:tr w14:paraId="663E8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772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FE84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2AE2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德盈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5F3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德宏州种子管理站、盈江县原种场种业有限公司</w:t>
            </w:r>
          </w:p>
        </w:tc>
      </w:tr>
      <w:tr w14:paraId="7D8A5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2A5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1F5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小麦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9BC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云麦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2FB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3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云南省农业科学院粮食作物研究所</w:t>
            </w:r>
          </w:p>
        </w:tc>
      </w:tr>
      <w:tr w14:paraId="3DBCD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E89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D4E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小麦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34EC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云麦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D970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云南省农业科学院粮食作物研究所</w:t>
            </w:r>
          </w:p>
        </w:tc>
      </w:tr>
      <w:tr w14:paraId="3264D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99BD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F6A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玉米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C6B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惠民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221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湖北惠民农业科技有限公司、麻栗坡县农业技术服务中心</w:t>
            </w:r>
          </w:p>
        </w:tc>
      </w:tr>
      <w:tr w14:paraId="4BDF3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9BA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286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玉米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0528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路单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8BF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云南石丰种业有限公司</w:t>
            </w:r>
          </w:p>
        </w:tc>
      </w:tr>
      <w:tr w14:paraId="5108F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988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4F5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玉米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22E6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德甜</w:t>
            </w:r>
            <w:r>
              <w:rPr>
                <w:rStyle w:val="11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0B43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德宏州农业技术推广中心</w:t>
            </w:r>
          </w:p>
        </w:tc>
      </w:tr>
      <w:tr w14:paraId="30463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EEC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79B2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玉米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1A4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鑫禾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2500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云南鑫禾种业有限公司</w:t>
            </w:r>
          </w:p>
        </w:tc>
      </w:tr>
      <w:tr w14:paraId="1CE24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FD8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5AB8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玉米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5D86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助农丰</w:t>
            </w:r>
            <w:r>
              <w:rPr>
                <w:rStyle w:val="11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888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C8BD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云南盈泰农业科技有限公司</w:t>
            </w:r>
          </w:p>
        </w:tc>
      </w:tr>
      <w:tr w14:paraId="0365C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272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A735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豆类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25AC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齐黄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DCC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山东省农业科学院作物研究所</w:t>
            </w:r>
          </w:p>
        </w:tc>
      </w:tr>
      <w:tr w14:paraId="6CBCE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44D6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2C8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豆类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525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滇大豆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7A8DA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云南农业大学</w:t>
            </w:r>
          </w:p>
        </w:tc>
      </w:tr>
      <w:tr w14:paraId="28458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D3D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66FE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豆类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417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芸花豆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54CB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云南省农业科学院粮食作物研究所</w:t>
            </w:r>
          </w:p>
        </w:tc>
      </w:tr>
      <w:tr w14:paraId="3534C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B0BE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3D9F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豆类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7ACB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凤蚕豆十八号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DE9B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大理州农业科学推广研究院</w:t>
            </w:r>
          </w:p>
        </w:tc>
      </w:tr>
      <w:tr w14:paraId="06174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B481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EEC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豆类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924B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臻味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EF51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6"/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云南农业大学</w:t>
            </w:r>
          </w:p>
        </w:tc>
      </w:tr>
      <w:tr w14:paraId="4E5D5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0E47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DCE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薯类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C18B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云薯</w:t>
            </w:r>
            <w:r>
              <w:rPr>
                <w:rStyle w:val="11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CD6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云南省农业科学院经济作物研究所</w:t>
            </w:r>
          </w:p>
        </w:tc>
      </w:tr>
      <w:tr w14:paraId="1CEA8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C992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1F2F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大麦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3CF5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云饲麦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121E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云南省农业科学院生物技术与种质资源研究所</w:t>
            </w:r>
          </w:p>
        </w:tc>
      </w:tr>
      <w:tr w14:paraId="1E5FD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ECEF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64A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油料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13A0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云油杂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643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云南省农业科学院经济作物研究所</w:t>
            </w:r>
          </w:p>
        </w:tc>
      </w:tr>
      <w:tr w14:paraId="02BEE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46AA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6CBB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油料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D46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云油杂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FF2C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云南省农业科学院经济作物研究所</w:t>
            </w:r>
          </w:p>
        </w:tc>
      </w:tr>
      <w:tr w14:paraId="6E2D0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1862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5D02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油料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8E7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云花</w:t>
            </w:r>
            <w:r>
              <w:rPr>
                <w:rStyle w:val="8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7384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云南省农业科学院经济作物研究所</w:t>
            </w:r>
          </w:p>
        </w:tc>
      </w:tr>
      <w:tr w14:paraId="71C3A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B59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AA4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糖类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95E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云蔗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0551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6EC3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云南省农业科学院甘蔗研究所</w:t>
            </w:r>
          </w:p>
        </w:tc>
      </w:tr>
      <w:tr w14:paraId="1628C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4135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3DC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糖类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ACB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云蔗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081609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335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云南省农业科学院甘蔗研究所、文山州经济作物工作站</w:t>
            </w:r>
          </w:p>
        </w:tc>
      </w:tr>
      <w:tr w14:paraId="223F9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621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56AC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蔬菜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B73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松冠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FDAE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云南省农业科学院热区生态农业研究所</w:t>
            </w:r>
          </w:p>
        </w:tc>
      </w:tr>
      <w:tr w14:paraId="0FEF3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FEC9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D01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果树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DFA4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云砧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9364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楚雄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州农业科学院</w:t>
            </w: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、云南省农业科学院热区生态农业研究所、云南省绿色食品发展中心</w:t>
            </w:r>
          </w:p>
        </w:tc>
      </w:tr>
      <w:tr w14:paraId="79132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3522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E59F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果树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8B70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哈斯（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Hass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70D8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云南省热带作物科学研究所</w:t>
            </w:r>
          </w:p>
        </w:tc>
      </w:tr>
      <w:tr w14:paraId="47D4C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95BC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FDBB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果树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4F8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石艳香</w:t>
            </w:r>
            <w:r>
              <w:rPr>
                <w:rStyle w:val="9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1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B1A4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石林县经济作物站、昆明市农业科学研究院</w:t>
            </w:r>
          </w:p>
        </w:tc>
      </w:tr>
      <w:tr w14:paraId="20D10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564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55A0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果树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8DE2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桂热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562D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云南省热带作物科学研究所</w:t>
            </w:r>
          </w:p>
        </w:tc>
      </w:tr>
      <w:tr w14:paraId="0F5F4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792F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F499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茶树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6E57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云茶香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C7D8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云南省农业科学院茶叶研究所</w:t>
            </w:r>
          </w:p>
        </w:tc>
      </w:tr>
      <w:tr w14:paraId="6D7FD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0095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37B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桑树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70B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云桑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1EE7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云南省农业科学院蚕桑蜜蜂研究所</w:t>
            </w:r>
          </w:p>
        </w:tc>
      </w:tr>
      <w:tr w14:paraId="0CB2E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39FC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616A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咖啡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951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云咖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RJS2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404E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云南省农业科学院热带亚热带经济作物研究所</w:t>
            </w:r>
          </w:p>
        </w:tc>
      </w:tr>
      <w:tr w14:paraId="6FFFB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2D37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58E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咖啡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7C9E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德热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E29E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云南省德宏热带农业科学研究所</w:t>
            </w:r>
          </w:p>
        </w:tc>
      </w:tr>
      <w:tr w14:paraId="4F4BB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D94D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B90B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花卉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C286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期希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190E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中国农业大学（引进单位：云南省花卉技术培训推广中心）</w:t>
            </w:r>
          </w:p>
        </w:tc>
      </w:tr>
      <w:tr w14:paraId="296BC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CC0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30D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花卉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516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粉黛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137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云南省农业科学院花卉研究所</w:t>
            </w:r>
          </w:p>
        </w:tc>
      </w:tr>
      <w:tr w14:paraId="1D2F2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35F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CFF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中药材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D4D3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云香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号云木香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EE0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14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云南省农业科学院药用植物研究所</w:t>
            </w:r>
          </w:p>
        </w:tc>
      </w:tr>
      <w:tr w14:paraId="302A3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E964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0F8C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中药材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0E8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苗乡抗七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CC6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云南农业大学</w:t>
            </w:r>
          </w:p>
        </w:tc>
      </w:tr>
      <w:tr w14:paraId="507F8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2B34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D930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中药材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1AA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翡翠麻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FA51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云南农业大学</w:t>
            </w:r>
          </w:p>
        </w:tc>
      </w:tr>
      <w:tr w14:paraId="6A0DE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3282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E1A5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中药材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3643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家春</w:t>
            </w:r>
            <w:r>
              <w:rPr>
                <w:rStyle w:val="12"/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号滇重楼优良家系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CA0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腾冲市农业技术推广中心</w:t>
            </w:r>
          </w:p>
        </w:tc>
      </w:tr>
      <w:tr w14:paraId="27EBD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58B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8AD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牛</w:t>
            </w:r>
          </w:p>
        </w:tc>
        <w:tc>
          <w:tcPr>
            <w:tcW w:w="2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939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红河牛</w:t>
            </w:r>
          </w:p>
        </w:tc>
        <w:tc>
          <w:tcPr>
            <w:tcW w:w="40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97EA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红河州畜牧技术推广站</w:t>
            </w:r>
          </w:p>
        </w:tc>
      </w:tr>
    </w:tbl>
    <w:p w14:paraId="047EB56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kern w:val="2"/>
          <w:sz w:val="21"/>
          <w:szCs w:val="21"/>
        </w:rPr>
      </w:pPr>
    </w:p>
    <w:p w14:paraId="7004E3A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E0A10E-F5CA-4B68-8424-CA4C3D6E98E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094F9EA-F76F-41AF-8143-FC187B557BB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61E07"/>
    <w:rsid w:val="0161787D"/>
    <w:rsid w:val="03BA23B3"/>
    <w:rsid w:val="040C5E0D"/>
    <w:rsid w:val="04612E54"/>
    <w:rsid w:val="057A1C62"/>
    <w:rsid w:val="07155821"/>
    <w:rsid w:val="07297D23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61E07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C2A6848"/>
    <w:rsid w:val="6CD77A0D"/>
    <w:rsid w:val="6E0F1BB5"/>
    <w:rsid w:val="7115474C"/>
    <w:rsid w:val="72310752"/>
    <w:rsid w:val="72361CB6"/>
    <w:rsid w:val="72A37AEE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6"/>
    <w:basedOn w:val="3"/>
    <w:uiPriority w:val="0"/>
    <w:rPr>
      <w:rFonts w:hint="default" w:ascii="方正黑体_GBK" w:hAnsi="方正黑体_GBK" w:eastAsia="方正黑体_GBK" w:cs="方正黑体_GBK"/>
      <w:color w:val="000000"/>
      <w:sz w:val="24"/>
      <w:szCs w:val="24"/>
    </w:rPr>
  </w:style>
  <w:style w:type="character" w:customStyle="1" w:styleId="5">
    <w:name w:val="20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paragraph" w:customStyle="1" w:styleId="6">
    <w:name w:val="正文 New New New New New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仿宋_GB2312" w:hAnsi="宋体" w:eastAsia="仿宋_GB2312" w:cs="仿宋_GB2312"/>
      <w:kern w:val="2"/>
      <w:sz w:val="32"/>
      <w:szCs w:val="32"/>
      <w:lang w:val="en-US" w:eastAsia="zh-CN" w:bidi="ar"/>
    </w:rPr>
  </w:style>
  <w:style w:type="character" w:customStyle="1" w:styleId="7">
    <w:name w:val="17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character" w:customStyle="1" w:styleId="8">
    <w:name w:val="18"/>
    <w:basedOn w:val="3"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9">
    <w:name w:val="26"/>
    <w:basedOn w:val="3"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10">
    <w:name w:val="25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character" w:customStyle="1" w:styleId="11">
    <w:name w:val="15"/>
    <w:basedOn w:val="3"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12">
    <w:name w:val="19"/>
    <w:basedOn w:val="3"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13">
    <w:name w:val="21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character" w:customStyle="1" w:styleId="14">
    <w:name w:val="22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character" w:customStyle="1" w:styleId="15">
    <w:name w:val="23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  <w:style w:type="character" w:customStyle="1" w:styleId="16">
    <w:name w:val="24"/>
    <w:basedOn w:val="3"/>
    <w:uiPriority w:val="0"/>
    <w:rPr>
      <w:rFonts w:hint="eastAsia" w:ascii="仿宋" w:hAnsi="仿宋" w:eastAsia="仿宋" w:cs="仿宋"/>
      <w:color w:val="000000"/>
      <w:sz w:val="24"/>
      <w:szCs w:val="24"/>
    </w:rPr>
  </w:style>
  <w:style w:type="character" w:customStyle="1" w:styleId="17">
    <w:name w:val="27"/>
    <w:basedOn w:val="3"/>
    <w:uiPriority w:val="0"/>
    <w:rPr>
      <w:rFonts w:hint="eastAsia" w:ascii="方正仿宋_GBK" w:hAnsi="方正仿宋_GBK" w:eastAsia="方正仿宋_GBK" w:cs="方正仿宋_GBK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2026-04-10T09:22:00Z</dcterms:created>
  <dc:creator>李纹秀</dc:creator>
  <cp:lastModifiedBy>李纹秀</cp:lastModifiedBy>
  <dcterms:modified xsi:type="dcterms:W3CDTF">2026-04-10T09:22:16Z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5771F40CCEC64FDAAA750B1C00DA762D_11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