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DBAEA">
      <w:pPr>
        <w:keepNext w:val="0"/>
        <w:keepLines w:val="0"/>
        <w:pageBreakBefore w:val="0"/>
        <w:widowControl/>
        <w:wordWrap/>
        <w:overflowPunct/>
        <w:topLinePunct w:val="0"/>
        <w:autoSpaceDE w:val="0"/>
        <w:autoSpaceDN w:val="0"/>
        <w:bidi w:val="0"/>
        <w:adjustRightInd w:val="0"/>
        <w:snapToGrid w:val="0"/>
        <w:spacing w:line="600" w:lineRule="exact"/>
        <w:textAlignment w:val="baseline"/>
        <w:rPr>
          <w:rFonts w:hint="eastAsia" w:ascii="方正黑体_GBK" w:hAnsi="方正黑体_GBK" w:eastAsia="方正黑体_GBK" w:cs="方正黑体_GBK"/>
          <w:spacing w:val="0"/>
          <w:sz w:val="32"/>
          <w:szCs w:val="32"/>
          <w:lang w:val="en-US" w:eastAsia="zh-CN"/>
        </w:rPr>
      </w:pPr>
      <w:bookmarkStart w:id="0" w:name="_GoBack"/>
      <w:bookmarkEnd w:id="0"/>
      <w:r>
        <w:rPr>
          <w:rFonts w:hint="eastAsia" w:ascii="方正黑体_GBK" w:hAnsi="方正黑体_GBK" w:eastAsia="方正黑体_GBK" w:cs="方正黑体_GBK"/>
          <w:spacing w:val="0"/>
          <w:sz w:val="32"/>
          <w:szCs w:val="32"/>
          <w:lang w:eastAsia="zh-CN"/>
        </w:rPr>
        <w:t>附件</w:t>
      </w:r>
      <w:r>
        <w:rPr>
          <w:rFonts w:hint="eastAsia" w:ascii="方正黑体_GBK" w:hAnsi="方正黑体_GBK" w:eastAsia="方正黑体_GBK" w:cs="方正黑体_GBK"/>
          <w:spacing w:val="0"/>
          <w:sz w:val="32"/>
          <w:szCs w:val="32"/>
          <w:lang w:val="en-US" w:eastAsia="zh-CN"/>
        </w:rPr>
        <w:t>3</w:t>
      </w:r>
    </w:p>
    <w:p w14:paraId="5A033AB0">
      <w:pPr>
        <w:keepNext w:val="0"/>
        <w:keepLines w:val="0"/>
        <w:pageBreakBefore w:val="0"/>
        <w:widowControl/>
        <w:tabs>
          <w:tab w:val="left" w:pos="1351"/>
          <w:tab w:val="center" w:pos="5029"/>
        </w:tabs>
        <w:kinsoku w:val="0"/>
        <w:wordWrap/>
        <w:overflowPunct/>
        <w:topLinePunct w:val="0"/>
        <w:autoSpaceDE w:val="0"/>
        <w:autoSpaceDN w:val="0"/>
        <w:bidi w:val="0"/>
        <w:adjustRightInd w:val="0"/>
        <w:snapToGrid w:val="0"/>
        <w:spacing w:before="0" w:after="0" w:line="560" w:lineRule="exact"/>
        <w:ind w:right="0"/>
        <w:jc w:val="center"/>
        <w:textAlignment w:val="baseline"/>
        <w:rPr>
          <w:rFonts w:hint="default" w:ascii="Nimbus Roman No9 L" w:hAnsi="Nimbus Roman No9 L" w:eastAsia="方正小标宋_GBK" w:cs="Nimbus Roman No9 L"/>
          <w:snapToGrid w:val="0"/>
          <w:color w:val="000000"/>
          <w:spacing w:val="0"/>
          <w:sz w:val="36"/>
          <w:szCs w:val="36"/>
          <w:lang w:val="en" w:eastAsia="zh-CN"/>
        </w:rPr>
      </w:pPr>
      <w:r>
        <w:rPr>
          <w:rFonts w:hint="default" w:ascii="Nimbus Roman No9 L" w:hAnsi="Nimbus Roman No9 L" w:eastAsia="方正小标宋_GBK" w:cs="Nimbus Roman No9 L"/>
          <w:snapToGrid w:val="0"/>
          <w:color w:val="000000"/>
          <w:spacing w:val="0"/>
          <w:sz w:val="36"/>
          <w:szCs w:val="36"/>
          <w:lang w:val="en" w:eastAsia="zh-CN"/>
        </w:rPr>
        <w:t>云南省总工会</w:t>
      </w:r>
      <w:r>
        <w:rPr>
          <w:rFonts w:hint="eastAsia" w:ascii="Nimbus Roman No9 L" w:hAnsi="Nimbus Roman No9 L" w:eastAsia="方正小标宋_GBK" w:cs="Nimbus Roman No9 L"/>
          <w:snapToGrid w:val="0"/>
          <w:color w:val="000000"/>
          <w:spacing w:val="0"/>
          <w:sz w:val="36"/>
          <w:szCs w:val="36"/>
          <w:lang w:val="en-US" w:eastAsia="zh-CN"/>
        </w:rPr>
        <w:t xml:space="preserve"> </w:t>
      </w:r>
      <w:r>
        <w:rPr>
          <w:rFonts w:hint="default" w:ascii="Nimbus Roman No9 L" w:hAnsi="Nimbus Roman No9 L" w:eastAsia="方正小标宋_GBK" w:cs="Nimbus Roman No9 L"/>
          <w:snapToGrid w:val="0"/>
          <w:color w:val="000000"/>
          <w:spacing w:val="0"/>
          <w:sz w:val="36"/>
          <w:szCs w:val="36"/>
          <w:lang w:val="en" w:eastAsia="zh-CN"/>
        </w:rPr>
        <w:t>云南省人力资源和社会保障厅</w:t>
      </w:r>
    </w:p>
    <w:p w14:paraId="312724F8">
      <w:pPr>
        <w:keepNext w:val="0"/>
        <w:keepLines w:val="0"/>
        <w:pageBreakBefore w:val="0"/>
        <w:widowControl/>
        <w:kinsoku w:val="0"/>
        <w:wordWrap/>
        <w:overflowPunct/>
        <w:topLinePunct w:val="0"/>
        <w:autoSpaceDE w:val="0"/>
        <w:autoSpaceDN w:val="0"/>
        <w:bidi w:val="0"/>
        <w:adjustRightInd w:val="0"/>
        <w:snapToGrid w:val="0"/>
        <w:spacing w:before="0" w:after="0" w:line="560" w:lineRule="exact"/>
        <w:ind w:right="0"/>
        <w:jc w:val="center"/>
        <w:textAlignment w:val="baseline"/>
        <w:rPr>
          <w:rFonts w:hint="default" w:ascii="Nimbus Roman No9 L" w:hAnsi="Nimbus Roman No9 L" w:eastAsia="方正小标宋_GBK" w:cs="Nimbus Roman No9 L"/>
          <w:snapToGrid w:val="0"/>
          <w:color w:val="000000"/>
          <w:spacing w:val="0"/>
          <w:sz w:val="36"/>
          <w:szCs w:val="36"/>
          <w:lang w:val="en" w:eastAsia="zh-CN"/>
        </w:rPr>
      </w:pPr>
      <w:r>
        <w:rPr>
          <w:rFonts w:hint="default" w:ascii="Nimbus Roman No9 L" w:hAnsi="Nimbus Roman No9 L" w:eastAsia="方正小标宋_GBK" w:cs="Nimbus Roman No9 L"/>
          <w:snapToGrid w:val="0"/>
          <w:color w:val="000000"/>
          <w:spacing w:val="0"/>
          <w:sz w:val="36"/>
          <w:szCs w:val="36"/>
          <w:lang w:val="en" w:eastAsia="zh-CN"/>
        </w:rPr>
        <w:t>云南省科学技术厅</w:t>
      </w:r>
      <w:r>
        <w:rPr>
          <w:rFonts w:hint="eastAsia" w:ascii="Nimbus Roman No9 L" w:hAnsi="Nimbus Roman No9 L" w:eastAsia="方正小标宋_GBK" w:cs="Nimbus Roman No9 L"/>
          <w:snapToGrid w:val="0"/>
          <w:color w:val="000000"/>
          <w:spacing w:val="0"/>
          <w:sz w:val="36"/>
          <w:szCs w:val="36"/>
          <w:lang w:val="en-US" w:eastAsia="zh-CN"/>
        </w:rPr>
        <w:t xml:space="preserve"> </w:t>
      </w:r>
      <w:r>
        <w:rPr>
          <w:rFonts w:hint="default" w:ascii="Nimbus Roman No9 L" w:hAnsi="Nimbus Roman No9 L" w:eastAsia="方正小标宋_GBK" w:cs="Nimbus Roman No9 L"/>
          <w:snapToGrid w:val="0"/>
          <w:color w:val="000000"/>
          <w:spacing w:val="0"/>
          <w:sz w:val="36"/>
          <w:szCs w:val="36"/>
          <w:lang w:val="en" w:eastAsia="zh-CN"/>
        </w:rPr>
        <w:t>云南省工业和信息化厅</w:t>
      </w:r>
    </w:p>
    <w:p w14:paraId="1B15FA9F">
      <w:pPr>
        <w:keepNext w:val="0"/>
        <w:keepLines w:val="0"/>
        <w:pageBreakBefore w:val="0"/>
        <w:widowControl/>
        <w:kinsoku w:val="0"/>
        <w:wordWrap/>
        <w:overflowPunct/>
        <w:topLinePunct w:val="0"/>
        <w:autoSpaceDE w:val="0"/>
        <w:autoSpaceDN w:val="0"/>
        <w:bidi w:val="0"/>
        <w:adjustRightInd w:val="0"/>
        <w:snapToGrid w:val="0"/>
        <w:spacing w:before="0" w:after="0" w:line="560" w:lineRule="exact"/>
        <w:ind w:right="0"/>
        <w:jc w:val="center"/>
        <w:textAlignment w:val="baseline"/>
        <w:rPr>
          <w:rFonts w:hint="default" w:ascii="Nimbus Roman No9 L" w:hAnsi="Nimbus Roman No9 L" w:eastAsia="方正小标宋_GBK" w:cs="Nimbus Roman No9 L"/>
          <w:snapToGrid w:val="0"/>
          <w:color w:val="000000"/>
          <w:spacing w:val="0"/>
          <w:sz w:val="36"/>
          <w:szCs w:val="36"/>
          <w:lang w:val="en" w:eastAsia="zh-CN"/>
        </w:rPr>
      </w:pPr>
      <w:r>
        <w:rPr>
          <w:rFonts w:hint="default" w:ascii="Nimbus Roman No9 L" w:hAnsi="Nimbus Roman No9 L" w:eastAsia="方正小标宋_GBK" w:cs="Nimbus Roman No9 L"/>
          <w:snapToGrid w:val="0"/>
          <w:color w:val="000000"/>
          <w:spacing w:val="0"/>
          <w:sz w:val="36"/>
          <w:szCs w:val="36"/>
          <w:lang w:val="en" w:eastAsia="zh-CN"/>
        </w:rPr>
        <w:t>云南省人民政府国有资产监督管理委员会</w:t>
      </w:r>
    </w:p>
    <w:p w14:paraId="0E0FF96C">
      <w:pPr>
        <w:keepNext w:val="0"/>
        <w:keepLines w:val="0"/>
        <w:pageBreakBefore w:val="0"/>
        <w:widowControl/>
        <w:kinsoku w:val="0"/>
        <w:wordWrap/>
        <w:overflowPunct/>
        <w:topLinePunct w:val="0"/>
        <w:autoSpaceDE w:val="0"/>
        <w:autoSpaceDN w:val="0"/>
        <w:bidi w:val="0"/>
        <w:adjustRightInd w:val="0"/>
        <w:snapToGrid w:val="0"/>
        <w:spacing w:before="0" w:after="0" w:line="560" w:lineRule="exact"/>
        <w:ind w:right="0"/>
        <w:jc w:val="center"/>
        <w:textAlignment w:val="baseline"/>
        <w:rPr>
          <w:rFonts w:hint="default" w:ascii="Nimbus Roman No9 L" w:hAnsi="Nimbus Roman No9 L" w:eastAsia="方正小标宋_GBK" w:cs="Nimbus Roman No9 L"/>
          <w:snapToGrid w:val="0"/>
          <w:color w:val="000000"/>
          <w:spacing w:val="0"/>
          <w:sz w:val="36"/>
          <w:szCs w:val="36"/>
          <w:lang w:val="en" w:eastAsia="zh-CN"/>
        </w:rPr>
      </w:pPr>
      <w:r>
        <w:rPr>
          <w:rFonts w:hint="default" w:ascii="Nimbus Roman No9 L" w:hAnsi="Nimbus Roman No9 L" w:eastAsia="方正小标宋_GBK" w:cs="Nimbus Roman No9 L"/>
          <w:snapToGrid w:val="0"/>
          <w:color w:val="000000"/>
          <w:spacing w:val="0"/>
          <w:sz w:val="36"/>
          <w:szCs w:val="36"/>
          <w:lang w:val="en" w:eastAsia="zh-CN"/>
        </w:rPr>
        <w:t>关于开展云南省第二十三届职工职业技能大赛的通知</w:t>
      </w:r>
    </w:p>
    <w:p w14:paraId="6E90A57A">
      <w:pPr>
        <w:pStyle w:val="4"/>
        <w:keepNext w:val="0"/>
        <w:keepLines w:val="0"/>
        <w:pageBreakBefore w:val="0"/>
        <w:wordWrap/>
        <w:overflowPunct/>
        <w:topLinePunct w:val="0"/>
        <w:autoSpaceDE w:val="0"/>
        <w:autoSpaceDN w:val="0"/>
        <w:bidi w:val="0"/>
        <w:spacing w:before="95" w:line="560" w:lineRule="exact"/>
        <w:ind w:firstLine="640" w:firstLineChars="200"/>
        <w:rPr>
          <w:rFonts w:hint="default" w:ascii="Nimbus Roman No9 L" w:hAnsi="Nimbus Roman No9 L" w:eastAsia="方正仿宋_GBK" w:cs="Nimbus Roman No9 L"/>
          <w:spacing w:val="0"/>
          <w:sz w:val="32"/>
          <w:szCs w:val="32"/>
        </w:rPr>
      </w:pPr>
    </w:p>
    <w:p w14:paraId="7BA0AA44">
      <w:pPr>
        <w:pStyle w:val="4"/>
        <w:keepNext w:val="0"/>
        <w:keepLines w:val="0"/>
        <w:pageBreakBefore w:val="0"/>
        <w:wordWrap/>
        <w:overflowPunct/>
        <w:topLinePunct w:val="0"/>
        <w:autoSpaceDE w:val="0"/>
        <w:autoSpaceDN w:val="0"/>
        <w:bidi w:val="0"/>
        <w:spacing w:line="560" w:lineRule="exact"/>
        <w:ind w:right="179"/>
        <w:jc w:val="both"/>
        <w:rPr>
          <w:rFonts w:hint="default" w:ascii="Times New Roman" w:hAnsi="Times New Roman" w:eastAsia="仿宋" w:cs="Times New Roman"/>
          <w:spacing w:val="0"/>
          <w:position w:val="1"/>
          <w:sz w:val="32"/>
          <w:szCs w:val="32"/>
          <w:lang w:eastAsia="zh-CN"/>
        </w:rPr>
      </w:pPr>
      <w:r>
        <w:rPr>
          <w:rFonts w:hint="default" w:ascii="Times New Roman" w:hAnsi="Times New Roman" w:eastAsia="仿宋" w:cs="Times New Roman"/>
          <w:spacing w:val="0"/>
          <w:sz w:val="32"/>
          <w:szCs w:val="32"/>
        </w:rPr>
        <w:t>各州</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市</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总工会</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人力资源社会保障局</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科技局</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工业和信息化局</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国资委</w:t>
      </w:r>
      <w:r>
        <w:rPr>
          <w:rFonts w:hint="default"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省级产业</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系统</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公司工会</w:t>
      </w:r>
      <w:r>
        <w:rPr>
          <w:rFonts w:hint="default"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各有关单位</w:t>
      </w:r>
      <w:r>
        <w:rPr>
          <w:rFonts w:hint="default" w:ascii="Times New Roman" w:hAnsi="Times New Roman" w:eastAsia="仿宋" w:cs="Times New Roman"/>
          <w:spacing w:val="0"/>
          <w:position w:val="1"/>
          <w:sz w:val="32"/>
          <w:szCs w:val="32"/>
          <w:lang w:eastAsia="zh-CN"/>
        </w:rPr>
        <w:t>：</w:t>
      </w:r>
    </w:p>
    <w:p w14:paraId="77694E2F">
      <w:pPr>
        <w:pStyle w:val="4"/>
        <w:keepNext w:val="0"/>
        <w:keepLines w:val="0"/>
        <w:pageBreakBefore w:val="0"/>
        <w:wordWrap/>
        <w:overflowPunct/>
        <w:topLinePunct w:val="0"/>
        <w:autoSpaceDE w:val="0"/>
        <w:autoSpaceDN w:val="0"/>
        <w:bidi w:val="0"/>
        <w:spacing w:before="37" w:line="560" w:lineRule="exact"/>
        <w:ind w:left="124" w:right="147" w:firstLine="646" w:firstLineChars="200"/>
        <w:jc w:val="distribute"/>
        <w:rPr>
          <w:rFonts w:hint="default" w:ascii="Times New Roman" w:hAnsi="Times New Roman" w:eastAsia="仿宋" w:cs="Times New Roman"/>
          <w:spacing w:val="0"/>
          <w:position w:val="1"/>
          <w:sz w:val="32"/>
          <w:szCs w:val="32"/>
          <w:lang w:val="en" w:eastAsia="zh-CN"/>
        </w:rPr>
      </w:pPr>
      <w:r>
        <w:rPr>
          <w:rFonts w:hint="default" w:ascii="Times New Roman" w:hAnsi="Times New Roman" w:eastAsia="仿宋" w:cs="Times New Roman"/>
          <w:spacing w:val="0"/>
          <w:w w:val="101"/>
          <w:sz w:val="32"/>
          <w:szCs w:val="32"/>
        </w:rPr>
        <w:t>为深入学习贯彻习近平总书记关于技能人才工作的重要指示批示精神</w:t>
      </w:r>
      <w:r>
        <w:rPr>
          <w:rFonts w:hint="default" w:ascii="Times New Roman" w:hAnsi="Times New Roman" w:eastAsia="仿宋"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推动产业工人队伍建设改革走深走实</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落实</w:t>
      </w:r>
      <w:r>
        <w:rPr>
          <w:rFonts w:hint="default" w:ascii="Times New Roman" w:hAnsi="Times New Roman" w:eastAsia="仿宋" w:cs="Times New Roman"/>
          <w:spacing w:val="0"/>
          <w:w w:val="79"/>
          <w:position w:val="1"/>
          <w:sz w:val="32"/>
          <w:szCs w:val="32"/>
          <w:lang w:val="en"/>
        </w:rPr>
        <w:t>《</w:t>
      </w:r>
      <w:r>
        <w:rPr>
          <w:rFonts w:hint="default" w:ascii="Times New Roman" w:hAnsi="Times New Roman" w:eastAsia="仿宋" w:cs="Times New Roman"/>
          <w:spacing w:val="0"/>
          <w:w w:val="101"/>
          <w:sz w:val="32"/>
          <w:szCs w:val="32"/>
        </w:rPr>
        <w:t>云南省劳动和技能竞赛三年行动计划</w:t>
      </w:r>
      <w:r>
        <w:rPr>
          <w:rFonts w:hint="eastAsia" w:ascii="Times New Roman" w:hAnsi="Times New Roman" w:cs="Times New Roman"/>
          <w:spacing w:val="0"/>
          <w:w w:val="124"/>
          <w:position w:val="1"/>
          <w:sz w:val="32"/>
          <w:szCs w:val="32"/>
          <w:lang w:val="en" w:eastAsia="zh-CN"/>
        </w:rPr>
        <w:t>（</w:t>
      </w:r>
      <w:r>
        <w:rPr>
          <w:rFonts w:hint="eastAsia" w:ascii="仿宋" w:hAnsi="仿宋" w:eastAsia="仿宋" w:cs="仿宋"/>
          <w:spacing w:val="0"/>
          <w:w w:val="124"/>
          <w:position w:val="1"/>
          <w:sz w:val="32"/>
          <w:szCs w:val="32"/>
          <w:lang w:val="en-US" w:eastAsia="zh-CN"/>
        </w:rPr>
        <w:t>2024-2026年</w:t>
      </w:r>
      <w:r>
        <w:rPr>
          <w:rFonts w:hint="eastAsia" w:ascii="Times New Roman" w:hAnsi="Times New Roman" w:cs="Times New Roman"/>
          <w:spacing w:val="0"/>
          <w:w w:val="124"/>
          <w:position w:val="1"/>
          <w:sz w:val="32"/>
          <w:szCs w:val="32"/>
          <w:lang w:val="en" w:eastAsia="zh-CN"/>
        </w:rPr>
        <w:t>）</w:t>
      </w:r>
      <w:r>
        <w:rPr>
          <w:rFonts w:hint="default" w:ascii="Times New Roman" w:hAnsi="Times New Roman" w:eastAsia="仿宋" w:cs="Times New Roman"/>
          <w:spacing w:val="0"/>
          <w:w w:val="79"/>
          <w:position w:val="1"/>
          <w:sz w:val="32"/>
          <w:szCs w:val="32"/>
          <w:lang w:val="en"/>
        </w:rPr>
        <w:t>》</w:t>
      </w:r>
      <w:r>
        <w:rPr>
          <w:rFonts w:hint="default" w:ascii="Times New Roman" w:hAnsi="Times New Roman" w:eastAsia="仿宋" w:cs="Times New Roman"/>
          <w:spacing w:val="0"/>
          <w:w w:val="101"/>
          <w:sz w:val="32"/>
          <w:szCs w:val="32"/>
        </w:rPr>
        <w:t>要求</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团结动员全省广大职工更好地服务</w:t>
      </w:r>
      <w:r>
        <w:rPr>
          <w:rFonts w:hint="eastAsia" w:ascii="Times New Roman" w:hAnsi="Times New Roman" w:cs="Times New Roman"/>
          <w:spacing w:val="0"/>
          <w:w w:val="101"/>
          <w:position w:val="1"/>
          <w:sz w:val="32"/>
          <w:szCs w:val="32"/>
          <w:lang w:eastAsia="zh-CN"/>
        </w:rPr>
        <w:t>“</w:t>
      </w:r>
      <w:r>
        <w:rPr>
          <w:rFonts w:hint="eastAsia" w:ascii="Times New Roman" w:hAnsi="Times New Roman" w:cs="Times New Roman"/>
          <w:spacing w:val="0"/>
          <w:w w:val="101"/>
          <w:position w:val="1"/>
          <w:sz w:val="32"/>
          <w:szCs w:val="32"/>
          <w:lang w:val="en-US" w:eastAsia="zh-CN"/>
        </w:rPr>
        <w:t>3815</w:t>
      </w:r>
      <w:r>
        <w:rPr>
          <w:rFonts w:hint="eastAsia" w:ascii="Times New Roman" w:hAnsi="Times New Roman" w:cs="Times New Roman"/>
          <w:spacing w:val="0"/>
          <w:w w:val="101"/>
          <w:position w:val="1"/>
          <w:sz w:val="32"/>
          <w:szCs w:val="32"/>
          <w:lang w:eastAsia="zh-CN"/>
        </w:rPr>
        <w:t>”</w:t>
      </w:r>
      <w:r>
        <w:rPr>
          <w:rFonts w:hint="default" w:ascii="Times New Roman" w:hAnsi="Times New Roman" w:eastAsia="仿宋" w:cs="Times New Roman"/>
          <w:spacing w:val="0"/>
          <w:w w:val="101"/>
          <w:sz w:val="32"/>
          <w:szCs w:val="32"/>
        </w:rPr>
        <w:t>战略发展目标</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经研究</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省总工会</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省人力资源社会保障厅</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省科技厅</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省工业和信息化厅</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省国资委决定举办以</w:t>
      </w:r>
      <w:r>
        <w:rPr>
          <w:rFonts w:hint="eastAsia" w:ascii="Times New Roman" w:hAnsi="Times New Roman" w:cs="Times New Roman"/>
          <w:spacing w:val="0"/>
          <w:w w:val="101"/>
          <w:position w:val="1"/>
          <w:sz w:val="32"/>
          <w:szCs w:val="32"/>
          <w:lang w:eastAsia="zh-CN"/>
        </w:rPr>
        <w:t>“</w:t>
      </w:r>
      <w:r>
        <w:rPr>
          <w:rFonts w:hint="default" w:ascii="Times New Roman" w:hAnsi="Times New Roman" w:eastAsia="仿宋" w:cs="Times New Roman"/>
          <w:spacing w:val="0"/>
          <w:w w:val="101"/>
          <w:sz w:val="32"/>
          <w:szCs w:val="32"/>
        </w:rPr>
        <w:t>匠心创造</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技能兴滇</w:t>
      </w:r>
      <w:r>
        <w:rPr>
          <w:rFonts w:hint="eastAsia" w:ascii="Times New Roman" w:hAnsi="Times New Roman" w:cs="Times New Roman"/>
          <w:spacing w:val="0"/>
          <w:w w:val="101"/>
          <w:position w:val="1"/>
          <w:sz w:val="32"/>
          <w:szCs w:val="32"/>
          <w:lang w:eastAsia="zh-CN"/>
        </w:rPr>
        <w:t>”</w:t>
      </w:r>
      <w:r>
        <w:rPr>
          <w:rFonts w:hint="default" w:ascii="Times New Roman" w:hAnsi="Times New Roman" w:eastAsia="仿宋" w:cs="Times New Roman"/>
          <w:spacing w:val="0"/>
          <w:w w:val="101"/>
          <w:sz w:val="32"/>
          <w:szCs w:val="32"/>
        </w:rPr>
        <w:t>为主题的云南省第二十三届职工职业技能大赛</w:t>
      </w:r>
      <w:r>
        <w:rPr>
          <w:rFonts w:hint="default" w:ascii="Times New Roman" w:hAnsi="Times New Roman" w:eastAsia="仿宋" w:cs="Times New Roman"/>
          <w:spacing w:val="0"/>
          <w:w w:val="101"/>
          <w:sz w:val="32"/>
          <w:szCs w:val="32"/>
          <w:lang w:eastAsia="zh-CN"/>
        </w:rPr>
        <w:t>。</w:t>
      </w:r>
      <w:r>
        <w:rPr>
          <w:rFonts w:hint="default" w:ascii="Times New Roman" w:hAnsi="Times New Roman" w:eastAsia="仿宋" w:cs="Times New Roman"/>
          <w:spacing w:val="0"/>
          <w:w w:val="101"/>
          <w:sz w:val="32"/>
          <w:szCs w:val="32"/>
        </w:rPr>
        <w:t>现将有关事项通知如下</w:t>
      </w:r>
      <w:r>
        <w:rPr>
          <w:rFonts w:hint="default" w:ascii="Times New Roman" w:hAnsi="Times New Roman" w:eastAsia="仿宋" w:cs="Times New Roman"/>
          <w:spacing w:val="0"/>
          <w:w w:val="101"/>
          <w:sz w:val="32"/>
          <w:szCs w:val="32"/>
          <w:lang w:eastAsia="zh-CN"/>
        </w:rPr>
        <w:t>。</w:t>
      </w:r>
    </w:p>
    <w:p w14:paraId="68432CDA">
      <w:pPr>
        <w:pStyle w:val="9"/>
        <w:keepNext w:val="0"/>
        <w:keepLines w:val="0"/>
        <w:pageBreakBefore w:val="0"/>
        <w:numPr>
          <w:ilvl w:val="0"/>
          <w:numId w:val="0"/>
        </w:numPr>
        <w:tabs>
          <w:tab w:val="left" w:pos="1380"/>
        </w:tabs>
        <w:wordWrap/>
        <w:overflowPunct/>
        <w:topLinePunct w:val="0"/>
        <w:autoSpaceDE w:val="0"/>
        <w:autoSpaceDN w:val="0"/>
        <w:bidi w:val="0"/>
        <w:spacing w:before="174" w:after="0" w:line="560" w:lineRule="exact"/>
        <w:ind w:right="0" w:rightChars="0" w:firstLine="643" w:firstLineChars="200"/>
        <w:jc w:val="left"/>
        <w:rPr>
          <w:rFonts w:hint="default" w:ascii="Times New Roman" w:hAnsi="Times New Roman" w:eastAsia="仿宋" w:cs="Times New Roman"/>
          <w:b/>
          <w:bCs/>
          <w:spacing w:val="0"/>
          <w:sz w:val="32"/>
          <w:szCs w:val="32"/>
        </w:rPr>
      </w:pPr>
      <w:r>
        <w:rPr>
          <w:rFonts w:hint="default" w:ascii="Times New Roman" w:hAnsi="Times New Roman" w:eastAsia="仿宋" w:cs="Times New Roman"/>
          <w:b/>
          <w:bCs/>
          <w:spacing w:val="0"/>
          <w:sz w:val="32"/>
          <w:szCs w:val="32"/>
          <w:lang w:eastAsia="zh-CN"/>
        </w:rPr>
        <w:t>一、</w:t>
      </w:r>
      <w:r>
        <w:rPr>
          <w:rFonts w:hint="default" w:ascii="Times New Roman" w:hAnsi="Times New Roman" w:eastAsia="仿宋" w:cs="Times New Roman"/>
          <w:b/>
          <w:bCs/>
          <w:spacing w:val="0"/>
          <w:sz w:val="32"/>
          <w:szCs w:val="32"/>
        </w:rPr>
        <w:t>组织机构</w:t>
      </w:r>
    </w:p>
    <w:p w14:paraId="641BA330">
      <w:pPr>
        <w:pStyle w:val="4"/>
        <w:keepNext w:val="0"/>
        <w:keepLines w:val="0"/>
        <w:pageBreakBefore w:val="0"/>
        <w:wordWrap/>
        <w:overflowPunct/>
        <w:topLinePunct w:val="0"/>
        <w:autoSpaceDE w:val="0"/>
        <w:autoSpaceDN w:val="0"/>
        <w:bidi w:val="0"/>
        <w:spacing w:before="37" w:line="560" w:lineRule="exact"/>
        <w:ind w:left="124" w:right="304" w:firstLine="646" w:firstLineChars="200"/>
        <w:jc w:val="both"/>
        <w:rPr>
          <w:rFonts w:hint="default" w:ascii="Times New Roman" w:hAnsi="Times New Roman" w:eastAsia="仿宋" w:cs="Times New Roman"/>
          <w:spacing w:val="0"/>
          <w:position w:val="1"/>
          <w:sz w:val="32"/>
          <w:szCs w:val="32"/>
          <w:lang w:val="en" w:eastAsia="zh-CN"/>
        </w:rPr>
      </w:pPr>
      <w:r>
        <w:rPr>
          <w:rFonts w:hint="default" w:ascii="Times New Roman" w:hAnsi="Times New Roman" w:eastAsia="仿宋" w:cs="Times New Roman"/>
          <w:spacing w:val="0"/>
          <w:w w:val="101"/>
          <w:sz w:val="32"/>
          <w:szCs w:val="32"/>
        </w:rPr>
        <w:t>设立省级职工职业技能大赛组织委员会</w:t>
      </w:r>
      <w:r>
        <w:rPr>
          <w:rFonts w:hint="default" w:ascii="Times New Roman" w:hAnsi="Times New Roman" w:eastAsia="仿宋" w:cs="Times New Roman"/>
          <w:spacing w:val="0"/>
          <w:w w:val="124"/>
          <w:position w:val="1"/>
          <w:sz w:val="32"/>
          <w:szCs w:val="32"/>
          <w:lang w:val="en"/>
        </w:rPr>
        <w:t>（</w:t>
      </w:r>
      <w:r>
        <w:rPr>
          <w:rFonts w:hint="eastAsia" w:ascii="仿宋" w:hAnsi="仿宋" w:eastAsia="仿宋" w:cs="仿宋"/>
          <w:spacing w:val="0"/>
          <w:w w:val="101"/>
          <w:sz w:val="32"/>
          <w:szCs w:val="32"/>
        </w:rPr>
        <w:t>见附件</w:t>
      </w:r>
      <w:r>
        <w:rPr>
          <w:rFonts w:hint="eastAsia" w:cs="仿宋"/>
          <w:spacing w:val="0"/>
          <w:w w:val="101"/>
          <w:sz w:val="32"/>
          <w:szCs w:val="32"/>
          <w:lang w:val="en-US" w:eastAsia="zh-CN"/>
        </w:rPr>
        <w:t>1</w:t>
      </w:r>
      <w:r>
        <w:rPr>
          <w:rFonts w:hint="default" w:ascii="Times New Roman" w:hAnsi="Times New Roman" w:eastAsia="仿宋" w:cs="Times New Roman"/>
          <w:spacing w:val="0"/>
          <w:w w:val="124"/>
          <w:position w:val="1"/>
          <w:sz w:val="32"/>
          <w:szCs w:val="32"/>
          <w:lang w:val="en"/>
        </w:rPr>
        <w:t>）</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下设秘书处和各职业</w:t>
      </w:r>
      <w:r>
        <w:rPr>
          <w:rFonts w:hint="default" w:ascii="Times New Roman" w:hAnsi="Times New Roman" w:eastAsia="仿宋" w:cs="Times New Roman"/>
          <w:spacing w:val="0"/>
          <w:w w:val="124"/>
          <w:position w:val="1"/>
          <w:sz w:val="32"/>
          <w:szCs w:val="32"/>
          <w:lang w:val="en"/>
        </w:rPr>
        <w:t>（</w:t>
      </w:r>
      <w:r>
        <w:rPr>
          <w:rFonts w:hint="default" w:ascii="Times New Roman" w:hAnsi="Times New Roman" w:eastAsia="仿宋" w:cs="Times New Roman"/>
          <w:spacing w:val="0"/>
          <w:w w:val="101"/>
          <w:sz w:val="32"/>
          <w:szCs w:val="32"/>
        </w:rPr>
        <w:t>工种</w:t>
      </w:r>
      <w:r>
        <w:rPr>
          <w:rFonts w:hint="default" w:ascii="Times New Roman" w:hAnsi="Times New Roman" w:eastAsia="仿宋" w:cs="Times New Roman"/>
          <w:spacing w:val="0"/>
          <w:w w:val="124"/>
          <w:position w:val="1"/>
          <w:sz w:val="32"/>
          <w:szCs w:val="32"/>
          <w:lang w:val="en"/>
        </w:rPr>
        <w:t>）</w:t>
      </w:r>
      <w:r>
        <w:rPr>
          <w:rFonts w:hint="default" w:ascii="Times New Roman" w:hAnsi="Times New Roman" w:eastAsia="仿宋" w:cs="Times New Roman"/>
          <w:spacing w:val="0"/>
          <w:w w:val="101"/>
          <w:sz w:val="32"/>
          <w:szCs w:val="32"/>
        </w:rPr>
        <w:t>专业竞赛委员会</w:t>
      </w:r>
      <w:r>
        <w:rPr>
          <w:rFonts w:hint="default" w:ascii="Times New Roman" w:hAnsi="Times New Roman" w:eastAsia="仿宋" w:cs="Times New Roman"/>
          <w:spacing w:val="0"/>
          <w:w w:val="101"/>
          <w:sz w:val="32"/>
          <w:szCs w:val="32"/>
          <w:lang w:eastAsia="zh-CN"/>
        </w:rPr>
        <w:t>。</w:t>
      </w:r>
      <w:r>
        <w:rPr>
          <w:rFonts w:hint="default" w:ascii="Times New Roman" w:hAnsi="Times New Roman" w:eastAsia="仿宋" w:cs="Times New Roman"/>
          <w:spacing w:val="0"/>
          <w:w w:val="101"/>
          <w:sz w:val="32"/>
          <w:szCs w:val="32"/>
        </w:rPr>
        <w:t>大赛组委会主要负责总体方案的制定和对获奖选手进行激励</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大赛组委会秘书处负责竞赛的监督</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协调等有关工作</w:t>
      </w:r>
      <w:r>
        <w:rPr>
          <w:rFonts w:hint="default" w:ascii="Times New Roman" w:hAnsi="Times New Roman" w:eastAsia="仿宋" w:cs="Times New Roman"/>
          <w:spacing w:val="0"/>
          <w:w w:val="101"/>
          <w:sz w:val="32"/>
          <w:szCs w:val="32"/>
          <w:lang w:eastAsia="zh-CN"/>
        </w:rPr>
        <w:t>。</w:t>
      </w:r>
      <w:r>
        <w:rPr>
          <w:rFonts w:hint="default" w:ascii="Times New Roman" w:hAnsi="Times New Roman" w:eastAsia="仿宋" w:cs="Times New Roman"/>
          <w:spacing w:val="0"/>
          <w:w w:val="101"/>
          <w:sz w:val="32"/>
          <w:szCs w:val="32"/>
        </w:rPr>
        <w:t>各专业竞赛委员会负责组织实施各职业</w:t>
      </w:r>
      <w:r>
        <w:rPr>
          <w:rFonts w:hint="default" w:ascii="Times New Roman" w:hAnsi="Times New Roman" w:eastAsia="仿宋" w:cs="Times New Roman"/>
          <w:spacing w:val="0"/>
          <w:w w:val="124"/>
          <w:position w:val="1"/>
          <w:sz w:val="32"/>
          <w:szCs w:val="32"/>
          <w:lang w:val="en"/>
        </w:rPr>
        <w:t>（</w:t>
      </w:r>
      <w:r>
        <w:rPr>
          <w:rFonts w:hint="default" w:ascii="Times New Roman" w:hAnsi="Times New Roman" w:eastAsia="仿宋" w:cs="Times New Roman"/>
          <w:spacing w:val="0"/>
          <w:w w:val="101"/>
          <w:sz w:val="32"/>
          <w:szCs w:val="32"/>
        </w:rPr>
        <w:t>工种</w:t>
      </w:r>
      <w:r>
        <w:rPr>
          <w:rFonts w:hint="default" w:ascii="Times New Roman" w:hAnsi="Times New Roman" w:eastAsia="仿宋" w:cs="Times New Roman"/>
          <w:spacing w:val="0"/>
          <w:w w:val="124"/>
          <w:position w:val="1"/>
          <w:sz w:val="32"/>
          <w:szCs w:val="32"/>
          <w:lang w:val="en"/>
        </w:rPr>
        <w:t>）</w:t>
      </w:r>
      <w:r>
        <w:rPr>
          <w:rFonts w:hint="default" w:ascii="Times New Roman" w:hAnsi="Times New Roman" w:eastAsia="仿宋" w:cs="Times New Roman"/>
          <w:spacing w:val="0"/>
          <w:w w:val="101"/>
          <w:sz w:val="32"/>
          <w:szCs w:val="32"/>
        </w:rPr>
        <w:t>竞赛</w:t>
      </w:r>
      <w:r>
        <w:rPr>
          <w:rFonts w:hint="default" w:ascii="Times New Roman" w:hAnsi="Times New Roman" w:eastAsia="仿宋" w:cs="Times New Roman"/>
          <w:spacing w:val="0"/>
          <w:w w:val="101"/>
          <w:sz w:val="32"/>
          <w:szCs w:val="32"/>
          <w:lang w:eastAsia="zh-CN"/>
        </w:rPr>
        <w:t>。</w:t>
      </w:r>
    </w:p>
    <w:p w14:paraId="178F0323">
      <w:pPr>
        <w:pStyle w:val="9"/>
        <w:keepNext w:val="0"/>
        <w:keepLines w:val="0"/>
        <w:pageBreakBefore w:val="0"/>
        <w:numPr>
          <w:ilvl w:val="0"/>
          <w:numId w:val="0"/>
        </w:numPr>
        <w:tabs>
          <w:tab w:val="left" w:pos="1380"/>
        </w:tabs>
        <w:wordWrap/>
        <w:overflowPunct/>
        <w:topLinePunct w:val="0"/>
        <w:autoSpaceDE w:val="0"/>
        <w:autoSpaceDN w:val="0"/>
        <w:bidi w:val="0"/>
        <w:spacing w:before="174" w:after="0" w:line="560" w:lineRule="exact"/>
        <w:ind w:right="0" w:rightChars="0" w:firstLine="643" w:firstLineChars="200"/>
        <w:jc w:val="left"/>
        <w:rPr>
          <w:rFonts w:hint="default" w:ascii="Times New Roman" w:hAnsi="Times New Roman" w:eastAsia="仿宋" w:cs="Times New Roman"/>
          <w:b/>
          <w:bCs/>
          <w:spacing w:val="0"/>
          <w:sz w:val="32"/>
          <w:szCs w:val="32"/>
          <w:lang w:val="en" w:eastAsia="zh-CN"/>
        </w:rPr>
      </w:pPr>
      <w:r>
        <w:rPr>
          <w:rFonts w:hint="default" w:ascii="Times New Roman" w:hAnsi="Times New Roman" w:eastAsia="仿宋" w:cs="Times New Roman"/>
          <w:b/>
          <w:bCs/>
          <w:spacing w:val="0"/>
          <w:sz w:val="32"/>
          <w:szCs w:val="32"/>
          <w:lang w:eastAsia="zh-CN"/>
        </w:rPr>
        <w:t>二、竞赛职业</w:t>
      </w:r>
      <w:r>
        <w:rPr>
          <w:rFonts w:hint="default" w:ascii="Times New Roman" w:hAnsi="Times New Roman" w:eastAsia="仿宋" w:cs="Times New Roman"/>
          <w:b/>
          <w:bCs/>
          <w:spacing w:val="0"/>
          <w:sz w:val="32"/>
          <w:szCs w:val="32"/>
          <w:lang w:val="en" w:eastAsia="zh-CN"/>
        </w:rPr>
        <w:t>（</w:t>
      </w:r>
      <w:r>
        <w:rPr>
          <w:rFonts w:hint="default" w:ascii="Times New Roman" w:hAnsi="Times New Roman" w:eastAsia="仿宋" w:cs="Times New Roman"/>
          <w:b/>
          <w:bCs/>
          <w:spacing w:val="0"/>
          <w:sz w:val="32"/>
          <w:szCs w:val="32"/>
          <w:lang w:eastAsia="zh-CN"/>
        </w:rPr>
        <w:t>工种</w:t>
      </w:r>
      <w:r>
        <w:rPr>
          <w:rFonts w:hint="default" w:ascii="Times New Roman" w:hAnsi="Times New Roman" w:eastAsia="仿宋" w:cs="Times New Roman"/>
          <w:b/>
          <w:bCs/>
          <w:spacing w:val="0"/>
          <w:sz w:val="32"/>
          <w:szCs w:val="32"/>
          <w:lang w:val="en" w:eastAsia="zh-CN"/>
        </w:rPr>
        <w:t>）</w:t>
      </w:r>
    </w:p>
    <w:p w14:paraId="29A73F68">
      <w:pPr>
        <w:pStyle w:val="4"/>
        <w:keepNext w:val="0"/>
        <w:keepLines w:val="0"/>
        <w:pageBreakBefore w:val="0"/>
        <w:wordWrap/>
        <w:overflowPunct/>
        <w:topLinePunct w:val="0"/>
        <w:autoSpaceDE w:val="0"/>
        <w:autoSpaceDN w:val="0"/>
        <w:bidi w:val="0"/>
        <w:spacing w:before="166" w:line="560" w:lineRule="exact"/>
        <w:ind w:left="120" w:right="304" w:firstLine="640" w:firstLineChars="200"/>
        <w:jc w:val="both"/>
        <w:rPr>
          <w:rFonts w:hint="default" w:ascii="Times New Roman" w:hAnsi="Times New Roman" w:eastAsia="仿宋" w:cs="Times New Roman"/>
          <w:spacing w:val="0"/>
          <w:position w:val="1"/>
          <w:sz w:val="32"/>
          <w:szCs w:val="32"/>
          <w:lang w:val="en-US" w:eastAsia="zh-CN"/>
        </w:rPr>
      </w:pPr>
      <w:r>
        <w:rPr>
          <w:rFonts w:hint="default" w:ascii="Times New Roman" w:hAnsi="Times New Roman" w:eastAsia="仿宋" w:cs="Times New Roman"/>
          <w:spacing w:val="0"/>
          <w:sz w:val="32"/>
          <w:szCs w:val="32"/>
        </w:rPr>
        <w:t>省第二十三届职工职业技能大赛涉及职业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position w:val="1"/>
          <w:sz w:val="32"/>
          <w:szCs w:val="32"/>
          <w:lang w:val="en-US" w:eastAsia="zh-CN"/>
        </w:rPr>
        <w:t>100</w:t>
      </w:r>
      <w:r>
        <w:rPr>
          <w:rFonts w:hint="default" w:ascii="Times New Roman" w:hAnsi="Times New Roman" w:eastAsia="仿宋" w:cs="Times New Roman"/>
          <w:spacing w:val="0"/>
          <w:sz w:val="32"/>
          <w:szCs w:val="32"/>
        </w:rPr>
        <w:t>个</w:t>
      </w:r>
      <w:r>
        <w:rPr>
          <w:rFonts w:hint="default" w:ascii="Times New Roman" w:hAnsi="Times New Roman" w:eastAsia="仿宋" w:cs="Times New Roman"/>
          <w:spacing w:val="0"/>
          <w:w w:val="105"/>
          <w:position w:val="1"/>
          <w:sz w:val="32"/>
          <w:szCs w:val="32"/>
          <w:lang w:val="en"/>
        </w:rPr>
        <w:t>（</w:t>
      </w:r>
      <w:r>
        <w:rPr>
          <w:rFonts w:hint="default" w:ascii="Times New Roman" w:hAnsi="Times New Roman" w:eastAsia="仿宋" w:cs="Times New Roman"/>
          <w:spacing w:val="0"/>
          <w:w w:val="105"/>
          <w:sz w:val="32"/>
          <w:szCs w:val="32"/>
        </w:rPr>
        <w:t>见附件</w:t>
      </w:r>
      <w:r>
        <w:rPr>
          <w:rFonts w:hint="default" w:ascii="Times New Roman" w:hAnsi="Times New Roman" w:eastAsia="仿宋" w:cs="Times New Roman"/>
          <w:spacing w:val="0"/>
          <w:w w:val="105"/>
          <w:sz w:val="32"/>
          <w:szCs w:val="32"/>
          <w:lang w:val="en-US" w:eastAsia="zh-CN"/>
        </w:rPr>
        <w:t>2</w:t>
      </w:r>
      <w:r>
        <w:rPr>
          <w:rFonts w:hint="default" w:ascii="Times New Roman" w:hAnsi="Times New Roman" w:eastAsia="仿宋" w:cs="Times New Roman"/>
          <w:spacing w:val="0"/>
          <w:w w:val="125"/>
          <w:position w:val="1"/>
          <w:sz w:val="32"/>
          <w:szCs w:val="32"/>
          <w:lang w:val="en"/>
        </w:rPr>
        <w:t>）</w:t>
      </w:r>
      <w:r>
        <w:rPr>
          <w:rFonts w:hint="default" w:ascii="Times New Roman" w:hAnsi="Times New Roman" w:eastAsia="仿宋" w:cs="Times New Roman"/>
          <w:spacing w:val="0"/>
          <w:w w:val="125"/>
          <w:position w:val="1"/>
          <w:sz w:val="32"/>
          <w:szCs w:val="32"/>
          <w:lang w:val="en" w:eastAsia="zh-CN"/>
        </w:rPr>
        <w:t>。</w:t>
      </w:r>
    </w:p>
    <w:p w14:paraId="1853051F">
      <w:pPr>
        <w:pStyle w:val="9"/>
        <w:keepNext w:val="0"/>
        <w:keepLines w:val="0"/>
        <w:pageBreakBefore w:val="0"/>
        <w:numPr>
          <w:ilvl w:val="0"/>
          <w:numId w:val="0"/>
        </w:numPr>
        <w:tabs>
          <w:tab w:val="left" w:pos="1380"/>
        </w:tabs>
        <w:wordWrap/>
        <w:overflowPunct/>
        <w:topLinePunct w:val="0"/>
        <w:autoSpaceDE w:val="0"/>
        <w:autoSpaceDN w:val="0"/>
        <w:bidi w:val="0"/>
        <w:spacing w:before="174" w:after="0" w:line="560" w:lineRule="exact"/>
        <w:ind w:right="0" w:rightChars="0" w:firstLine="643" w:firstLineChars="200"/>
        <w:jc w:val="left"/>
        <w:rPr>
          <w:rFonts w:hint="default" w:ascii="Times New Roman" w:hAnsi="Times New Roman" w:eastAsia="仿宋" w:cs="Times New Roman"/>
          <w:b/>
          <w:bCs/>
          <w:spacing w:val="0"/>
          <w:sz w:val="32"/>
          <w:szCs w:val="32"/>
          <w:lang w:eastAsia="zh-CN"/>
        </w:rPr>
      </w:pPr>
      <w:r>
        <w:rPr>
          <w:rFonts w:hint="default" w:ascii="Times New Roman" w:hAnsi="Times New Roman" w:eastAsia="仿宋" w:cs="Times New Roman"/>
          <w:b/>
          <w:bCs/>
          <w:spacing w:val="0"/>
          <w:sz w:val="32"/>
          <w:szCs w:val="32"/>
          <w:lang w:eastAsia="zh-CN"/>
        </w:rPr>
        <w:t>三、参赛人员</w:t>
      </w:r>
    </w:p>
    <w:p w14:paraId="769CF599">
      <w:pPr>
        <w:pStyle w:val="4"/>
        <w:keepNext w:val="0"/>
        <w:keepLines w:val="0"/>
        <w:pageBreakBefore w:val="0"/>
        <w:wordWrap/>
        <w:overflowPunct/>
        <w:topLinePunct w:val="0"/>
        <w:autoSpaceDE w:val="0"/>
        <w:autoSpaceDN w:val="0"/>
        <w:bidi w:val="0"/>
        <w:spacing w:before="37" w:line="560" w:lineRule="exact"/>
        <w:ind w:left="124" w:right="304" w:firstLine="640" w:firstLineChars="200"/>
        <w:jc w:val="both"/>
        <w:rPr>
          <w:rFonts w:hint="default" w:ascii="Times New Roman" w:hAnsi="Times New Roman" w:eastAsia="仿宋" w:cs="Times New Roman"/>
          <w:spacing w:val="0"/>
          <w:sz w:val="32"/>
          <w:szCs w:val="32"/>
          <w:lang w:val="en" w:eastAsia="zh-CN"/>
        </w:rPr>
      </w:pPr>
      <w:r>
        <w:rPr>
          <w:rFonts w:hint="default" w:ascii="Times New Roman" w:hAnsi="Times New Roman" w:eastAsia="仿宋" w:cs="Times New Roman"/>
          <w:spacing w:val="0"/>
          <w:sz w:val="32"/>
          <w:szCs w:val="32"/>
        </w:rPr>
        <w:t>全省从事相应职业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的职工</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农民工</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均可报名参赛</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参赛人员的资格审查由竞赛承办单位审核</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填写参赛人员资格审查表</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见附件</w:t>
      </w:r>
      <w:r>
        <w:rPr>
          <w:rFonts w:hint="default" w:ascii="Times New Roman" w:hAnsi="Times New Roman" w:eastAsia="仿宋" w:cs="Times New Roman"/>
          <w:spacing w:val="0"/>
          <w:sz w:val="32"/>
          <w:szCs w:val="32"/>
          <w:lang w:val="en-US" w:eastAsia="zh-CN"/>
        </w:rPr>
        <w:t>3</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报大赛组委会秘书处核准</w:t>
      </w:r>
      <w:r>
        <w:rPr>
          <w:rFonts w:hint="default" w:ascii="Times New Roman" w:hAnsi="Times New Roman" w:eastAsia="仿宋" w:cs="Times New Roman"/>
          <w:spacing w:val="0"/>
          <w:sz w:val="32"/>
          <w:szCs w:val="32"/>
          <w:lang w:val="en" w:eastAsia="zh-CN"/>
        </w:rPr>
        <w:t>。</w:t>
      </w:r>
    </w:p>
    <w:p w14:paraId="6A2484D0">
      <w:pPr>
        <w:pStyle w:val="4"/>
        <w:keepNext w:val="0"/>
        <w:keepLines w:val="0"/>
        <w:pageBreakBefore w:val="0"/>
        <w:wordWrap/>
        <w:overflowPunct/>
        <w:topLinePunct w:val="0"/>
        <w:autoSpaceDE w:val="0"/>
        <w:autoSpaceDN w:val="0"/>
        <w:bidi w:val="0"/>
        <w:spacing w:before="37" w:line="560" w:lineRule="exact"/>
        <w:ind w:left="124" w:right="304" w:firstLine="640" w:firstLineChars="200"/>
        <w:jc w:val="both"/>
        <w:rPr>
          <w:rFonts w:hint="default" w:ascii="Times New Roman" w:hAnsi="Times New Roman" w:eastAsia="仿宋" w:cs="Times New Roman"/>
          <w:spacing w:val="0"/>
          <w:position w:val="1"/>
          <w:sz w:val="32"/>
          <w:szCs w:val="32"/>
          <w:lang w:val="en"/>
        </w:rPr>
      </w:pPr>
      <w:r>
        <w:rPr>
          <w:rFonts w:hint="default" w:ascii="Times New Roman" w:hAnsi="Times New Roman" w:eastAsia="仿宋" w:cs="Times New Roman"/>
          <w:spacing w:val="0"/>
          <w:sz w:val="32"/>
          <w:szCs w:val="32"/>
        </w:rPr>
        <w:t>已获国家级竞赛相同职业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技术状元</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技术能手者</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省级竞赛相同职业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技术状元者</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不得再以选手身份参加省级一类相同职业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的职工职业技能竞赛活动</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全国职工</w:t>
      </w:r>
      <w:r>
        <w:rPr>
          <w:rFonts w:hint="default" w:ascii="Times New Roman" w:hAnsi="Times New Roman" w:eastAsia="仿宋" w:cs="Times New Roman"/>
          <w:spacing w:val="0"/>
          <w:w w:val="105"/>
          <w:sz w:val="32"/>
          <w:szCs w:val="32"/>
        </w:rPr>
        <w:t>职业技能大赛云南省选拔赛除外</w:t>
      </w:r>
      <w:r>
        <w:rPr>
          <w:rFonts w:hint="default" w:ascii="Times New Roman" w:hAnsi="Times New Roman" w:eastAsia="仿宋" w:cs="Times New Roman"/>
          <w:spacing w:val="0"/>
          <w:w w:val="105"/>
          <w:sz w:val="32"/>
          <w:szCs w:val="32"/>
          <w:lang w:eastAsia="zh-CN"/>
        </w:rPr>
        <w:t>）</w:t>
      </w:r>
      <w:r>
        <w:rPr>
          <w:rFonts w:hint="default" w:ascii="Times New Roman" w:hAnsi="Times New Roman" w:eastAsia="仿宋" w:cs="Times New Roman"/>
          <w:spacing w:val="0"/>
          <w:w w:val="105"/>
          <w:sz w:val="32"/>
          <w:szCs w:val="32"/>
          <w:lang w:val="en" w:eastAsia="zh-CN"/>
        </w:rPr>
        <w:t>。</w:t>
      </w:r>
    </w:p>
    <w:p w14:paraId="29E0F95D">
      <w:pPr>
        <w:pStyle w:val="9"/>
        <w:keepNext w:val="0"/>
        <w:keepLines w:val="0"/>
        <w:pageBreakBefore w:val="0"/>
        <w:numPr>
          <w:ilvl w:val="0"/>
          <w:numId w:val="0"/>
        </w:numPr>
        <w:tabs>
          <w:tab w:val="left" w:pos="1380"/>
        </w:tabs>
        <w:wordWrap/>
        <w:overflowPunct/>
        <w:topLinePunct w:val="0"/>
        <w:autoSpaceDE w:val="0"/>
        <w:autoSpaceDN w:val="0"/>
        <w:bidi w:val="0"/>
        <w:spacing w:before="174" w:after="0" w:line="560" w:lineRule="exact"/>
        <w:ind w:right="0" w:rightChars="0" w:firstLine="643" w:firstLineChars="200"/>
        <w:jc w:val="left"/>
        <w:rPr>
          <w:rFonts w:hint="default" w:ascii="Times New Roman" w:hAnsi="Times New Roman" w:eastAsia="仿宋" w:cs="Times New Roman"/>
          <w:b/>
          <w:bCs/>
          <w:spacing w:val="0"/>
          <w:sz w:val="32"/>
          <w:szCs w:val="32"/>
          <w:lang w:eastAsia="zh-CN"/>
        </w:rPr>
      </w:pPr>
      <w:r>
        <w:rPr>
          <w:rFonts w:hint="default" w:ascii="Times New Roman" w:hAnsi="Times New Roman" w:eastAsia="仿宋" w:cs="Times New Roman"/>
          <w:b/>
          <w:bCs/>
          <w:spacing w:val="0"/>
          <w:sz w:val="32"/>
          <w:szCs w:val="32"/>
          <w:lang w:eastAsia="zh-CN"/>
        </w:rPr>
        <w:t>四、竞赛时间</w:t>
      </w:r>
    </w:p>
    <w:p w14:paraId="26361C51">
      <w:pPr>
        <w:pStyle w:val="4"/>
        <w:keepNext w:val="0"/>
        <w:keepLines w:val="0"/>
        <w:pageBreakBefore w:val="0"/>
        <w:wordWrap/>
        <w:overflowPunct/>
        <w:topLinePunct w:val="0"/>
        <w:autoSpaceDE w:val="0"/>
        <w:autoSpaceDN w:val="0"/>
        <w:bidi w:val="0"/>
        <w:spacing w:before="167" w:line="560" w:lineRule="exact"/>
        <w:ind w:firstLine="640" w:firstLineChars="200"/>
        <w:rPr>
          <w:rFonts w:hint="default" w:ascii="Times New Roman" w:hAnsi="Times New Roman" w:eastAsia="仿宋" w:cs="Times New Roman"/>
          <w:spacing w:val="0"/>
          <w:position w:val="1"/>
          <w:sz w:val="32"/>
          <w:szCs w:val="32"/>
          <w:lang w:val="en"/>
        </w:rPr>
      </w:pPr>
      <w:r>
        <w:rPr>
          <w:rFonts w:hint="eastAsia" w:cs="仿宋"/>
          <w:spacing w:val="0"/>
          <w:sz w:val="32"/>
          <w:szCs w:val="32"/>
          <w:lang w:val="en-US" w:eastAsia="zh-CN"/>
        </w:rPr>
        <w:t>2026年3月至12月</w:t>
      </w:r>
      <w:r>
        <w:rPr>
          <w:rFonts w:hint="eastAsia" w:ascii="仿宋" w:hAnsi="仿宋" w:eastAsia="仿宋" w:cs="仿宋"/>
          <w:spacing w:val="0"/>
          <w:sz w:val="32"/>
          <w:szCs w:val="32"/>
          <w:lang w:val="en" w:eastAsia="zh-CN"/>
        </w:rPr>
        <w:t>。</w:t>
      </w:r>
      <w:r>
        <w:rPr>
          <w:rFonts w:hint="eastAsia" w:ascii="仿宋" w:hAnsi="仿宋" w:eastAsia="仿宋" w:cs="仿宋"/>
          <w:spacing w:val="0"/>
          <w:sz w:val="32"/>
          <w:szCs w:val="32"/>
        </w:rPr>
        <w:t>各职业</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工种</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初赛</w:t>
      </w:r>
      <w:r>
        <w:rPr>
          <w:rFonts w:hint="eastAsia" w:ascii="仿宋" w:hAnsi="仿宋" w:eastAsia="仿宋" w:cs="仿宋"/>
          <w:spacing w:val="0"/>
          <w:position w:val="1"/>
          <w:sz w:val="32"/>
          <w:szCs w:val="32"/>
        </w:rPr>
        <w:t>、</w:t>
      </w:r>
      <w:r>
        <w:rPr>
          <w:rFonts w:hint="eastAsia" w:ascii="仿宋" w:hAnsi="仿宋" w:eastAsia="仿宋" w:cs="仿宋"/>
          <w:spacing w:val="0"/>
          <w:sz w:val="32"/>
          <w:szCs w:val="32"/>
        </w:rPr>
        <w:t>选拔赛和决赛的具</w:t>
      </w:r>
      <w:r>
        <w:rPr>
          <w:rFonts w:hint="default" w:ascii="Times New Roman" w:hAnsi="Times New Roman" w:eastAsia="仿宋" w:cs="Times New Roman"/>
          <w:spacing w:val="0"/>
          <w:sz w:val="32"/>
          <w:szCs w:val="32"/>
        </w:rPr>
        <w:t>体时间由各专业竞赛委员会统筹安排</w:t>
      </w:r>
      <w:r>
        <w:rPr>
          <w:rFonts w:hint="default" w:ascii="Times New Roman" w:hAnsi="Times New Roman" w:eastAsia="仿宋" w:cs="Times New Roman"/>
          <w:spacing w:val="0"/>
          <w:position w:val="1"/>
          <w:sz w:val="32"/>
          <w:szCs w:val="32"/>
          <w:lang w:val="en"/>
        </w:rPr>
        <w:t>。</w:t>
      </w:r>
    </w:p>
    <w:p w14:paraId="0035E649">
      <w:pPr>
        <w:pStyle w:val="9"/>
        <w:keepNext w:val="0"/>
        <w:keepLines w:val="0"/>
        <w:pageBreakBefore w:val="0"/>
        <w:numPr>
          <w:ilvl w:val="0"/>
          <w:numId w:val="0"/>
        </w:numPr>
        <w:tabs>
          <w:tab w:val="left" w:pos="1380"/>
        </w:tabs>
        <w:wordWrap/>
        <w:overflowPunct/>
        <w:topLinePunct w:val="0"/>
        <w:autoSpaceDE w:val="0"/>
        <w:autoSpaceDN w:val="0"/>
        <w:bidi w:val="0"/>
        <w:spacing w:before="174" w:after="0" w:line="560" w:lineRule="exact"/>
        <w:ind w:right="0" w:rightChars="0" w:firstLine="643" w:firstLineChars="200"/>
        <w:jc w:val="left"/>
        <w:rPr>
          <w:rFonts w:hint="default" w:ascii="Times New Roman" w:hAnsi="Times New Roman" w:eastAsia="仿宋" w:cs="Times New Roman"/>
          <w:b/>
          <w:bCs/>
          <w:spacing w:val="0"/>
          <w:sz w:val="32"/>
          <w:szCs w:val="32"/>
          <w:lang w:eastAsia="zh-CN"/>
        </w:rPr>
      </w:pPr>
      <w:r>
        <w:rPr>
          <w:rFonts w:hint="default" w:ascii="Times New Roman" w:hAnsi="Times New Roman" w:eastAsia="仿宋" w:cs="Times New Roman"/>
          <w:b/>
          <w:bCs/>
          <w:spacing w:val="0"/>
          <w:sz w:val="32"/>
          <w:szCs w:val="32"/>
          <w:lang w:eastAsia="zh-CN"/>
        </w:rPr>
        <w:t>五、竞赛规则</w:t>
      </w:r>
    </w:p>
    <w:p w14:paraId="406FB5E9">
      <w:pPr>
        <w:pStyle w:val="4"/>
        <w:keepNext w:val="0"/>
        <w:keepLines w:val="0"/>
        <w:pageBreakBefore w:val="0"/>
        <w:wordWrap/>
        <w:overflowPunct/>
        <w:topLinePunct w:val="0"/>
        <w:autoSpaceDE w:val="0"/>
        <w:autoSpaceDN w:val="0"/>
        <w:bidi w:val="0"/>
        <w:spacing w:before="37" w:line="560" w:lineRule="exact"/>
        <w:ind w:left="124" w:right="304" w:firstLine="640" w:firstLineChars="200"/>
        <w:jc w:val="both"/>
        <w:rPr>
          <w:rFonts w:hint="default" w:ascii="Times New Roman" w:hAnsi="Times New Roman" w:eastAsia="仿宋" w:cs="Times New Roman"/>
          <w:spacing w:val="0"/>
          <w:position w:val="1"/>
          <w:sz w:val="32"/>
          <w:szCs w:val="32"/>
          <w:lang w:val="en" w:eastAsia="zh-CN"/>
        </w:rPr>
      </w:pPr>
      <w:r>
        <w:rPr>
          <w:rFonts w:hint="default" w:ascii="Times New Roman" w:hAnsi="Times New Roman" w:eastAsia="仿宋" w:cs="Times New Roman"/>
          <w:spacing w:val="0"/>
          <w:sz w:val="32"/>
          <w:szCs w:val="32"/>
        </w:rPr>
        <w:t>各职业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竞赛考题分技术理论和实际操作两部分</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满分均为</w:t>
      </w:r>
      <w:r>
        <w:rPr>
          <w:rFonts w:hint="default" w:ascii="Times New Roman" w:hAnsi="Times New Roman" w:eastAsia="仿宋" w:cs="Times New Roman"/>
          <w:spacing w:val="0"/>
          <w:position w:val="-3"/>
          <w:sz w:val="32"/>
          <w:szCs w:val="32"/>
          <w:lang w:val="en-US" w:eastAsia="zh-CN"/>
        </w:rPr>
        <w:t>100</w:t>
      </w:r>
      <w:r>
        <w:rPr>
          <w:rFonts w:hint="default" w:ascii="Times New Roman" w:hAnsi="Times New Roman" w:eastAsia="仿宋" w:cs="Times New Roman"/>
          <w:spacing w:val="0"/>
          <w:sz w:val="32"/>
          <w:szCs w:val="32"/>
        </w:rPr>
        <w:t>分</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技术理论和实际操作两部分原则上按</w:t>
      </w:r>
      <w:r>
        <w:rPr>
          <w:rFonts w:hint="eastAsia" w:ascii="Times New Roman" w:hAnsi="Times New Roman" w:cs="Times New Roman"/>
          <w:spacing w:val="0"/>
          <w:sz w:val="32"/>
          <w:szCs w:val="32"/>
          <w:lang w:val="en-US" w:eastAsia="zh-CN"/>
        </w:rPr>
        <w:t>3:7</w:t>
      </w:r>
      <w:r>
        <w:rPr>
          <w:rFonts w:hint="default" w:ascii="Times New Roman" w:hAnsi="Times New Roman" w:eastAsia="仿宋" w:cs="Times New Roman"/>
          <w:spacing w:val="0"/>
          <w:sz w:val="32"/>
          <w:szCs w:val="32"/>
        </w:rPr>
        <w:t>换算为综合得分</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最终确定选手比赛名次</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若综合成绩相同</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以实际操作成绩得分高者居前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具体竞赛规则由各专业竞赛委员会制</w:t>
      </w:r>
      <w:r>
        <w:rPr>
          <w:rFonts w:hint="default" w:ascii="Times New Roman" w:hAnsi="Times New Roman" w:eastAsia="仿宋" w:cs="Times New Roman"/>
          <w:spacing w:val="0"/>
          <w:w w:val="105"/>
          <w:sz w:val="32"/>
          <w:szCs w:val="32"/>
        </w:rPr>
        <w:t>定</w:t>
      </w:r>
      <w:r>
        <w:rPr>
          <w:rFonts w:hint="eastAsia" w:ascii="Times New Roman" w:hAnsi="Times New Roman" w:cs="Times New Roman"/>
          <w:spacing w:val="0"/>
          <w:w w:val="105"/>
          <w:position w:val="1"/>
          <w:sz w:val="32"/>
          <w:szCs w:val="32"/>
          <w:lang w:eastAsia="zh-CN"/>
        </w:rPr>
        <w:t>，</w:t>
      </w:r>
      <w:r>
        <w:rPr>
          <w:rFonts w:hint="default" w:ascii="Times New Roman" w:hAnsi="Times New Roman" w:eastAsia="仿宋" w:cs="Times New Roman"/>
          <w:spacing w:val="0"/>
          <w:w w:val="105"/>
          <w:sz w:val="32"/>
          <w:szCs w:val="32"/>
        </w:rPr>
        <w:t>竞赛形式可根据竞赛内容灵活设置</w:t>
      </w:r>
      <w:r>
        <w:rPr>
          <w:rFonts w:hint="default" w:ascii="Times New Roman" w:hAnsi="Times New Roman" w:eastAsia="仿宋" w:cs="Times New Roman"/>
          <w:spacing w:val="0"/>
          <w:w w:val="105"/>
          <w:sz w:val="32"/>
          <w:szCs w:val="32"/>
          <w:lang w:val="en" w:eastAsia="zh-CN"/>
        </w:rPr>
        <w:t>。</w:t>
      </w:r>
    </w:p>
    <w:p w14:paraId="63ED0EB1">
      <w:pPr>
        <w:pStyle w:val="4"/>
        <w:keepNext w:val="0"/>
        <w:keepLines w:val="0"/>
        <w:pageBreakBefore w:val="0"/>
        <w:wordWrap/>
        <w:overflowPunct/>
        <w:topLinePunct w:val="0"/>
        <w:autoSpaceDE w:val="0"/>
        <w:autoSpaceDN w:val="0"/>
        <w:bidi w:val="0"/>
        <w:spacing w:before="174" w:line="560" w:lineRule="exact"/>
        <w:ind w:left="124" w:right="129" w:firstLine="646" w:firstLineChars="200"/>
        <w:rPr>
          <w:rFonts w:hint="default" w:ascii="Times New Roman" w:hAnsi="Times New Roman" w:eastAsia="仿宋" w:cs="Times New Roman"/>
          <w:spacing w:val="0"/>
          <w:position w:val="1"/>
          <w:sz w:val="32"/>
          <w:szCs w:val="32"/>
          <w:lang w:val="en" w:eastAsia="zh-CN"/>
        </w:rPr>
      </w:pPr>
      <w:r>
        <w:rPr>
          <w:rFonts w:hint="default" w:ascii="Times New Roman" w:hAnsi="Times New Roman" w:eastAsia="仿宋" w:cs="Times New Roman"/>
          <w:spacing w:val="0"/>
          <w:w w:val="101"/>
          <w:sz w:val="32"/>
          <w:szCs w:val="32"/>
        </w:rPr>
        <w:t>大赛分为初赛</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选拔赛和决赛</w:t>
      </w:r>
      <w:r>
        <w:rPr>
          <w:rFonts w:hint="default" w:ascii="Times New Roman" w:hAnsi="Times New Roman" w:eastAsia="仿宋" w:cs="Times New Roman"/>
          <w:spacing w:val="0"/>
          <w:w w:val="101"/>
          <w:sz w:val="32"/>
          <w:szCs w:val="32"/>
          <w:lang w:eastAsia="zh-CN"/>
        </w:rPr>
        <w:t>。</w:t>
      </w:r>
      <w:r>
        <w:rPr>
          <w:rFonts w:hint="default" w:ascii="Times New Roman" w:hAnsi="Times New Roman" w:eastAsia="仿宋" w:cs="Times New Roman"/>
          <w:spacing w:val="0"/>
          <w:w w:val="101"/>
          <w:sz w:val="32"/>
          <w:szCs w:val="32"/>
        </w:rPr>
        <w:t>实行</w:t>
      </w:r>
      <w:r>
        <w:rPr>
          <w:rFonts w:hint="eastAsia" w:ascii="Times New Roman" w:hAnsi="Times New Roman" w:cs="Times New Roman"/>
          <w:spacing w:val="0"/>
          <w:w w:val="101"/>
          <w:sz w:val="32"/>
          <w:szCs w:val="32"/>
          <w:lang w:eastAsia="zh-CN"/>
        </w:rPr>
        <w:t>—</w:t>
      </w:r>
      <w:r>
        <w:rPr>
          <w:rFonts w:hint="default" w:ascii="Times New Roman" w:hAnsi="Times New Roman" w:eastAsia="仿宋" w:cs="Times New Roman"/>
          <w:spacing w:val="0"/>
          <w:w w:val="101"/>
          <w:sz w:val="32"/>
          <w:szCs w:val="32"/>
        </w:rPr>
        <w:t>职业</w:t>
      </w:r>
      <w:r>
        <w:rPr>
          <w:rFonts w:hint="default" w:ascii="Times New Roman" w:hAnsi="Times New Roman" w:eastAsia="仿宋" w:cs="Times New Roman"/>
          <w:spacing w:val="0"/>
          <w:w w:val="124"/>
          <w:position w:val="1"/>
          <w:sz w:val="32"/>
          <w:szCs w:val="32"/>
          <w:lang w:val="en"/>
        </w:rPr>
        <w:t>（</w:t>
      </w:r>
      <w:r>
        <w:rPr>
          <w:rFonts w:hint="default" w:ascii="Times New Roman" w:hAnsi="Times New Roman" w:eastAsia="仿宋" w:cs="Times New Roman"/>
          <w:spacing w:val="0"/>
          <w:w w:val="101"/>
          <w:sz w:val="32"/>
          <w:szCs w:val="32"/>
        </w:rPr>
        <w:t>工种</w:t>
      </w:r>
      <w:r>
        <w:rPr>
          <w:rFonts w:hint="default" w:ascii="Times New Roman" w:hAnsi="Times New Roman" w:eastAsia="仿宋" w:cs="Times New Roman"/>
          <w:spacing w:val="0"/>
          <w:w w:val="124"/>
          <w:position w:val="1"/>
          <w:sz w:val="32"/>
          <w:szCs w:val="32"/>
          <w:lang w:val="en"/>
        </w:rPr>
        <w:t>）</w:t>
      </w:r>
      <w:r>
        <w:rPr>
          <w:rFonts w:hint="eastAsia" w:ascii="Times New Roman" w:hAnsi="Times New Roman" w:cs="Times New Roman"/>
          <w:spacing w:val="0"/>
          <w:w w:val="101"/>
          <w:sz w:val="32"/>
          <w:szCs w:val="32"/>
          <w:lang w:eastAsia="zh-CN"/>
        </w:rPr>
        <w:t>—</w:t>
      </w:r>
      <w:r>
        <w:rPr>
          <w:rFonts w:hint="default" w:ascii="Times New Roman" w:hAnsi="Times New Roman" w:eastAsia="仿宋" w:cs="Times New Roman"/>
          <w:spacing w:val="0"/>
          <w:w w:val="101"/>
          <w:sz w:val="32"/>
          <w:szCs w:val="32"/>
        </w:rPr>
        <w:t>方案</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方案分别由三部分构成</w:t>
      </w:r>
      <w:r>
        <w:rPr>
          <w:rFonts w:hint="eastAsia" w:ascii="Times New Roman" w:hAnsi="Times New Roman" w:cs="Times New Roman"/>
          <w:spacing w:val="0"/>
          <w:w w:val="126"/>
          <w:position w:val="1"/>
          <w:sz w:val="32"/>
          <w:szCs w:val="32"/>
          <w:lang w:eastAsia="zh-CN"/>
        </w:rPr>
        <w:t>：</w:t>
      </w:r>
      <w:r>
        <w:rPr>
          <w:rFonts w:hint="default" w:ascii="Times New Roman" w:hAnsi="Times New Roman" w:eastAsia="仿宋" w:cs="Times New Roman"/>
          <w:spacing w:val="0"/>
          <w:w w:val="101"/>
          <w:sz w:val="32"/>
          <w:szCs w:val="32"/>
        </w:rPr>
        <w:t>实施方案</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评委会组成情况和竞赛试题</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由各专业竞赛委员会负责起草</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并组织实施</w:t>
      </w:r>
      <w:r>
        <w:rPr>
          <w:rFonts w:hint="default" w:ascii="Times New Roman" w:hAnsi="Times New Roman" w:eastAsia="仿宋" w:cs="Times New Roman"/>
          <w:spacing w:val="0"/>
          <w:w w:val="101"/>
          <w:sz w:val="32"/>
          <w:szCs w:val="32"/>
          <w:lang w:eastAsia="zh-CN"/>
        </w:rPr>
        <w:t>。</w:t>
      </w:r>
      <w:r>
        <w:rPr>
          <w:rFonts w:hint="default" w:ascii="Times New Roman" w:hAnsi="Times New Roman" w:eastAsia="仿宋" w:cs="Times New Roman"/>
          <w:spacing w:val="0"/>
          <w:w w:val="101"/>
          <w:sz w:val="32"/>
          <w:szCs w:val="32"/>
        </w:rPr>
        <w:t>大赛实施方案应在竞赛启动前两个月内报大赛组委会秘书处</w:t>
      </w:r>
      <w:r>
        <w:rPr>
          <w:rFonts w:hint="default" w:ascii="Times New Roman" w:hAnsi="Times New Roman" w:eastAsia="仿宋" w:cs="Times New Roman"/>
          <w:spacing w:val="0"/>
          <w:w w:val="124"/>
          <w:position w:val="1"/>
          <w:sz w:val="32"/>
          <w:szCs w:val="32"/>
          <w:lang w:val="en"/>
        </w:rPr>
        <w:t>（</w:t>
      </w:r>
      <w:r>
        <w:rPr>
          <w:rFonts w:hint="default" w:ascii="Times New Roman" w:hAnsi="Times New Roman" w:eastAsia="仿宋" w:cs="Times New Roman"/>
          <w:spacing w:val="0"/>
          <w:w w:val="101"/>
          <w:sz w:val="32"/>
          <w:szCs w:val="32"/>
        </w:rPr>
        <w:t>省总工会技术创新和职工素质建设工作办公室</w:t>
      </w:r>
      <w:r>
        <w:rPr>
          <w:rFonts w:hint="default" w:ascii="Times New Roman" w:hAnsi="Times New Roman" w:eastAsia="仿宋" w:cs="Times New Roman"/>
          <w:spacing w:val="0"/>
          <w:w w:val="124"/>
          <w:position w:val="1"/>
          <w:sz w:val="32"/>
          <w:szCs w:val="32"/>
          <w:lang w:val="en"/>
        </w:rPr>
        <w:t>）</w:t>
      </w:r>
      <w:r>
        <w:rPr>
          <w:rFonts w:hint="default" w:ascii="Times New Roman" w:hAnsi="Times New Roman" w:eastAsia="仿宋" w:cs="Times New Roman"/>
          <w:spacing w:val="0"/>
          <w:w w:val="101"/>
          <w:sz w:val="32"/>
          <w:szCs w:val="32"/>
        </w:rPr>
        <w:t>审定</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没有备案的不纳入本届大赛激励范围</w:t>
      </w:r>
      <w:r>
        <w:rPr>
          <w:rFonts w:hint="default" w:ascii="Times New Roman" w:hAnsi="Times New Roman" w:eastAsia="仿宋" w:cs="Times New Roman"/>
          <w:spacing w:val="0"/>
          <w:w w:val="101"/>
          <w:sz w:val="32"/>
          <w:szCs w:val="32"/>
          <w:lang w:val="en" w:eastAsia="zh-CN"/>
        </w:rPr>
        <w:t>。</w:t>
      </w:r>
    </w:p>
    <w:p w14:paraId="4366084B">
      <w:pPr>
        <w:pStyle w:val="4"/>
        <w:keepNext w:val="0"/>
        <w:keepLines w:val="0"/>
        <w:pageBreakBefore w:val="0"/>
        <w:wordWrap/>
        <w:overflowPunct/>
        <w:topLinePunct w:val="0"/>
        <w:autoSpaceDE w:val="0"/>
        <w:autoSpaceDN w:val="0"/>
        <w:bidi w:val="0"/>
        <w:spacing w:before="3" w:line="560" w:lineRule="exact"/>
        <w:ind w:left="124" w:right="304" w:firstLine="640" w:firstLineChars="200"/>
        <w:jc w:val="both"/>
        <w:rPr>
          <w:rFonts w:hint="default" w:ascii="Times New Roman" w:hAnsi="Times New Roman" w:eastAsia="仿宋" w:cs="Times New Roman"/>
          <w:spacing w:val="0"/>
          <w:w w:val="101"/>
          <w:sz w:val="32"/>
          <w:szCs w:val="32"/>
          <w:lang w:val="en" w:eastAsia="zh-CN"/>
        </w:rPr>
      </w:pPr>
      <w:r>
        <w:rPr>
          <w:rFonts w:hint="default" w:ascii="Times New Roman" w:hAnsi="Times New Roman" w:eastAsia="仿宋" w:cs="Times New Roman"/>
          <w:spacing w:val="0"/>
          <w:sz w:val="32"/>
          <w:szCs w:val="32"/>
        </w:rPr>
        <w:t>初赛</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选拔赛的竞赛职业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依据</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国家职业技能标准</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高级工职业标准组织实施</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决赛竞赛职业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根据</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国家职业技能标准</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技师职业标准组织实施</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初赛</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选拔赛</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决赛各职业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的竞赛试题应从国家题库中提取</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国家题库中没有试题的由承办单位组织工程技术人员</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有关专家或鉴定机构考评员结合竞赛职业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的技术装备条件组</w:t>
      </w:r>
      <w:r>
        <w:rPr>
          <w:rFonts w:hint="eastAsia" w:ascii="仿宋" w:hAnsi="仿宋" w:eastAsia="仿宋" w:cs="仿宋"/>
          <w:spacing w:val="0"/>
          <w:sz w:val="32"/>
          <w:szCs w:val="32"/>
        </w:rPr>
        <w:t>织</w:t>
      </w:r>
      <w:r>
        <w:rPr>
          <w:rFonts w:hint="eastAsia" w:cs="仿宋"/>
          <w:spacing w:val="0"/>
          <w:sz w:val="32"/>
          <w:szCs w:val="32"/>
          <w:lang w:val="en-US" w:eastAsia="zh-CN"/>
        </w:rPr>
        <w:t>2</w:t>
      </w:r>
      <w:r>
        <w:rPr>
          <w:rFonts w:hint="eastAsia" w:ascii="仿宋" w:hAnsi="仿宋" w:eastAsia="仿宋" w:cs="仿宋"/>
          <w:spacing w:val="0"/>
          <w:sz w:val="32"/>
          <w:szCs w:val="32"/>
        </w:rPr>
        <w:t>套及</w:t>
      </w:r>
      <w:r>
        <w:rPr>
          <w:rFonts w:hint="default" w:ascii="Times New Roman" w:hAnsi="Times New Roman" w:eastAsia="仿宋" w:cs="Times New Roman"/>
          <w:spacing w:val="0"/>
          <w:sz w:val="32"/>
          <w:szCs w:val="32"/>
        </w:rPr>
        <w:t>以上试</w:t>
      </w:r>
      <w:r>
        <w:rPr>
          <w:rFonts w:hint="default" w:ascii="Times New Roman" w:hAnsi="Times New Roman" w:eastAsia="仿宋" w:cs="Times New Roman"/>
          <w:spacing w:val="0"/>
          <w:w w:val="101"/>
          <w:sz w:val="32"/>
          <w:szCs w:val="32"/>
        </w:rPr>
        <w:t>题</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报大赛组委会秘书处备案</w:t>
      </w:r>
      <w:r>
        <w:rPr>
          <w:rFonts w:hint="default" w:ascii="Times New Roman" w:hAnsi="Times New Roman" w:eastAsia="仿宋" w:cs="Times New Roman"/>
          <w:spacing w:val="0"/>
          <w:w w:val="101"/>
          <w:sz w:val="32"/>
          <w:szCs w:val="32"/>
          <w:lang w:val="en" w:eastAsia="zh-CN"/>
        </w:rPr>
        <w:t>。</w:t>
      </w:r>
      <w:r>
        <w:rPr>
          <w:rFonts w:hint="default" w:ascii="Times New Roman" w:hAnsi="Times New Roman" w:eastAsia="仿宋" w:cs="Times New Roman"/>
          <w:spacing w:val="0"/>
          <w:w w:val="101"/>
          <w:sz w:val="32"/>
          <w:szCs w:val="32"/>
        </w:rPr>
        <w:t>比赛时由各竞赛组委会从中随机抽取一套用于竞赛</w:t>
      </w:r>
      <w:r>
        <w:rPr>
          <w:rFonts w:hint="default" w:ascii="Times New Roman" w:hAnsi="Times New Roman" w:eastAsia="仿宋" w:cs="Times New Roman"/>
          <w:spacing w:val="0"/>
          <w:w w:val="101"/>
          <w:sz w:val="32"/>
          <w:szCs w:val="32"/>
          <w:lang w:eastAsia="zh-CN"/>
        </w:rPr>
        <w:t>。</w:t>
      </w:r>
      <w:r>
        <w:rPr>
          <w:rFonts w:hint="default" w:ascii="Times New Roman" w:hAnsi="Times New Roman" w:eastAsia="仿宋" w:cs="Times New Roman"/>
          <w:spacing w:val="0"/>
          <w:w w:val="101"/>
          <w:sz w:val="32"/>
          <w:szCs w:val="32"/>
        </w:rPr>
        <w:t>各专业竞赛委员会可结合本行业</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企业工作实际</w:t>
      </w:r>
      <w:r>
        <w:rPr>
          <w:rFonts w:hint="eastAsia" w:ascii="Times New Roman" w:hAnsi="Times New Roman" w:cs="Times New Roman"/>
          <w:spacing w:val="0"/>
          <w:w w:val="120"/>
          <w:position w:val="1"/>
          <w:sz w:val="32"/>
          <w:szCs w:val="32"/>
          <w:lang w:eastAsia="zh-CN"/>
        </w:rPr>
        <w:t>，</w:t>
      </w:r>
      <w:r>
        <w:rPr>
          <w:rFonts w:hint="default" w:ascii="Times New Roman" w:hAnsi="Times New Roman" w:eastAsia="仿宋" w:cs="Times New Roman"/>
          <w:spacing w:val="0"/>
          <w:w w:val="101"/>
          <w:sz w:val="32"/>
          <w:szCs w:val="32"/>
        </w:rPr>
        <w:t>适当增加安全生产</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劳动权益保护等相关内容</w:t>
      </w:r>
      <w:r>
        <w:rPr>
          <w:rFonts w:hint="default" w:ascii="Times New Roman" w:hAnsi="Times New Roman" w:eastAsia="仿宋" w:cs="Times New Roman"/>
          <w:spacing w:val="0"/>
          <w:w w:val="101"/>
          <w:sz w:val="32"/>
          <w:szCs w:val="32"/>
          <w:lang w:val="en" w:eastAsia="zh-CN"/>
        </w:rPr>
        <w:t>。</w:t>
      </w:r>
    </w:p>
    <w:p w14:paraId="301D8D11">
      <w:pPr>
        <w:pStyle w:val="4"/>
        <w:keepNext w:val="0"/>
        <w:keepLines w:val="0"/>
        <w:pageBreakBefore w:val="0"/>
        <w:wordWrap/>
        <w:overflowPunct/>
        <w:topLinePunct w:val="0"/>
        <w:autoSpaceDE w:val="0"/>
        <w:autoSpaceDN w:val="0"/>
        <w:bidi w:val="0"/>
        <w:spacing w:before="3" w:line="560" w:lineRule="exact"/>
        <w:ind w:left="124" w:right="304" w:firstLine="646" w:firstLineChars="200"/>
        <w:jc w:val="both"/>
        <w:rPr>
          <w:rFonts w:hint="default" w:ascii="Times New Roman" w:hAnsi="Times New Roman" w:eastAsia="仿宋" w:cs="Times New Roman"/>
          <w:spacing w:val="0"/>
          <w:position w:val="1"/>
          <w:sz w:val="32"/>
          <w:szCs w:val="32"/>
          <w:lang w:val="en" w:eastAsia="zh-CN"/>
        </w:rPr>
      </w:pPr>
      <w:r>
        <w:rPr>
          <w:rFonts w:hint="default" w:ascii="Times New Roman" w:hAnsi="Times New Roman" w:eastAsia="仿宋" w:cs="Times New Roman"/>
          <w:spacing w:val="0"/>
          <w:w w:val="101"/>
          <w:sz w:val="32"/>
          <w:szCs w:val="32"/>
        </w:rPr>
        <w:t>初赛</w:t>
      </w:r>
      <w:r>
        <w:rPr>
          <w:rFonts w:hint="default" w:ascii="Times New Roman" w:hAnsi="Times New Roman" w:eastAsia="仿宋" w:cs="Times New Roman"/>
          <w:spacing w:val="0"/>
          <w:w w:val="101"/>
          <w:position w:val="1"/>
          <w:sz w:val="32"/>
          <w:szCs w:val="32"/>
        </w:rPr>
        <w:t>、</w:t>
      </w:r>
      <w:r>
        <w:rPr>
          <w:rFonts w:hint="default" w:ascii="Times New Roman" w:hAnsi="Times New Roman" w:eastAsia="仿宋" w:cs="Times New Roman"/>
          <w:spacing w:val="0"/>
          <w:w w:val="101"/>
          <w:sz w:val="32"/>
          <w:szCs w:val="32"/>
        </w:rPr>
        <w:t>选拔赛的考评员由承办单位在本行业内抽调具有考评员资格的人员组成</w:t>
      </w:r>
      <w:r>
        <w:rPr>
          <w:rFonts w:hint="default" w:ascii="Times New Roman" w:hAnsi="Times New Roman" w:eastAsia="仿宋" w:cs="Times New Roman"/>
          <w:spacing w:val="0"/>
          <w:w w:val="101"/>
          <w:sz w:val="32"/>
          <w:szCs w:val="32"/>
          <w:lang w:val="en" w:eastAsia="zh-CN"/>
        </w:rPr>
        <w:t>。</w:t>
      </w:r>
      <w:r>
        <w:rPr>
          <w:rFonts w:hint="default" w:ascii="Times New Roman" w:hAnsi="Times New Roman" w:eastAsia="仿宋" w:cs="Times New Roman"/>
          <w:spacing w:val="0"/>
          <w:w w:val="101"/>
          <w:sz w:val="32"/>
          <w:szCs w:val="32"/>
        </w:rPr>
        <w:t>决赛抽调的考评员由各专业竞赛委员会聘请具有考评员资格的人员担任</w:t>
      </w:r>
      <w:r>
        <w:rPr>
          <w:rFonts w:hint="default" w:ascii="Times New Roman" w:hAnsi="Times New Roman" w:eastAsia="仿宋" w:cs="Times New Roman"/>
          <w:spacing w:val="0"/>
          <w:w w:val="101"/>
          <w:sz w:val="32"/>
          <w:szCs w:val="32"/>
          <w:lang w:val="en" w:eastAsia="zh-CN"/>
        </w:rPr>
        <w:t>。</w:t>
      </w:r>
    </w:p>
    <w:p w14:paraId="7716B9F5">
      <w:pPr>
        <w:pStyle w:val="9"/>
        <w:keepNext w:val="0"/>
        <w:keepLines w:val="0"/>
        <w:pageBreakBefore w:val="0"/>
        <w:numPr>
          <w:ilvl w:val="0"/>
          <w:numId w:val="0"/>
        </w:numPr>
        <w:tabs>
          <w:tab w:val="left" w:pos="1380"/>
        </w:tabs>
        <w:wordWrap/>
        <w:overflowPunct/>
        <w:topLinePunct w:val="0"/>
        <w:autoSpaceDE w:val="0"/>
        <w:autoSpaceDN w:val="0"/>
        <w:bidi w:val="0"/>
        <w:spacing w:before="174" w:after="0" w:line="560" w:lineRule="exact"/>
        <w:ind w:right="0" w:rightChars="0" w:firstLine="643" w:firstLineChars="200"/>
        <w:jc w:val="left"/>
        <w:rPr>
          <w:rFonts w:hint="default" w:ascii="Times New Roman" w:hAnsi="Times New Roman" w:eastAsia="仿宋" w:cs="Times New Roman"/>
          <w:b/>
          <w:bCs/>
          <w:spacing w:val="0"/>
          <w:sz w:val="32"/>
          <w:szCs w:val="32"/>
          <w:lang w:eastAsia="zh-CN"/>
        </w:rPr>
      </w:pPr>
      <w:r>
        <w:rPr>
          <w:rFonts w:hint="default" w:ascii="Times New Roman" w:hAnsi="Times New Roman" w:eastAsia="仿宋" w:cs="Times New Roman"/>
          <w:b/>
          <w:bCs/>
          <w:spacing w:val="0"/>
          <w:sz w:val="32"/>
          <w:szCs w:val="32"/>
          <w:lang w:eastAsia="zh-CN"/>
        </w:rPr>
        <w:t>六、激励措施</w:t>
      </w:r>
    </w:p>
    <w:p w14:paraId="65063824">
      <w:pPr>
        <w:pStyle w:val="4"/>
        <w:keepNext w:val="0"/>
        <w:keepLines w:val="0"/>
        <w:pageBreakBefore w:val="0"/>
        <w:wordWrap/>
        <w:overflowPunct/>
        <w:topLinePunct w:val="0"/>
        <w:autoSpaceDE w:val="0"/>
        <w:autoSpaceDN w:val="0"/>
        <w:bidi w:val="0"/>
        <w:spacing w:before="37" w:line="560" w:lineRule="exact"/>
        <w:ind w:left="120" w:right="147" w:firstLine="672" w:firstLineChars="200"/>
        <w:rPr>
          <w:rFonts w:hint="default" w:ascii="Times New Roman" w:hAnsi="Times New Roman" w:eastAsia="仿宋" w:cs="Times New Roman"/>
          <w:spacing w:val="0"/>
          <w:position w:val="1"/>
          <w:sz w:val="32"/>
          <w:szCs w:val="32"/>
          <w:lang w:val="en" w:eastAsia="zh-CN"/>
        </w:rPr>
      </w:pPr>
      <w:r>
        <w:rPr>
          <w:rFonts w:hint="default" w:ascii="Times New Roman" w:hAnsi="Times New Roman" w:eastAsia="仿宋" w:cs="Times New Roman"/>
          <w:spacing w:val="0"/>
          <w:w w:val="105"/>
          <w:sz w:val="32"/>
          <w:szCs w:val="32"/>
        </w:rPr>
        <w:t>各比赛项目分设一等奖</w:t>
      </w:r>
      <w:r>
        <w:rPr>
          <w:rFonts w:hint="eastAsia" w:ascii="Times New Roman" w:hAnsi="Times New Roman" w:cs="Times New Roman"/>
          <w:spacing w:val="0"/>
          <w:w w:val="105"/>
          <w:sz w:val="32"/>
          <w:szCs w:val="32"/>
          <w:lang w:val="en-US" w:eastAsia="zh-CN"/>
        </w:rPr>
        <w:t>1</w:t>
      </w:r>
      <w:r>
        <w:rPr>
          <w:rFonts w:hint="default" w:ascii="Times New Roman" w:hAnsi="Times New Roman" w:eastAsia="仿宋" w:cs="Times New Roman"/>
          <w:spacing w:val="0"/>
          <w:w w:val="105"/>
          <w:sz w:val="32"/>
          <w:szCs w:val="32"/>
        </w:rPr>
        <w:t>名</w:t>
      </w:r>
      <w:r>
        <w:rPr>
          <w:rFonts w:hint="default" w:ascii="Times New Roman" w:hAnsi="Times New Roman" w:eastAsia="仿宋" w:cs="Times New Roman"/>
          <w:spacing w:val="0"/>
          <w:w w:val="105"/>
          <w:position w:val="1"/>
          <w:sz w:val="32"/>
          <w:szCs w:val="32"/>
        </w:rPr>
        <w:t>、</w:t>
      </w:r>
      <w:r>
        <w:rPr>
          <w:rFonts w:hint="default" w:ascii="Times New Roman" w:hAnsi="Times New Roman" w:eastAsia="仿宋" w:cs="Times New Roman"/>
          <w:spacing w:val="0"/>
          <w:w w:val="105"/>
          <w:sz w:val="32"/>
          <w:szCs w:val="32"/>
        </w:rPr>
        <w:t>二等奖</w:t>
      </w:r>
      <w:r>
        <w:rPr>
          <w:rFonts w:hint="eastAsia" w:ascii="Times New Roman" w:hAnsi="Times New Roman" w:cs="Times New Roman"/>
          <w:spacing w:val="0"/>
          <w:w w:val="105"/>
          <w:sz w:val="32"/>
          <w:szCs w:val="32"/>
          <w:lang w:val="en-US" w:eastAsia="zh-CN"/>
        </w:rPr>
        <w:t>2</w:t>
      </w:r>
      <w:r>
        <w:rPr>
          <w:rFonts w:hint="default" w:ascii="Times New Roman" w:hAnsi="Times New Roman" w:eastAsia="仿宋" w:cs="Times New Roman"/>
          <w:spacing w:val="0"/>
          <w:w w:val="105"/>
          <w:sz w:val="32"/>
          <w:szCs w:val="32"/>
        </w:rPr>
        <w:t>名</w:t>
      </w:r>
      <w:r>
        <w:rPr>
          <w:rFonts w:hint="default" w:ascii="Times New Roman" w:hAnsi="Times New Roman" w:eastAsia="仿宋" w:cs="Times New Roman"/>
          <w:spacing w:val="0"/>
          <w:w w:val="105"/>
          <w:position w:val="1"/>
          <w:sz w:val="32"/>
          <w:szCs w:val="32"/>
        </w:rPr>
        <w:t>、</w:t>
      </w:r>
      <w:r>
        <w:rPr>
          <w:rFonts w:hint="default" w:ascii="Times New Roman" w:hAnsi="Times New Roman" w:eastAsia="仿宋" w:cs="Times New Roman"/>
          <w:spacing w:val="0"/>
          <w:w w:val="105"/>
          <w:sz w:val="32"/>
          <w:szCs w:val="32"/>
        </w:rPr>
        <w:t>三等奖</w:t>
      </w:r>
      <w:r>
        <w:rPr>
          <w:rFonts w:hint="eastAsia" w:ascii="Times New Roman" w:hAnsi="Times New Roman" w:cs="Times New Roman"/>
          <w:spacing w:val="0"/>
          <w:w w:val="105"/>
          <w:sz w:val="32"/>
          <w:szCs w:val="32"/>
          <w:lang w:val="en-US" w:eastAsia="zh-CN"/>
        </w:rPr>
        <w:t>3</w:t>
      </w:r>
      <w:r>
        <w:rPr>
          <w:rFonts w:hint="default" w:ascii="Times New Roman" w:hAnsi="Times New Roman" w:eastAsia="仿宋" w:cs="Times New Roman"/>
          <w:spacing w:val="0"/>
          <w:w w:val="105"/>
          <w:sz w:val="32"/>
          <w:szCs w:val="32"/>
        </w:rPr>
        <w:t>名</w:t>
      </w:r>
      <w:r>
        <w:rPr>
          <w:rFonts w:hint="eastAsia" w:ascii="Times New Roman" w:hAnsi="Times New Roman" w:cs="Times New Roman"/>
          <w:spacing w:val="0"/>
          <w:w w:val="105"/>
          <w:sz w:val="32"/>
          <w:szCs w:val="32"/>
          <w:lang w:eastAsia="zh-CN"/>
        </w:rPr>
        <w:t>。</w:t>
      </w:r>
      <w:r>
        <w:rPr>
          <w:rFonts w:hint="default" w:ascii="Times New Roman" w:hAnsi="Times New Roman" w:eastAsia="仿宋" w:cs="Times New Roman"/>
          <w:spacing w:val="0"/>
          <w:w w:val="105"/>
          <w:sz w:val="32"/>
          <w:szCs w:val="32"/>
        </w:rPr>
        <w:t>对</w:t>
      </w:r>
      <w:r>
        <w:rPr>
          <w:rFonts w:hint="default" w:ascii="Times New Roman" w:hAnsi="Times New Roman" w:eastAsia="仿宋" w:cs="Times New Roman"/>
          <w:spacing w:val="0"/>
          <w:sz w:val="32"/>
          <w:szCs w:val="32"/>
        </w:rPr>
        <w:t>前</w:t>
      </w:r>
      <w:r>
        <w:rPr>
          <w:rFonts w:hint="eastAsia" w:ascii="Times New Roman" w:hAnsi="Times New Roman" w:cs="Times New Roman"/>
          <w:spacing w:val="0"/>
          <w:sz w:val="32"/>
          <w:szCs w:val="32"/>
          <w:lang w:val="en-US" w:eastAsia="zh-CN"/>
        </w:rPr>
        <w:t>6</w:t>
      </w:r>
      <w:r>
        <w:rPr>
          <w:rFonts w:hint="default" w:ascii="Times New Roman" w:hAnsi="Times New Roman" w:eastAsia="仿宋" w:cs="Times New Roman"/>
          <w:spacing w:val="0"/>
          <w:sz w:val="32"/>
          <w:szCs w:val="32"/>
        </w:rPr>
        <w:t>名之后</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但在决赛参赛人数二分之一以上的选手颁发优胜奖</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决赛参赛人数达到</w:t>
      </w:r>
      <w:r>
        <w:rPr>
          <w:rFonts w:hint="eastAsia" w:ascii="Times New Roman" w:hAnsi="Times New Roman" w:cs="Times New Roman"/>
          <w:spacing w:val="0"/>
          <w:position w:val="-3"/>
          <w:sz w:val="32"/>
          <w:szCs w:val="32"/>
          <w:lang w:val="en-US" w:eastAsia="zh-CN"/>
        </w:rPr>
        <w:t>50</w:t>
      </w:r>
      <w:r>
        <w:rPr>
          <w:rFonts w:hint="default" w:ascii="Times New Roman" w:hAnsi="Times New Roman" w:eastAsia="仿宋" w:cs="Times New Roman"/>
          <w:spacing w:val="0"/>
          <w:sz w:val="32"/>
          <w:szCs w:val="32"/>
        </w:rPr>
        <w:t>人及以上的</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总获奖人数不超过</w:t>
      </w:r>
      <w:r>
        <w:rPr>
          <w:rFonts w:hint="default" w:ascii="Times New Roman" w:hAnsi="Times New Roman" w:eastAsia="仿宋" w:cs="Times New Roman"/>
          <w:spacing w:val="0"/>
          <w:position w:val="-3"/>
          <w:sz w:val="32"/>
          <w:szCs w:val="32"/>
          <w:lang w:val="en"/>
        </w:rPr>
        <w:t>25</w:t>
      </w:r>
      <w:r>
        <w:rPr>
          <w:rFonts w:hint="default" w:ascii="Times New Roman" w:hAnsi="Times New Roman" w:eastAsia="仿宋" w:cs="Times New Roman"/>
          <w:spacing w:val="0"/>
          <w:sz w:val="32"/>
          <w:szCs w:val="32"/>
        </w:rPr>
        <w:t>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获得各赛项奖项的选手</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符合晋级条件的</w:t>
      </w:r>
      <w:r>
        <w:rPr>
          <w:rFonts w:hint="eastAsia" w:ascii="Times New Roman" w:hAnsi="Times New Roman" w:cs="Times New Roman"/>
          <w:spacing w:val="0"/>
          <w:position w:val="1"/>
          <w:sz w:val="32"/>
          <w:szCs w:val="32"/>
          <w:lang w:eastAsia="zh-CN"/>
        </w:rPr>
        <w:t>，</w:t>
      </w:r>
      <w:r>
        <w:rPr>
          <w:rFonts w:hint="default" w:ascii="Times New Roman" w:hAnsi="Times New Roman" w:eastAsia="仿宋" w:cs="Times New Roman"/>
          <w:spacing w:val="0"/>
          <w:sz w:val="32"/>
          <w:szCs w:val="32"/>
        </w:rPr>
        <w:t>将按有关规定晋升职</w:t>
      </w:r>
      <w:r>
        <w:rPr>
          <w:rFonts w:hint="default" w:ascii="Times New Roman" w:hAnsi="Times New Roman" w:eastAsia="仿宋" w:cs="Times New Roman"/>
          <w:spacing w:val="0"/>
          <w:w w:val="105"/>
          <w:sz w:val="32"/>
          <w:szCs w:val="32"/>
        </w:rPr>
        <w:t>业技能等级</w:t>
      </w:r>
      <w:r>
        <w:rPr>
          <w:rFonts w:hint="default" w:ascii="Times New Roman" w:hAnsi="Times New Roman" w:eastAsia="仿宋" w:cs="Times New Roman"/>
          <w:spacing w:val="0"/>
          <w:w w:val="105"/>
          <w:sz w:val="32"/>
          <w:szCs w:val="32"/>
          <w:lang w:val="en" w:eastAsia="zh-CN"/>
        </w:rPr>
        <w:t>。</w:t>
      </w:r>
    </w:p>
    <w:p w14:paraId="20E6FBA1">
      <w:pPr>
        <w:pStyle w:val="4"/>
        <w:keepNext w:val="0"/>
        <w:keepLines w:val="0"/>
        <w:pageBreakBefore w:val="0"/>
        <w:wordWrap/>
        <w:overflowPunct/>
        <w:topLinePunct w:val="0"/>
        <w:autoSpaceDE w:val="0"/>
        <w:autoSpaceDN w:val="0"/>
        <w:bidi w:val="0"/>
        <w:spacing w:before="128" w:line="560" w:lineRule="exact"/>
        <w:ind w:left="124" w:right="147" w:firstLine="672" w:firstLineChars="200"/>
        <w:rPr>
          <w:rFonts w:hint="default" w:ascii="Times New Roman" w:hAnsi="Times New Roman" w:eastAsia="仿宋" w:cs="Times New Roman"/>
          <w:spacing w:val="0"/>
          <w:position w:val="1"/>
          <w:sz w:val="32"/>
          <w:szCs w:val="32"/>
          <w:lang w:val="en"/>
        </w:rPr>
      </w:pPr>
      <w:r>
        <w:rPr>
          <w:rFonts w:hint="default" w:ascii="Times New Roman" w:hAnsi="Times New Roman" w:eastAsia="仿宋" w:cs="Times New Roman"/>
          <w:spacing w:val="0"/>
          <w:w w:val="105"/>
          <w:sz w:val="32"/>
          <w:szCs w:val="32"/>
        </w:rPr>
        <w:t>获得第</w:t>
      </w:r>
      <w:r>
        <w:rPr>
          <w:rFonts w:hint="default" w:ascii="Times New Roman" w:hAnsi="Times New Roman" w:eastAsia="仿宋" w:cs="Times New Roman"/>
          <w:spacing w:val="0"/>
          <w:w w:val="105"/>
          <w:position w:val="-3"/>
          <w:sz w:val="32"/>
          <w:szCs w:val="32"/>
          <w:lang w:val="en"/>
        </w:rPr>
        <w:t>1</w:t>
      </w:r>
      <w:r>
        <w:rPr>
          <w:rFonts w:hint="default" w:ascii="Times New Roman" w:hAnsi="Times New Roman" w:eastAsia="仿宋" w:cs="Times New Roman"/>
          <w:spacing w:val="0"/>
          <w:w w:val="105"/>
          <w:sz w:val="32"/>
          <w:szCs w:val="32"/>
        </w:rPr>
        <w:t>名的选手为</w:t>
      </w:r>
      <w:r>
        <w:rPr>
          <w:rFonts w:hint="default" w:ascii="Times New Roman" w:hAnsi="Times New Roman" w:eastAsia="仿宋" w:cs="Times New Roman"/>
          <w:spacing w:val="0"/>
          <w:w w:val="105"/>
          <w:position w:val="1"/>
          <w:sz w:val="32"/>
          <w:szCs w:val="32"/>
        </w:rPr>
        <w:t>“</w:t>
      </w:r>
      <w:r>
        <w:rPr>
          <w:rFonts w:hint="default" w:ascii="Times New Roman" w:hAnsi="Times New Roman" w:eastAsia="仿宋" w:cs="Times New Roman"/>
          <w:spacing w:val="0"/>
          <w:w w:val="105"/>
          <w:sz w:val="32"/>
          <w:szCs w:val="32"/>
        </w:rPr>
        <w:t>云南省</w:t>
      </w:r>
      <w:r>
        <w:rPr>
          <w:rFonts w:hint="default" w:ascii="Times New Roman" w:hAnsi="Times New Roman" w:eastAsia="仿宋" w:cs="Times New Roman"/>
          <w:spacing w:val="0"/>
          <w:w w:val="120"/>
          <w:position w:val="-3"/>
          <w:sz w:val="32"/>
          <w:szCs w:val="32"/>
        </w:rPr>
        <w:t>××</w:t>
      </w:r>
      <w:r>
        <w:rPr>
          <w:rFonts w:hint="default" w:ascii="Times New Roman" w:hAnsi="Times New Roman" w:eastAsia="仿宋" w:cs="Times New Roman"/>
          <w:spacing w:val="0"/>
          <w:w w:val="105"/>
          <w:sz w:val="32"/>
          <w:szCs w:val="32"/>
        </w:rPr>
        <w:t>职业</w:t>
      </w:r>
      <w:r>
        <w:rPr>
          <w:rFonts w:hint="default" w:ascii="Times New Roman" w:hAnsi="Times New Roman" w:eastAsia="仿宋" w:cs="Times New Roman"/>
          <w:spacing w:val="0"/>
          <w:w w:val="105"/>
          <w:position w:val="1"/>
          <w:sz w:val="32"/>
          <w:szCs w:val="32"/>
          <w:lang w:val="en"/>
        </w:rPr>
        <w:t>（</w:t>
      </w:r>
      <w:r>
        <w:rPr>
          <w:rFonts w:hint="default" w:ascii="Times New Roman" w:hAnsi="Times New Roman" w:eastAsia="仿宋" w:cs="Times New Roman"/>
          <w:spacing w:val="0"/>
          <w:w w:val="105"/>
          <w:sz w:val="32"/>
          <w:szCs w:val="32"/>
        </w:rPr>
        <w:t>工种</w:t>
      </w:r>
      <w:r>
        <w:rPr>
          <w:rFonts w:hint="default" w:ascii="Times New Roman" w:hAnsi="Times New Roman" w:eastAsia="仿宋" w:cs="Times New Roman"/>
          <w:spacing w:val="0"/>
          <w:w w:val="105"/>
          <w:position w:val="1"/>
          <w:sz w:val="32"/>
          <w:szCs w:val="32"/>
          <w:lang w:val="en"/>
        </w:rPr>
        <w:t>）</w:t>
      </w:r>
      <w:r>
        <w:rPr>
          <w:rFonts w:hint="default" w:ascii="Times New Roman" w:hAnsi="Times New Roman" w:eastAsia="仿宋" w:cs="Times New Roman"/>
          <w:spacing w:val="0"/>
          <w:w w:val="105"/>
          <w:sz w:val="32"/>
          <w:szCs w:val="32"/>
        </w:rPr>
        <w:t>技术状元</w:t>
      </w:r>
      <w:r>
        <w:rPr>
          <w:rFonts w:hint="default" w:ascii="Times New Roman" w:hAnsi="Times New Roman" w:eastAsia="仿宋" w:cs="Times New Roman"/>
          <w:spacing w:val="0"/>
          <w:w w:val="95"/>
          <w:position w:val="1"/>
          <w:sz w:val="32"/>
          <w:szCs w:val="32"/>
        </w:rPr>
        <w:t>”</w:t>
      </w:r>
      <w:r>
        <w:rPr>
          <w:rFonts w:hint="eastAsia" w:ascii="Times New Roman" w:hAnsi="Times New Roman" w:cs="Times New Roman"/>
          <w:spacing w:val="0"/>
          <w:w w:val="114"/>
          <w:position w:val="1"/>
          <w:sz w:val="32"/>
          <w:szCs w:val="32"/>
          <w:lang w:eastAsia="zh-CN"/>
        </w:rPr>
        <w:t>，</w:t>
      </w:r>
      <w:r>
        <w:rPr>
          <w:rFonts w:hint="default" w:ascii="Times New Roman" w:hAnsi="Times New Roman" w:eastAsia="仿宋" w:cs="Times New Roman"/>
          <w:spacing w:val="0"/>
          <w:w w:val="105"/>
          <w:sz w:val="32"/>
          <w:szCs w:val="32"/>
        </w:rPr>
        <w:t>颁发证书</w:t>
      </w:r>
      <w:r>
        <w:rPr>
          <w:rFonts w:hint="default" w:ascii="Times New Roman" w:hAnsi="Times New Roman" w:eastAsia="仿宋" w:cs="Times New Roman"/>
          <w:spacing w:val="0"/>
          <w:w w:val="105"/>
          <w:position w:val="1"/>
          <w:sz w:val="32"/>
          <w:szCs w:val="32"/>
        </w:rPr>
        <w:t>、</w:t>
      </w:r>
      <w:r>
        <w:rPr>
          <w:rFonts w:hint="default" w:ascii="Times New Roman" w:hAnsi="Times New Roman" w:eastAsia="仿宋" w:cs="Times New Roman"/>
          <w:spacing w:val="0"/>
          <w:w w:val="105"/>
          <w:sz w:val="32"/>
          <w:szCs w:val="32"/>
        </w:rPr>
        <w:t>奖杯</w:t>
      </w:r>
      <w:r>
        <w:rPr>
          <w:rFonts w:hint="eastAsia" w:ascii="Times New Roman" w:hAnsi="Times New Roman" w:cs="Times New Roman"/>
          <w:spacing w:val="0"/>
          <w:w w:val="105"/>
          <w:position w:val="1"/>
          <w:sz w:val="32"/>
          <w:szCs w:val="32"/>
          <w:lang w:eastAsia="zh-CN"/>
        </w:rPr>
        <w:t>，</w:t>
      </w:r>
      <w:r>
        <w:rPr>
          <w:rFonts w:hint="default" w:ascii="Times New Roman" w:hAnsi="Times New Roman" w:eastAsia="仿宋" w:cs="Times New Roman"/>
          <w:spacing w:val="0"/>
          <w:w w:val="105"/>
          <w:sz w:val="32"/>
          <w:szCs w:val="32"/>
        </w:rPr>
        <w:t>并给予一次性奖金</w:t>
      </w:r>
      <w:r>
        <w:rPr>
          <w:rFonts w:hint="default" w:ascii="Times New Roman" w:hAnsi="Times New Roman" w:eastAsia="仿宋" w:cs="Times New Roman"/>
          <w:spacing w:val="0"/>
          <w:w w:val="105"/>
          <w:position w:val="-3"/>
          <w:sz w:val="32"/>
          <w:szCs w:val="32"/>
          <w:lang w:val="en-US" w:eastAsia="zh-CN"/>
        </w:rPr>
        <w:t>10000</w:t>
      </w:r>
      <w:r>
        <w:rPr>
          <w:rFonts w:hint="default" w:ascii="Times New Roman" w:hAnsi="Times New Roman" w:eastAsia="仿宋" w:cs="Times New Roman"/>
          <w:spacing w:val="0"/>
          <w:w w:val="105"/>
          <w:sz w:val="32"/>
          <w:szCs w:val="32"/>
        </w:rPr>
        <w:t>元</w:t>
      </w:r>
      <w:r>
        <w:rPr>
          <w:rFonts w:hint="default" w:ascii="Times New Roman" w:hAnsi="Times New Roman" w:eastAsia="仿宋" w:cs="Times New Roman"/>
          <w:spacing w:val="0"/>
          <w:w w:val="145"/>
          <w:position w:val="1"/>
          <w:sz w:val="32"/>
          <w:szCs w:val="32"/>
          <w:lang w:val="en"/>
        </w:rPr>
        <w:t>；</w:t>
      </w:r>
      <w:r>
        <w:rPr>
          <w:rFonts w:hint="default" w:ascii="Times New Roman" w:hAnsi="Times New Roman" w:eastAsia="仿宋" w:cs="Times New Roman"/>
          <w:spacing w:val="0"/>
          <w:w w:val="105"/>
          <w:sz w:val="32"/>
          <w:szCs w:val="32"/>
        </w:rPr>
        <w:t>获得第</w:t>
      </w:r>
      <w:r>
        <w:rPr>
          <w:rFonts w:hint="default" w:ascii="Times New Roman" w:hAnsi="Times New Roman" w:eastAsia="仿宋" w:cs="Times New Roman"/>
          <w:spacing w:val="0"/>
          <w:w w:val="105"/>
          <w:position w:val="-3"/>
          <w:sz w:val="32"/>
          <w:szCs w:val="32"/>
          <w:lang w:val="en-US" w:eastAsia="zh-CN"/>
        </w:rPr>
        <w:t>2</w:t>
      </w:r>
      <w:r>
        <w:rPr>
          <w:rFonts w:hint="default" w:ascii="Times New Roman" w:hAnsi="Times New Roman" w:eastAsia="仿宋" w:cs="Times New Roman"/>
          <w:spacing w:val="0"/>
          <w:w w:val="105"/>
          <w:position w:val="1"/>
          <w:sz w:val="32"/>
          <w:szCs w:val="32"/>
        </w:rPr>
        <w:t>—</w:t>
      </w:r>
      <w:r>
        <w:rPr>
          <w:rFonts w:hint="default" w:ascii="Times New Roman" w:hAnsi="Times New Roman" w:eastAsia="仿宋" w:cs="Times New Roman"/>
          <w:spacing w:val="0"/>
          <w:w w:val="105"/>
          <w:position w:val="-3"/>
          <w:sz w:val="32"/>
          <w:szCs w:val="32"/>
          <w:lang w:val="en-US" w:eastAsia="zh-CN"/>
        </w:rPr>
        <w:t>10</w:t>
      </w:r>
      <w:r>
        <w:rPr>
          <w:rFonts w:hint="default" w:ascii="Times New Roman" w:hAnsi="Times New Roman" w:eastAsia="仿宋" w:cs="Times New Roman"/>
          <w:spacing w:val="0"/>
          <w:w w:val="105"/>
          <w:sz w:val="32"/>
          <w:szCs w:val="32"/>
        </w:rPr>
        <w:t>名的选手为</w:t>
      </w:r>
      <w:r>
        <w:rPr>
          <w:rFonts w:hint="default" w:ascii="Times New Roman" w:hAnsi="Times New Roman" w:eastAsia="仿宋" w:cs="Times New Roman"/>
          <w:spacing w:val="0"/>
          <w:w w:val="105"/>
          <w:position w:val="1"/>
          <w:sz w:val="32"/>
          <w:szCs w:val="32"/>
        </w:rPr>
        <w:t>“</w:t>
      </w:r>
      <w:r>
        <w:rPr>
          <w:rFonts w:hint="default" w:ascii="Times New Roman" w:hAnsi="Times New Roman" w:eastAsia="仿宋" w:cs="Times New Roman"/>
          <w:spacing w:val="0"/>
          <w:w w:val="105"/>
          <w:sz w:val="32"/>
          <w:szCs w:val="32"/>
        </w:rPr>
        <w:t>云南省</w:t>
      </w:r>
      <w:r>
        <w:rPr>
          <w:rFonts w:hint="default" w:ascii="Times New Roman" w:hAnsi="Times New Roman" w:eastAsia="仿宋" w:cs="Times New Roman"/>
          <w:spacing w:val="0"/>
          <w:w w:val="120"/>
          <w:position w:val="-3"/>
          <w:sz w:val="32"/>
          <w:szCs w:val="32"/>
        </w:rPr>
        <w:t>××</w:t>
      </w:r>
      <w:r>
        <w:rPr>
          <w:rFonts w:hint="default" w:ascii="Times New Roman" w:hAnsi="Times New Roman" w:eastAsia="仿宋" w:cs="Times New Roman"/>
          <w:spacing w:val="0"/>
          <w:w w:val="105"/>
          <w:sz w:val="32"/>
          <w:szCs w:val="32"/>
        </w:rPr>
        <w:t>职业</w:t>
      </w:r>
      <w:r>
        <w:rPr>
          <w:rFonts w:hint="default" w:ascii="Times New Roman" w:hAnsi="Times New Roman" w:eastAsia="仿宋" w:cs="Times New Roman"/>
          <w:spacing w:val="0"/>
          <w:w w:val="105"/>
          <w:position w:val="1"/>
          <w:sz w:val="32"/>
          <w:szCs w:val="32"/>
          <w:lang w:val="en"/>
        </w:rPr>
        <w:t>（</w:t>
      </w:r>
      <w:r>
        <w:rPr>
          <w:rFonts w:hint="default" w:ascii="Times New Roman" w:hAnsi="Times New Roman" w:eastAsia="仿宋" w:cs="Times New Roman"/>
          <w:spacing w:val="0"/>
          <w:w w:val="105"/>
          <w:sz w:val="32"/>
          <w:szCs w:val="32"/>
        </w:rPr>
        <w:t>工种</w:t>
      </w:r>
      <w:r>
        <w:rPr>
          <w:rFonts w:hint="default" w:ascii="Times New Roman" w:hAnsi="Times New Roman" w:eastAsia="仿宋" w:cs="Times New Roman"/>
          <w:spacing w:val="0"/>
          <w:w w:val="105"/>
          <w:position w:val="1"/>
          <w:sz w:val="32"/>
          <w:szCs w:val="32"/>
          <w:lang w:val="en"/>
        </w:rPr>
        <w:t>）</w:t>
      </w:r>
      <w:r>
        <w:rPr>
          <w:rFonts w:hint="default" w:ascii="Times New Roman" w:hAnsi="Times New Roman" w:eastAsia="仿宋" w:cs="Times New Roman"/>
          <w:spacing w:val="0"/>
          <w:w w:val="105"/>
          <w:sz w:val="32"/>
          <w:szCs w:val="32"/>
        </w:rPr>
        <w:t>技术能手</w:t>
      </w:r>
      <w:r>
        <w:rPr>
          <w:rFonts w:hint="default" w:ascii="Times New Roman" w:hAnsi="Times New Roman" w:eastAsia="仿宋" w:cs="Times New Roman"/>
          <w:spacing w:val="0"/>
          <w:w w:val="95"/>
          <w:position w:val="1"/>
          <w:sz w:val="32"/>
          <w:szCs w:val="32"/>
        </w:rPr>
        <w:t>”</w:t>
      </w:r>
      <w:r>
        <w:rPr>
          <w:rFonts w:hint="eastAsia" w:ascii="Times New Roman" w:hAnsi="Times New Roman" w:cs="Times New Roman"/>
          <w:spacing w:val="0"/>
          <w:w w:val="114"/>
          <w:position w:val="1"/>
          <w:sz w:val="32"/>
          <w:szCs w:val="32"/>
          <w:lang w:eastAsia="zh-CN"/>
        </w:rPr>
        <w:t>，</w:t>
      </w:r>
      <w:r>
        <w:rPr>
          <w:rFonts w:hint="default" w:ascii="Times New Roman" w:hAnsi="Times New Roman" w:eastAsia="仿宋" w:cs="Times New Roman"/>
          <w:spacing w:val="0"/>
          <w:w w:val="105"/>
          <w:sz w:val="32"/>
          <w:szCs w:val="32"/>
        </w:rPr>
        <w:t>颁发证书</w:t>
      </w:r>
      <w:r>
        <w:rPr>
          <w:rFonts w:hint="default" w:ascii="Times New Roman" w:hAnsi="Times New Roman" w:eastAsia="仿宋" w:cs="Times New Roman"/>
          <w:spacing w:val="0"/>
          <w:w w:val="105"/>
          <w:position w:val="1"/>
          <w:sz w:val="32"/>
          <w:szCs w:val="32"/>
        </w:rPr>
        <w:t>、</w:t>
      </w:r>
      <w:r>
        <w:rPr>
          <w:rFonts w:hint="default" w:ascii="Times New Roman" w:hAnsi="Times New Roman" w:eastAsia="仿宋" w:cs="Times New Roman"/>
          <w:spacing w:val="0"/>
          <w:w w:val="105"/>
          <w:sz w:val="32"/>
          <w:szCs w:val="32"/>
        </w:rPr>
        <w:t>奖杯</w:t>
      </w:r>
      <w:r>
        <w:rPr>
          <w:rFonts w:hint="eastAsia" w:ascii="Times New Roman" w:hAnsi="Times New Roman" w:cs="Times New Roman"/>
          <w:spacing w:val="0"/>
          <w:w w:val="105"/>
          <w:position w:val="1"/>
          <w:sz w:val="32"/>
          <w:szCs w:val="32"/>
          <w:lang w:eastAsia="zh-CN"/>
        </w:rPr>
        <w:t>，</w:t>
      </w:r>
      <w:r>
        <w:rPr>
          <w:rFonts w:hint="default" w:ascii="Times New Roman" w:hAnsi="Times New Roman" w:eastAsia="仿宋" w:cs="Times New Roman"/>
          <w:spacing w:val="0"/>
          <w:w w:val="105"/>
          <w:sz w:val="32"/>
          <w:szCs w:val="32"/>
        </w:rPr>
        <w:t>并给予一次性奖金</w:t>
      </w:r>
      <w:r>
        <w:rPr>
          <w:rFonts w:hint="default" w:ascii="Times New Roman" w:hAnsi="Times New Roman" w:eastAsia="仿宋" w:cs="Times New Roman"/>
          <w:spacing w:val="0"/>
          <w:w w:val="105"/>
          <w:position w:val="-3"/>
          <w:sz w:val="32"/>
          <w:szCs w:val="32"/>
          <w:lang w:val="en-US" w:eastAsia="zh-CN"/>
        </w:rPr>
        <w:t>2000</w:t>
      </w:r>
      <w:r>
        <w:rPr>
          <w:rFonts w:hint="default" w:ascii="Times New Roman" w:hAnsi="Times New Roman" w:eastAsia="仿宋" w:cs="Times New Roman"/>
          <w:spacing w:val="0"/>
          <w:w w:val="105"/>
          <w:sz w:val="32"/>
          <w:szCs w:val="32"/>
        </w:rPr>
        <w:t>元</w:t>
      </w:r>
      <w:r>
        <w:rPr>
          <w:rFonts w:hint="default" w:ascii="Times New Roman" w:hAnsi="Times New Roman" w:eastAsia="仿宋" w:cs="Times New Roman"/>
          <w:spacing w:val="0"/>
          <w:w w:val="175"/>
          <w:position w:val="1"/>
          <w:sz w:val="32"/>
          <w:szCs w:val="32"/>
          <w:lang w:val="en"/>
        </w:rPr>
        <w:t>。</w:t>
      </w:r>
    </w:p>
    <w:p w14:paraId="731DAC19">
      <w:pPr>
        <w:pStyle w:val="9"/>
        <w:keepNext w:val="0"/>
        <w:keepLines w:val="0"/>
        <w:pageBreakBefore w:val="0"/>
        <w:widowControl/>
        <w:numPr>
          <w:ilvl w:val="0"/>
          <w:numId w:val="0"/>
        </w:numPr>
        <w:tabs>
          <w:tab w:val="left" w:pos="1380"/>
        </w:tabs>
        <w:kinsoku w:val="0"/>
        <w:wordWrap/>
        <w:overflowPunct/>
        <w:topLinePunct w:val="0"/>
        <w:autoSpaceDE w:val="0"/>
        <w:autoSpaceDN w:val="0"/>
        <w:bidi w:val="0"/>
        <w:adjustRightInd w:val="0"/>
        <w:snapToGrid w:val="0"/>
        <w:spacing w:before="174" w:after="0" w:line="560" w:lineRule="exact"/>
        <w:ind w:right="0" w:rightChars="0" w:firstLine="643" w:firstLineChars="200"/>
        <w:jc w:val="both"/>
        <w:textAlignment w:val="baseline"/>
        <w:rPr>
          <w:rFonts w:hint="default" w:ascii="Times New Roman" w:hAnsi="Times New Roman" w:eastAsia="仿宋" w:cs="Times New Roman"/>
          <w:b/>
          <w:bCs/>
          <w:spacing w:val="0"/>
          <w:sz w:val="32"/>
          <w:szCs w:val="32"/>
          <w:lang w:eastAsia="zh-CN"/>
        </w:rPr>
      </w:pPr>
      <w:r>
        <w:rPr>
          <w:rFonts w:hint="default" w:ascii="Times New Roman" w:hAnsi="Times New Roman" w:eastAsia="仿宋" w:cs="Times New Roman"/>
          <w:b/>
          <w:bCs/>
          <w:spacing w:val="0"/>
          <w:sz w:val="32"/>
          <w:szCs w:val="32"/>
          <w:lang w:eastAsia="zh-CN"/>
        </w:rPr>
        <w:t>七、竞赛要求</w:t>
      </w:r>
    </w:p>
    <w:p w14:paraId="501775D7">
      <w:pPr>
        <w:pStyle w:val="9"/>
        <w:keepNext w:val="0"/>
        <w:keepLines w:val="0"/>
        <w:pageBreakBefore w:val="0"/>
        <w:widowControl/>
        <w:numPr>
          <w:ilvl w:val="0"/>
          <w:numId w:val="0"/>
        </w:numPr>
        <w:tabs>
          <w:tab w:val="left" w:pos="1521"/>
        </w:tabs>
        <w:kinsoku w:val="0"/>
        <w:wordWrap/>
        <w:overflowPunct/>
        <w:topLinePunct w:val="0"/>
        <w:autoSpaceDE w:val="0"/>
        <w:autoSpaceDN w:val="0"/>
        <w:bidi w:val="0"/>
        <w:adjustRightInd w:val="0"/>
        <w:snapToGrid w:val="0"/>
        <w:spacing w:before="4" w:after="0" w:line="560" w:lineRule="exact"/>
        <w:ind w:right="304" w:rightChars="0" w:firstLine="640" w:firstLineChars="200"/>
        <w:jc w:val="both"/>
        <w:textAlignment w:val="baseline"/>
        <w:rPr>
          <w:rFonts w:hint="default" w:ascii="Times New Roman" w:hAnsi="Times New Roman" w:eastAsia="仿宋" w:cs="Times New Roman"/>
          <w:spacing w:val="0"/>
          <w:position w:val="1"/>
          <w:sz w:val="32"/>
          <w:szCs w:val="32"/>
          <w:lang w:val="en" w:eastAsia="zh-CN"/>
        </w:rPr>
      </w:pPr>
      <w:r>
        <w:rPr>
          <w:rFonts w:hint="eastAsia" w:ascii="楷体" w:hAnsi="楷体" w:eastAsia="楷体" w:cs="楷体"/>
          <w:spacing w:val="0"/>
          <w:sz w:val="32"/>
          <w:szCs w:val="32"/>
          <w:lang w:eastAsia="zh-CN"/>
        </w:rPr>
        <w:t>（一）</w:t>
      </w:r>
      <w:r>
        <w:rPr>
          <w:rFonts w:hint="eastAsia" w:ascii="楷体" w:hAnsi="楷体" w:eastAsia="楷体" w:cs="楷体"/>
          <w:spacing w:val="0"/>
          <w:sz w:val="32"/>
          <w:szCs w:val="32"/>
        </w:rPr>
        <w:t>组织实施</w:t>
      </w:r>
      <w:r>
        <w:rPr>
          <w:rFonts w:hint="eastAsia" w:ascii="楷体" w:hAnsi="楷体" w:eastAsia="楷体" w:cs="楷体"/>
          <w:spacing w:val="0"/>
          <w:sz w:val="32"/>
          <w:szCs w:val="32"/>
          <w:lang w:eastAsia="zh-CN"/>
        </w:rPr>
        <w:t>。</w:t>
      </w:r>
      <w:r>
        <w:rPr>
          <w:rFonts w:hint="default" w:ascii="Times New Roman" w:hAnsi="Times New Roman" w:eastAsia="仿宋" w:cs="Times New Roman"/>
          <w:spacing w:val="0"/>
          <w:sz w:val="32"/>
          <w:szCs w:val="32"/>
        </w:rPr>
        <w:t>组委会秘书处要及时掌握各专业竞赛委员会筹备组织和竞赛进展情况</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切实做好服务和协调工作</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各专业竞赛委员会要切实加强对竞赛的组织工作</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服从大赛的总体安排</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明确专人负责</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做好大赛动员</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宣传</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培训</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竞赛等各个阶段的实施</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确保比赛公开</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公平</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公正</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高质量完成大赛各项任务</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要做好大赛各阶段的宣传报道工作</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特别是竞赛中先进典型的宣传</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随意取消或自行变更竞赛项目的</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将取消竞赛承办单位次年申报资格</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办赛要严格落实带头过紧日子要求</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厉行勤俭节约</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反对铺张浪费</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严格控制规模和经费支出</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不得互相攀比</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大操大办</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铺张浪费</w:t>
      </w:r>
      <w:r>
        <w:rPr>
          <w:rFonts w:hint="default" w:ascii="Times New Roman" w:hAnsi="Times New Roman" w:eastAsia="仿宋" w:cs="Times New Roman"/>
          <w:spacing w:val="0"/>
          <w:sz w:val="32"/>
          <w:szCs w:val="32"/>
          <w:lang w:val="en" w:eastAsia="zh-CN"/>
        </w:rPr>
        <w:t>。</w:t>
      </w:r>
      <w:r>
        <w:rPr>
          <w:rFonts w:hint="default" w:ascii="Times New Roman" w:hAnsi="Times New Roman" w:eastAsia="仿宋" w:cs="Times New Roman"/>
          <w:spacing w:val="0"/>
          <w:sz w:val="32"/>
          <w:szCs w:val="32"/>
        </w:rPr>
        <w:t>发生违纪违法行为的</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将依照党纪党规和法律法规</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严肃追究相关单位及人员责任</w:t>
      </w:r>
      <w:r>
        <w:rPr>
          <w:rFonts w:hint="default" w:ascii="Times New Roman" w:hAnsi="Times New Roman" w:eastAsia="仿宋" w:cs="Times New Roman"/>
          <w:spacing w:val="0"/>
          <w:sz w:val="32"/>
          <w:szCs w:val="32"/>
          <w:lang w:val="en" w:eastAsia="zh-CN"/>
        </w:rPr>
        <w:t>。</w:t>
      </w:r>
    </w:p>
    <w:p w14:paraId="4DF92ECF">
      <w:pPr>
        <w:pStyle w:val="9"/>
        <w:keepNext w:val="0"/>
        <w:keepLines w:val="0"/>
        <w:pageBreakBefore w:val="0"/>
        <w:widowControl/>
        <w:numPr>
          <w:ilvl w:val="0"/>
          <w:numId w:val="0"/>
        </w:numPr>
        <w:tabs>
          <w:tab w:val="left" w:pos="1521"/>
        </w:tabs>
        <w:kinsoku w:val="0"/>
        <w:wordWrap/>
        <w:overflowPunct/>
        <w:topLinePunct w:val="0"/>
        <w:autoSpaceDE w:val="0"/>
        <w:autoSpaceDN w:val="0"/>
        <w:bidi w:val="0"/>
        <w:adjustRightInd w:val="0"/>
        <w:snapToGrid w:val="0"/>
        <w:spacing w:before="4" w:after="0" w:line="560" w:lineRule="exact"/>
        <w:ind w:right="304" w:rightChars="0" w:firstLine="640" w:firstLineChars="200"/>
        <w:jc w:val="both"/>
        <w:textAlignment w:val="baseline"/>
        <w:rPr>
          <w:rFonts w:hint="eastAsia" w:ascii="Times New Roman" w:hAnsi="Times New Roman" w:eastAsia="仿宋" w:cs="Times New Roman"/>
          <w:spacing w:val="0"/>
          <w:position w:val="1"/>
          <w:sz w:val="32"/>
          <w:szCs w:val="32"/>
          <w:lang w:val="en" w:eastAsia="zh-CN"/>
        </w:rPr>
      </w:pPr>
      <w:r>
        <w:rPr>
          <w:rFonts w:hint="default" w:ascii="楷体" w:hAnsi="楷体" w:eastAsia="楷体" w:cs="楷体"/>
          <w:spacing w:val="0"/>
          <w:sz w:val="32"/>
          <w:szCs w:val="32"/>
          <w:lang w:eastAsia="zh-CN"/>
        </w:rPr>
        <w:t>（二）赛后总结</w:t>
      </w:r>
      <w:r>
        <w:rPr>
          <w:rFonts w:hint="eastAsia" w:ascii="楷体" w:hAnsi="楷体" w:eastAsia="楷体" w:cs="楷体"/>
          <w:spacing w:val="0"/>
          <w:sz w:val="32"/>
          <w:szCs w:val="32"/>
          <w:lang w:eastAsia="zh-CN"/>
        </w:rPr>
        <w:t>。</w:t>
      </w:r>
      <w:r>
        <w:rPr>
          <w:rFonts w:hint="default" w:ascii="Times New Roman" w:hAnsi="Times New Roman" w:eastAsia="仿宋" w:cs="Times New Roman"/>
          <w:spacing w:val="0"/>
          <w:sz w:val="32"/>
          <w:szCs w:val="32"/>
        </w:rPr>
        <w:t>各职业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决赛后</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各专业竞赛委员会应当认真总结竞赛亮点</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提炼经验</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查找不足</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做好相关材料归档</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w w:val="105"/>
          <w:sz w:val="32"/>
          <w:szCs w:val="32"/>
        </w:rPr>
        <w:t>于决赛结束后</w:t>
      </w:r>
      <w:r>
        <w:rPr>
          <w:rFonts w:hint="default" w:ascii="Times New Roman" w:hAnsi="Times New Roman" w:eastAsia="仿宋" w:cs="Times New Roman"/>
          <w:spacing w:val="0"/>
          <w:w w:val="105"/>
          <w:position w:val="-3"/>
          <w:sz w:val="32"/>
          <w:szCs w:val="32"/>
          <w:lang w:val="en"/>
        </w:rPr>
        <w:t>30</w:t>
      </w:r>
      <w:r>
        <w:rPr>
          <w:rFonts w:hint="default" w:ascii="Times New Roman" w:hAnsi="Times New Roman" w:eastAsia="仿宋" w:cs="Times New Roman"/>
          <w:spacing w:val="0"/>
          <w:w w:val="105"/>
          <w:sz w:val="32"/>
          <w:szCs w:val="32"/>
        </w:rPr>
        <w:t>天以内</w:t>
      </w:r>
      <w:r>
        <w:rPr>
          <w:rFonts w:hint="eastAsia" w:ascii="Times New Roman" w:hAnsi="Times New Roman" w:eastAsia="仿宋" w:cs="Times New Roman"/>
          <w:spacing w:val="0"/>
          <w:w w:val="105"/>
          <w:position w:val="1"/>
          <w:sz w:val="32"/>
          <w:szCs w:val="32"/>
          <w:lang w:eastAsia="zh-CN"/>
        </w:rPr>
        <w:t>，</w:t>
      </w:r>
      <w:r>
        <w:rPr>
          <w:rFonts w:hint="default" w:ascii="Times New Roman" w:hAnsi="Times New Roman" w:eastAsia="仿宋" w:cs="Times New Roman"/>
          <w:spacing w:val="0"/>
          <w:w w:val="105"/>
          <w:sz w:val="32"/>
          <w:szCs w:val="32"/>
        </w:rPr>
        <w:t>向大赛组委会秘书处报送以下材料</w:t>
      </w:r>
      <w:r>
        <w:rPr>
          <w:rFonts w:hint="eastAsia" w:ascii="Times New Roman" w:hAnsi="Times New Roman" w:eastAsia="仿宋" w:cs="Times New Roman"/>
          <w:spacing w:val="0"/>
          <w:w w:val="105"/>
          <w:position w:val="1"/>
          <w:sz w:val="32"/>
          <w:szCs w:val="32"/>
          <w:lang w:eastAsia="zh-CN"/>
        </w:rPr>
        <w:t>：</w:t>
      </w:r>
    </w:p>
    <w:p w14:paraId="00D00193">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304" w:firstLine="498" w:firstLineChars="200"/>
        <w:jc w:val="both"/>
        <w:textAlignment w:val="baseline"/>
        <w:rPr>
          <w:rFonts w:hint="eastAsia" w:ascii="仿宋" w:hAnsi="仿宋" w:eastAsia="仿宋" w:cs="仿宋"/>
          <w:spacing w:val="0"/>
          <w:position w:val="1"/>
          <w:sz w:val="32"/>
          <w:szCs w:val="32"/>
          <w:lang w:val="en"/>
        </w:rPr>
      </w:pPr>
      <w:r>
        <w:rPr>
          <w:rFonts w:hint="eastAsia" w:ascii="仿宋" w:hAnsi="仿宋" w:eastAsia="仿宋" w:cs="仿宋"/>
          <w:spacing w:val="0"/>
          <w:w w:val="78"/>
          <w:position w:val="-3"/>
          <w:sz w:val="32"/>
          <w:szCs w:val="32"/>
          <w:lang w:val="en-US" w:eastAsia="zh-CN"/>
        </w:rPr>
        <w:t>1.</w:t>
      </w:r>
      <w:r>
        <w:rPr>
          <w:rFonts w:hint="eastAsia" w:ascii="仿宋" w:hAnsi="仿宋" w:eastAsia="仿宋" w:cs="仿宋"/>
          <w:spacing w:val="0"/>
          <w:sz w:val="32"/>
          <w:szCs w:val="32"/>
        </w:rPr>
        <w:t>大赛总结</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总结材料在</w:t>
      </w:r>
      <w:r>
        <w:rPr>
          <w:rFonts w:hint="eastAsia" w:ascii="仿宋" w:hAnsi="仿宋" w:eastAsia="仿宋" w:cs="仿宋"/>
          <w:spacing w:val="0"/>
          <w:position w:val="-3"/>
          <w:sz w:val="32"/>
          <w:szCs w:val="32"/>
          <w:lang w:val="en"/>
        </w:rPr>
        <w:t>1500</w:t>
      </w:r>
      <w:r>
        <w:rPr>
          <w:rFonts w:hint="eastAsia" w:ascii="仿宋" w:hAnsi="仿宋" w:eastAsia="仿宋" w:cs="仿宋"/>
          <w:spacing w:val="0"/>
          <w:sz w:val="32"/>
          <w:szCs w:val="32"/>
        </w:rPr>
        <w:t>字以内</w:t>
      </w:r>
      <w:r>
        <w:rPr>
          <w:rFonts w:hint="eastAsia" w:ascii="仿宋" w:hAnsi="仿宋" w:eastAsia="仿宋" w:cs="仿宋"/>
          <w:spacing w:val="0"/>
          <w:position w:val="1"/>
          <w:sz w:val="32"/>
          <w:szCs w:val="32"/>
          <w:lang w:eastAsia="zh-CN"/>
        </w:rPr>
        <w:t>，</w:t>
      </w:r>
      <w:r>
        <w:rPr>
          <w:rFonts w:hint="eastAsia" w:ascii="仿宋" w:hAnsi="仿宋" w:eastAsia="仿宋" w:cs="仿宋"/>
          <w:spacing w:val="0"/>
          <w:sz w:val="32"/>
          <w:szCs w:val="32"/>
        </w:rPr>
        <w:t>应重点突出大赛取得的成效</w:t>
      </w:r>
      <w:r>
        <w:rPr>
          <w:rFonts w:hint="eastAsia" w:ascii="仿宋" w:hAnsi="仿宋" w:eastAsia="仿宋" w:cs="仿宋"/>
          <w:spacing w:val="0"/>
          <w:position w:val="1"/>
          <w:sz w:val="32"/>
          <w:szCs w:val="32"/>
          <w:lang w:eastAsia="zh-CN"/>
        </w:rPr>
        <w:t>，</w:t>
      </w:r>
      <w:r>
        <w:rPr>
          <w:rFonts w:hint="eastAsia" w:ascii="仿宋" w:hAnsi="仿宋" w:eastAsia="仿宋" w:cs="仿宋"/>
          <w:spacing w:val="0"/>
          <w:sz w:val="32"/>
          <w:szCs w:val="32"/>
        </w:rPr>
        <w:t>带动广大职工提升技能水平等方面</w:t>
      </w:r>
      <w:r>
        <w:rPr>
          <w:rFonts w:hint="eastAsia" w:ascii="仿宋" w:hAnsi="仿宋" w:eastAsia="仿宋" w:cs="仿宋"/>
          <w:spacing w:val="0"/>
          <w:position w:val="1"/>
          <w:sz w:val="32"/>
          <w:szCs w:val="32"/>
          <w:lang w:eastAsia="zh-CN"/>
        </w:rPr>
        <w:t>，</w:t>
      </w:r>
      <w:r>
        <w:rPr>
          <w:rFonts w:hint="eastAsia" w:ascii="仿宋" w:hAnsi="仿宋" w:eastAsia="仿宋" w:cs="仿宋"/>
          <w:spacing w:val="0"/>
          <w:sz w:val="32"/>
          <w:szCs w:val="32"/>
        </w:rPr>
        <w:t>应有具体数据支</w:t>
      </w:r>
      <w:r>
        <w:rPr>
          <w:rFonts w:hint="eastAsia" w:ascii="仿宋" w:hAnsi="仿宋" w:eastAsia="仿宋" w:cs="仿宋"/>
          <w:spacing w:val="0"/>
          <w:w w:val="105"/>
          <w:sz w:val="32"/>
          <w:szCs w:val="32"/>
        </w:rPr>
        <w:t>撑</w:t>
      </w:r>
      <w:r>
        <w:rPr>
          <w:rFonts w:hint="eastAsia" w:ascii="仿宋" w:hAnsi="仿宋" w:eastAsia="仿宋" w:cs="仿宋"/>
          <w:spacing w:val="0"/>
          <w:w w:val="105"/>
          <w:position w:val="1"/>
          <w:sz w:val="32"/>
          <w:szCs w:val="32"/>
          <w:lang w:val="en"/>
        </w:rPr>
        <w:t>）</w:t>
      </w:r>
      <w:r>
        <w:rPr>
          <w:rFonts w:hint="eastAsia" w:ascii="仿宋" w:hAnsi="仿宋" w:eastAsia="仿宋" w:cs="仿宋"/>
          <w:spacing w:val="0"/>
          <w:w w:val="105"/>
          <w:position w:val="1"/>
          <w:sz w:val="32"/>
          <w:szCs w:val="32"/>
        </w:rPr>
        <w:t>、</w:t>
      </w:r>
      <w:r>
        <w:rPr>
          <w:rFonts w:hint="eastAsia" w:ascii="仿宋" w:hAnsi="仿宋" w:eastAsia="仿宋" w:cs="仿宋"/>
          <w:spacing w:val="0"/>
          <w:w w:val="105"/>
          <w:sz w:val="32"/>
          <w:szCs w:val="32"/>
        </w:rPr>
        <w:t>该职业</w:t>
      </w:r>
      <w:r>
        <w:rPr>
          <w:rFonts w:hint="eastAsia" w:ascii="仿宋" w:hAnsi="仿宋" w:eastAsia="仿宋" w:cs="仿宋"/>
          <w:spacing w:val="0"/>
          <w:w w:val="105"/>
          <w:position w:val="1"/>
          <w:sz w:val="32"/>
          <w:szCs w:val="32"/>
          <w:lang w:val="en"/>
        </w:rPr>
        <w:t>（</w:t>
      </w:r>
      <w:r>
        <w:rPr>
          <w:rFonts w:hint="eastAsia" w:ascii="仿宋" w:hAnsi="仿宋" w:eastAsia="仿宋" w:cs="仿宋"/>
          <w:spacing w:val="0"/>
          <w:w w:val="105"/>
          <w:sz w:val="32"/>
          <w:szCs w:val="32"/>
        </w:rPr>
        <w:t>工种</w:t>
      </w:r>
      <w:r>
        <w:rPr>
          <w:rFonts w:hint="eastAsia" w:ascii="仿宋" w:hAnsi="仿宋" w:eastAsia="仿宋" w:cs="仿宋"/>
          <w:spacing w:val="0"/>
          <w:w w:val="105"/>
          <w:position w:val="1"/>
          <w:sz w:val="32"/>
          <w:szCs w:val="32"/>
          <w:lang w:val="en"/>
        </w:rPr>
        <w:t>）</w:t>
      </w:r>
      <w:r>
        <w:rPr>
          <w:rFonts w:hint="eastAsia" w:ascii="仿宋" w:hAnsi="仿宋" w:eastAsia="仿宋" w:cs="仿宋"/>
          <w:spacing w:val="0"/>
          <w:w w:val="105"/>
          <w:sz w:val="32"/>
          <w:szCs w:val="32"/>
        </w:rPr>
        <w:t>简短介绍</w:t>
      </w:r>
      <w:r>
        <w:rPr>
          <w:rFonts w:hint="eastAsia" w:ascii="仿宋" w:hAnsi="仿宋" w:eastAsia="仿宋" w:cs="仿宋"/>
          <w:spacing w:val="0"/>
          <w:w w:val="122"/>
          <w:position w:val="1"/>
          <w:sz w:val="32"/>
          <w:szCs w:val="32"/>
          <w:lang w:val="en"/>
        </w:rPr>
        <w:t>（</w:t>
      </w:r>
      <w:r>
        <w:rPr>
          <w:rFonts w:hint="eastAsia" w:ascii="仿宋" w:hAnsi="仿宋" w:eastAsia="仿宋" w:cs="仿宋"/>
          <w:spacing w:val="0"/>
          <w:w w:val="99"/>
          <w:position w:val="-3"/>
          <w:sz w:val="32"/>
          <w:szCs w:val="32"/>
          <w:lang w:val="en"/>
        </w:rPr>
        <w:t>200</w:t>
      </w:r>
      <w:r>
        <w:rPr>
          <w:rFonts w:hint="eastAsia" w:ascii="仿宋" w:hAnsi="仿宋" w:eastAsia="仿宋" w:cs="仿宋"/>
          <w:spacing w:val="0"/>
          <w:w w:val="105"/>
          <w:sz w:val="32"/>
          <w:szCs w:val="32"/>
        </w:rPr>
        <w:t>字内</w:t>
      </w:r>
      <w:r>
        <w:rPr>
          <w:rFonts w:hint="eastAsia" w:ascii="仿宋" w:hAnsi="仿宋" w:eastAsia="仿宋" w:cs="仿宋"/>
          <w:spacing w:val="0"/>
          <w:w w:val="140"/>
          <w:position w:val="1"/>
          <w:sz w:val="32"/>
          <w:szCs w:val="32"/>
          <w:lang w:val="en"/>
        </w:rPr>
        <w:t>）；</w:t>
      </w:r>
    </w:p>
    <w:p w14:paraId="129F2802">
      <w:pPr>
        <w:pStyle w:val="4"/>
        <w:keepNext w:val="0"/>
        <w:keepLines w:val="0"/>
        <w:pageBreakBefore w:val="0"/>
        <w:widowControl/>
        <w:kinsoku w:val="0"/>
        <w:wordWrap/>
        <w:overflowPunct/>
        <w:topLinePunct w:val="0"/>
        <w:autoSpaceDE w:val="0"/>
        <w:autoSpaceDN w:val="0"/>
        <w:bidi w:val="0"/>
        <w:adjustRightInd w:val="0"/>
        <w:snapToGrid w:val="0"/>
        <w:spacing w:before="128" w:line="560" w:lineRule="exact"/>
        <w:ind w:firstLine="498" w:firstLineChars="200"/>
        <w:textAlignment w:val="baseline"/>
        <w:rPr>
          <w:rFonts w:hint="eastAsia" w:ascii="仿宋" w:hAnsi="仿宋" w:eastAsia="仿宋" w:cs="仿宋"/>
          <w:spacing w:val="0"/>
          <w:position w:val="1"/>
          <w:sz w:val="32"/>
          <w:szCs w:val="32"/>
          <w:lang w:val="en"/>
        </w:rPr>
      </w:pPr>
      <w:r>
        <w:rPr>
          <w:rFonts w:hint="eastAsia" w:ascii="仿宋" w:hAnsi="仿宋" w:eastAsia="仿宋" w:cs="仿宋"/>
          <w:spacing w:val="0"/>
          <w:w w:val="78"/>
          <w:position w:val="-3"/>
          <w:sz w:val="32"/>
          <w:szCs w:val="32"/>
          <w:lang w:val="en-US" w:eastAsia="zh-CN"/>
        </w:rPr>
        <w:t>2.</w:t>
      </w:r>
      <w:r>
        <w:rPr>
          <w:rFonts w:hint="eastAsia" w:ascii="仿宋" w:hAnsi="仿宋" w:eastAsia="仿宋" w:cs="仿宋"/>
          <w:spacing w:val="0"/>
          <w:sz w:val="32"/>
          <w:szCs w:val="32"/>
        </w:rPr>
        <w:t>大赛基本情况表</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见附件</w:t>
      </w:r>
      <w:r>
        <w:rPr>
          <w:rFonts w:hint="eastAsia" w:ascii="仿宋" w:hAnsi="仿宋" w:eastAsia="仿宋" w:cs="仿宋"/>
          <w:spacing w:val="0"/>
          <w:sz w:val="32"/>
          <w:szCs w:val="32"/>
          <w:lang w:val="en-US" w:eastAsia="zh-CN"/>
        </w:rPr>
        <w:t>4</w:t>
      </w:r>
      <w:r>
        <w:rPr>
          <w:rFonts w:hint="eastAsia" w:ascii="仿宋" w:hAnsi="仿宋" w:eastAsia="仿宋" w:cs="仿宋"/>
          <w:spacing w:val="0"/>
          <w:position w:val="1"/>
          <w:sz w:val="32"/>
          <w:szCs w:val="32"/>
          <w:lang w:val="en"/>
        </w:rPr>
        <w:t>）；</w:t>
      </w:r>
    </w:p>
    <w:p w14:paraId="5130369B">
      <w:pPr>
        <w:pStyle w:val="4"/>
        <w:keepNext w:val="0"/>
        <w:keepLines w:val="0"/>
        <w:pageBreakBefore w:val="0"/>
        <w:widowControl/>
        <w:kinsoku w:val="0"/>
        <w:wordWrap/>
        <w:overflowPunct/>
        <w:topLinePunct w:val="0"/>
        <w:autoSpaceDE w:val="0"/>
        <w:autoSpaceDN w:val="0"/>
        <w:bidi w:val="0"/>
        <w:adjustRightInd w:val="0"/>
        <w:snapToGrid w:val="0"/>
        <w:spacing w:before="61" w:line="560" w:lineRule="exact"/>
        <w:ind w:firstLine="498" w:firstLineChars="200"/>
        <w:textAlignment w:val="baseline"/>
        <w:rPr>
          <w:rFonts w:hint="eastAsia" w:ascii="仿宋" w:hAnsi="仿宋" w:eastAsia="仿宋" w:cs="仿宋"/>
          <w:spacing w:val="0"/>
          <w:position w:val="1"/>
          <w:sz w:val="32"/>
          <w:szCs w:val="32"/>
          <w:lang w:val="en"/>
        </w:rPr>
      </w:pPr>
      <w:r>
        <w:rPr>
          <w:rFonts w:hint="eastAsia" w:ascii="仿宋" w:hAnsi="仿宋" w:eastAsia="仿宋" w:cs="仿宋"/>
          <w:spacing w:val="0"/>
          <w:w w:val="78"/>
          <w:position w:val="-3"/>
          <w:sz w:val="32"/>
          <w:szCs w:val="32"/>
          <w:lang w:val="en-US" w:eastAsia="zh-CN"/>
        </w:rPr>
        <w:t>3.</w:t>
      </w:r>
      <w:r>
        <w:rPr>
          <w:rFonts w:hint="eastAsia" w:ascii="仿宋" w:hAnsi="仿宋" w:eastAsia="仿宋" w:cs="仿宋"/>
          <w:spacing w:val="0"/>
          <w:sz w:val="32"/>
          <w:szCs w:val="32"/>
        </w:rPr>
        <w:t>技术状元和技术能手的基本情况汇总表电子版</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见附</w:t>
      </w:r>
      <w:r>
        <w:rPr>
          <w:rFonts w:hint="eastAsia" w:ascii="仿宋" w:hAnsi="仿宋" w:eastAsia="仿宋" w:cs="仿宋"/>
          <w:spacing w:val="0"/>
          <w:sz w:val="32"/>
          <w:szCs w:val="32"/>
          <w:lang w:eastAsia="zh-CN"/>
        </w:rPr>
        <w:t>件</w:t>
      </w:r>
      <w:r>
        <w:rPr>
          <w:rFonts w:hint="eastAsia" w:ascii="仿宋" w:hAnsi="仿宋" w:eastAsia="仿宋" w:cs="仿宋"/>
          <w:spacing w:val="0"/>
          <w:sz w:val="32"/>
          <w:szCs w:val="32"/>
          <w:lang w:val="en-US" w:eastAsia="zh-CN"/>
        </w:rPr>
        <w:t>5</w:t>
      </w:r>
      <w:r>
        <w:rPr>
          <w:rFonts w:hint="eastAsia" w:ascii="仿宋" w:hAnsi="仿宋" w:eastAsia="仿宋" w:cs="仿宋"/>
          <w:spacing w:val="0"/>
          <w:position w:val="1"/>
          <w:sz w:val="32"/>
          <w:szCs w:val="32"/>
          <w:lang w:val="en"/>
        </w:rPr>
        <w:t>）；</w:t>
      </w:r>
    </w:p>
    <w:p w14:paraId="2EC4ADEB">
      <w:pPr>
        <w:pStyle w:val="4"/>
        <w:keepNext w:val="0"/>
        <w:keepLines w:val="0"/>
        <w:pageBreakBefore w:val="0"/>
        <w:widowControl/>
        <w:kinsoku w:val="0"/>
        <w:wordWrap/>
        <w:overflowPunct/>
        <w:topLinePunct w:val="0"/>
        <w:autoSpaceDE w:val="0"/>
        <w:autoSpaceDN w:val="0"/>
        <w:bidi w:val="0"/>
        <w:adjustRightInd w:val="0"/>
        <w:snapToGrid w:val="0"/>
        <w:spacing w:before="60" w:line="560" w:lineRule="exact"/>
        <w:ind w:firstLine="498" w:firstLineChars="200"/>
        <w:textAlignment w:val="baseline"/>
        <w:rPr>
          <w:rFonts w:hint="eastAsia" w:ascii="仿宋" w:hAnsi="仿宋" w:eastAsia="仿宋" w:cs="仿宋"/>
          <w:spacing w:val="0"/>
          <w:position w:val="1"/>
          <w:sz w:val="32"/>
          <w:szCs w:val="32"/>
          <w:lang w:val="en"/>
        </w:rPr>
      </w:pPr>
      <w:r>
        <w:rPr>
          <w:rFonts w:hint="eastAsia" w:ascii="仿宋" w:hAnsi="仿宋" w:eastAsia="仿宋" w:cs="仿宋"/>
          <w:spacing w:val="0"/>
          <w:w w:val="78"/>
          <w:position w:val="-3"/>
          <w:sz w:val="32"/>
          <w:szCs w:val="32"/>
          <w:lang w:val="en"/>
        </w:rPr>
        <w:t>4</w:t>
      </w:r>
      <w:r>
        <w:rPr>
          <w:rFonts w:hint="eastAsia" w:cs="仿宋"/>
          <w:spacing w:val="0"/>
          <w:w w:val="78"/>
          <w:position w:val="-3"/>
          <w:sz w:val="32"/>
          <w:szCs w:val="32"/>
          <w:lang w:val="en" w:eastAsia="zh-CN"/>
        </w:rPr>
        <w:t>.</w:t>
      </w:r>
      <w:r>
        <w:rPr>
          <w:rFonts w:hint="eastAsia" w:ascii="仿宋" w:hAnsi="仿宋" w:eastAsia="仿宋" w:cs="仿宋"/>
          <w:spacing w:val="0"/>
          <w:sz w:val="32"/>
          <w:szCs w:val="32"/>
        </w:rPr>
        <w:t>奖金发放表</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见附件</w:t>
      </w:r>
      <w:r>
        <w:rPr>
          <w:rFonts w:hint="eastAsia" w:ascii="仿宋" w:hAnsi="仿宋" w:eastAsia="仿宋" w:cs="仿宋"/>
          <w:spacing w:val="0"/>
          <w:sz w:val="32"/>
          <w:szCs w:val="32"/>
          <w:lang w:val="en-US" w:eastAsia="zh-CN"/>
        </w:rPr>
        <w:t>6</w:t>
      </w:r>
      <w:r>
        <w:rPr>
          <w:rFonts w:hint="eastAsia" w:ascii="仿宋" w:hAnsi="仿宋" w:eastAsia="仿宋" w:cs="仿宋"/>
          <w:spacing w:val="0"/>
          <w:position w:val="1"/>
          <w:sz w:val="32"/>
          <w:szCs w:val="32"/>
          <w:lang w:val="en"/>
        </w:rPr>
        <w:t>）；</w:t>
      </w:r>
    </w:p>
    <w:p w14:paraId="791F682F">
      <w:pPr>
        <w:pStyle w:val="4"/>
        <w:keepNext w:val="0"/>
        <w:keepLines w:val="0"/>
        <w:pageBreakBefore w:val="0"/>
        <w:widowControl/>
        <w:kinsoku w:val="0"/>
        <w:wordWrap/>
        <w:overflowPunct/>
        <w:topLinePunct w:val="0"/>
        <w:autoSpaceDE w:val="0"/>
        <w:autoSpaceDN w:val="0"/>
        <w:bidi w:val="0"/>
        <w:adjustRightInd w:val="0"/>
        <w:snapToGrid w:val="0"/>
        <w:spacing w:before="61" w:line="560" w:lineRule="exact"/>
        <w:ind w:firstLine="498" w:firstLineChars="200"/>
        <w:textAlignment w:val="baseline"/>
        <w:rPr>
          <w:rFonts w:hint="eastAsia" w:ascii="仿宋" w:hAnsi="仿宋" w:eastAsia="仿宋" w:cs="仿宋"/>
          <w:spacing w:val="0"/>
          <w:position w:val="1"/>
          <w:sz w:val="32"/>
          <w:szCs w:val="32"/>
          <w:lang w:val="en"/>
        </w:rPr>
      </w:pPr>
      <w:r>
        <w:rPr>
          <w:rFonts w:hint="eastAsia" w:ascii="仿宋" w:hAnsi="仿宋" w:eastAsia="仿宋" w:cs="仿宋"/>
          <w:spacing w:val="0"/>
          <w:w w:val="78"/>
          <w:position w:val="-3"/>
          <w:sz w:val="32"/>
          <w:szCs w:val="32"/>
          <w:lang w:val="en"/>
        </w:rPr>
        <w:t>5</w:t>
      </w:r>
      <w:r>
        <w:rPr>
          <w:rFonts w:hint="eastAsia" w:cs="仿宋"/>
          <w:spacing w:val="0"/>
          <w:w w:val="78"/>
          <w:position w:val="-3"/>
          <w:sz w:val="32"/>
          <w:szCs w:val="32"/>
          <w:lang w:val="en" w:eastAsia="zh-CN"/>
        </w:rPr>
        <w:t>.</w:t>
      </w:r>
      <w:r>
        <w:rPr>
          <w:rFonts w:hint="eastAsia" w:ascii="仿宋" w:hAnsi="仿宋" w:eastAsia="仿宋" w:cs="仿宋"/>
          <w:spacing w:val="0"/>
          <w:sz w:val="32"/>
          <w:szCs w:val="32"/>
        </w:rPr>
        <w:t>竞赛成绩名单</w:t>
      </w:r>
      <w:r>
        <w:rPr>
          <w:rFonts w:hint="eastAsia" w:ascii="仿宋" w:hAnsi="仿宋" w:eastAsia="仿宋" w:cs="仿宋"/>
          <w:spacing w:val="0"/>
          <w:position w:val="1"/>
          <w:sz w:val="32"/>
          <w:szCs w:val="32"/>
          <w:lang w:val="en"/>
        </w:rPr>
        <w:t>；</w:t>
      </w:r>
    </w:p>
    <w:p w14:paraId="65D58944">
      <w:pPr>
        <w:pStyle w:val="4"/>
        <w:keepNext w:val="0"/>
        <w:keepLines w:val="0"/>
        <w:pageBreakBefore w:val="0"/>
        <w:widowControl/>
        <w:kinsoku w:val="0"/>
        <w:wordWrap/>
        <w:overflowPunct/>
        <w:topLinePunct w:val="0"/>
        <w:autoSpaceDE w:val="0"/>
        <w:autoSpaceDN w:val="0"/>
        <w:bidi w:val="0"/>
        <w:adjustRightInd w:val="0"/>
        <w:snapToGrid w:val="0"/>
        <w:spacing w:before="61" w:line="560" w:lineRule="exact"/>
        <w:ind w:firstLine="498" w:firstLineChars="200"/>
        <w:textAlignment w:val="baseline"/>
        <w:rPr>
          <w:rFonts w:hint="eastAsia" w:ascii="仿宋" w:hAnsi="仿宋" w:eastAsia="仿宋" w:cs="仿宋"/>
          <w:spacing w:val="0"/>
          <w:position w:val="1"/>
          <w:sz w:val="32"/>
          <w:szCs w:val="32"/>
          <w:lang w:val="en"/>
        </w:rPr>
      </w:pPr>
      <w:r>
        <w:rPr>
          <w:rFonts w:hint="eastAsia" w:ascii="仿宋" w:hAnsi="仿宋" w:eastAsia="仿宋" w:cs="仿宋"/>
          <w:spacing w:val="0"/>
          <w:w w:val="78"/>
          <w:position w:val="-3"/>
          <w:sz w:val="32"/>
          <w:szCs w:val="32"/>
          <w:lang w:val="en"/>
        </w:rPr>
        <w:t>6</w:t>
      </w:r>
      <w:r>
        <w:rPr>
          <w:rFonts w:hint="eastAsia" w:cs="仿宋"/>
          <w:spacing w:val="0"/>
          <w:w w:val="78"/>
          <w:position w:val="-3"/>
          <w:sz w:val="32"/>
          <w:szCs w:val="32"/>
          <w:lang w:val="en" w:eastAsia="zh-CN"/>
        </w:rPr>
        <w:t>.</w:t>
      </w:r>
      <w:r>
        <w:rPr>
          <w:rFonts w:hint="eastAsia" w:ascii="仿宋" w:hAnsi="仿宋" w:eastAsia="仿宋" w:cs="仿宋"/>
          <w:spacing w:val="0"/>
          <w:sz w:val="32"/>
          <w:szCs w:val="32"/>
        </w:rPr>
        <w:t>大赛前三名个人事迹材料</w:t>
      </w:r>
      <w:r>
        <w:rPr>
          <w:rFonts w:hint="eastAsia" w:ascii="仿宋" w:hAnsi="仿宋" w:eastAsia="仿宋" w:cs="仿宋"/>
          <w:spacing w:val="0"/>
          <w:position w:val="1"/>
          <w:sz w:val="32"/>
          <w:szCs w:val="32"/>
          <w:lang w:val="en"/>
        </w:rPr>
        <w:t>；</w:t>
      </w:r>
    </w:p>
    <w:p w14:paraId="261791EA">
      <w:pPr>
        <w:pStyle w:val="4"/>
        <w:keepNext w:val="0"/>
        <w:keepLines w:val="0"/>
        <w:pageBreakBefore w:val="0"/>
        <w:widowControl/>
        <w:kinsoku w:val="0"/>
        <w:wordWrap/>
        <w:overflowPunct/>
        <w:topLinePunct w:val="0"/>
        <w:autoSpaceDE w:val="0"/>
        <w:autoSpaceDN w:val="0"/>
        <w:bidi w:val="0"/>
        <w:adjustRightInd w:val="0"/>
        <w:snapToGrid w:val="0"/>
        <w:spacing w:before="60" w:line="560" w:lineRule="exact"/>
        <w:ind w:right="304" w:firstLine="498" w:firstLineChars="200"/>
        <w:jc w:val="both"/>
        <w:textAlignment w:val="baseline"/>
        <w:rPr>
          <w:rFonts w:hint="eastAsia" w:ascii="仿宋" w:hAnsi="仿宋" w:eastAsia="仿宋" w:cs="仿宋"/>
          <w:spacing w:val="0"/>
          <w:position w:val="1"/>
          <w:sz w:val="32"/>
          <w:szCs w:val="32"/>
          <w:lang w:val="en" w:eastAsia="zh-CN"/>
        </w:rPr>
      </w:pPr>
      <w:r>
        <w:rPr>
          <w:rFonts w:hint="eastAsia" w:ascii="仿宋" w:hAnsi="仿宋" w:eastAsia="仿宋" w:cs="仿宋"/>
          <w:spacing w:val="0"/>
          <w:w w:val="78"/>
          <w:position w:val="-3"/>
          <w:sz w:val="32"/>
          <w:szCs w:val="32"/>
          <w:lang w:val="en"/>
        </w:rPr>
        <w:t>7</w:t>
      </w:r>
      <w:r>
        <w:rPr>
          <w:rFonts w:hint="eastAsia" w:cs="仿宋"/>
          <w:spacing w:val="0"/>
          <w:w w:val="78"/>
          <w:position w:val="-3"/>
          <w:sz w:val="32"/>
          <w:szCs w:val="32"/>
          <w:lang w:val="en" w:eastAsia="zh-CN"/>
        </w:rPr>
        <w:t>.</w:t>
      </w:r>
      <w:r>
        <w:rPr>
          <w:rFonts w:hint="eastAsia" w:ascii="仿宋" w:hAnsi="仿宋" w:eastAsia="仿宋" w:cs="仿宋"/>
          <w:spacing w:val="0"/>
          <w:sz w:val="32"/>
          <w:szCs w:val="32"/>
        </w:rPr>
        <w:t>技术状元和技术能手</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前</w:t>
      </w:r>
      <w:r>
        <w:rPr>
          <w:rFonts w:hint="eastAsia" w:ascii="仿宋" w:hAnsi="仿宋" w:eastAsia="仿宋" w:cs="仿宋"/>
          <w:spacing w:val="0"/>
          <w:position w:val="-3"/>
          <w:sz w:val="32"/>
          <w:szCs w:val="32"/>
          <w:lang w:val="en"/>
        </w:rPr>
        <w:t>10</w:t>
      </w:r>
      <w:r>
        <w:rPr>
          <w:rFonts w:hint="eastAsia" w:ascii="仿宋" w:hAnsi="仿宋" w:eastAsia="仿宋" w:cs="仿宋"/>
          <w:spacing w:val="0"/>
          <w:sz w:val="32"/>
          <w:szCs w:val="32"/>
        </w:rPr>
        <w:t>名</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电子版工作照</w:t>
      </w:r>
      <w:r>
        <w:rPr>
          <w:rFonts w:hint="eastAsia" w:ascii="仿宋" w:hAnsi="仿宋" w:eastAsia="仿宋" w:cs="仿宋"/>
          <w:spacing w:val="0"/>
          <w:position w:val="1"/>
          <w:sz w:val="32"/>
          <w:szCs w:val="32"/>
        </w:rPr>
        <w:t>、</w:t>
      </w:r>
      <w:r>
        <w:rPr>
          <w:rFonts w:hint="eastAsia" w:ascii="仿宋" w:hAnsi="仿宋" w:eastAsia="仿宋" w:cs="仿宋"/>
          <w:spacing w:val="0"/>
          <w:position w:val="-3"/>
          <w:sz w:val="32"/>
          <w:szCs w:val="32"/>
          <w:lang w:val="en"/>
        </w:rPr>
        <w:t>6</w:t>
      </w:r>
      <w:r>
        <w:rPr>
          <w:rFonts w:hint="eastAsia" w:ascii="仿宋" w:hAnsi="仿宋" w:eastAsia="仿宋" w:cs="仿宋"/>
          <w:spacing w:val="0"/>
          <w:position w:val="1"/>
          <w:sz w:val="32"/>
          <w:szCs w:val="32"/>
        </w:rPr>
        <w:t>—</w:t>
      </w:r>
      <w:r>
        <w:rPr>
          <w:rFonts w:hint="eastAsia" w:ascii="仿宋" w:hAnsi="仿宋" w:eastAsia="仿宋" w:cs="仿宋"/>
          <w:spacing w:val="0"/>
          <w:position w:val="-3"/>
          <w:sz w:val="32"/>
          <w:szCs w:val="32"/>
          <w:lang w:val="en"/>
        </w:rPr>
        <w:t>8</w:t>
      </w:r>
      <w:r>
        <w:rPr>
          <w:rFonts w:hint="eastAsia" w:ascii="仿宋" w:hAnsi="仿宋" w:eastAsia="仿宋" w:cs="仿宋"/>
          <w:spacing w:val="0"/>
          <w:sz w:val="32"/>
          <w:szCs w:val="32"/>
        </w:rPr>
        <w:t>张竞赛现场电子版照片</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照片大小</w:t>
      </w:r>
      <w:r>
        <w:rPr>
          <w:rFonts w:hint="eastAsia" w:ascii="仿宋" w:hAnsi="仿宋" w:eastAsia="仿宋" w:cs="仿宋"/>
          <w:spacing w:val="0"/>
          <w:position w:val="-3"/>
          <w:sz w:val="32"/>
          <w:szCs w:val="32"/>
          <w:lang w:val="en"/>
        </w:rPr>
        <w:t>1</w:t>
      </w:r>
      <w:r>
        <w:rPr>
          <w:rFonts w:hint="eastAsia" w:ascii="仿宋" w:hAnsi="仿宋" w:eastAsia="仿宋" w:cs="仿宋"/>
          <w:spacing w:val="0"/>
          <w:position w:val="-3"/>
          <w:sz w:val="32"/>
          <w:szCs w:val="32"/>
        </w:rPr>
        <w:t>M</w:t>
      </w:r>
      <w:r>
        <w:rPr>
          <w:rFonts w:hint="eastAsia" w:ascii="仿宋" w:hAnsi="仿宋" w:eastAsia="仿宋" w:cs="仿宋"/>
          <w:spacing w:val="0"/>
          <w:sz w:val="32"/>
          <w:szCs w:val="32"/>
        </w:rPr>
        <w:t>以上</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及竞赛视频素材</w:t>
      </w:r>
      <w:r>
        <w:rPr>
          <w:rFonts w:hint="eastAsia" w:ascii="仿宋" w:hAnsi="仿宋" w:eastAsia="仿宋" w:cs="仿宋"/>
          <w:spacing w:val="0"/>
          <w:position w:val="1"/>
          <w:sz w:val="32"/>
          <w:szCs w:val="32"/>
          <w:lang w:eastAsia="zh-CN"/>
        </w:rPr>
        <w:t>，</w:t>
      </w:r>
      <w:r>
        <w:rPr>
          <w:rFonts w:hint="eastAsia" w:ascii="仿宋" w:hAnsi="仿宋" w:eastAsia="仿宋" w:cs="仿宋"/>
          <w:spacing w:val="0"/>
          <w:sz w:val="32"/>
          <w:szCs w:val="32"/>
        </w:rPr>
        <w:t>请使用专业摄影设备进行拍摄</w:t>
      </w:r>
      <w:r>
        <w:rPr>
          <w:rFonts w:hint="eastAsia" w:ascii="仿宋" w:hAnsi="仿宋" w:eastAsia="仿宋" w:cs="仿宋"/>
          <w:spacing w:val="0"/>
          <w:position w:val="1"/>
          <w:sz w:val="32"/>
          <w:szCs w:val="32"/>
          <w:lang w:eastAsia="zh-CN"/>
        </w:rPr>
        <w:t>，</w:t>
      </w:r>
      <w:r>
        <w:rPr>
          <w:rFonts w:hint="eastAsia" w:ascii="仿宋" w:hAnsi="仿宋" w:eastAsia="仿宋" w:cs="仿宋"/>
          <w:spacing w:val="0"/>
          <w:sz w:val="32"/>
          <w:szCs w:val="32"/>
        </w:rPr>
        <w:t>分辨率</w:t>
      </w:r>
      <w:r>
        <w:rPr>
          <w:rFonts w:hint="eastAsia" w:ascii="仿宋" w:hAnsi="仿宋" w:eastAsia="仿宋" w:cs="仿宋"/>
          <w:spacing w:val="0"/>
          <w:w w:val="96"/>
          <w:position w:val="-3"/>
          <w:sz w:val="32"/>
          <w:szCs w:val="32"/>
          <w:lang w:val="en"/>
        </w:rPr>
        <w:t>1920</w:t>
      </w:r>
      <w:r>
        <w:rPr>
          <w:rFonts w:hint="eastAsia" w:ascii="仿宋" w:hAnsi="仿宋" w:eastAsia="仿宋" w:cs="仿宋"/>
          <w:spacing w:val="0"/>
          <w:w w:val="132"/>
          <w:position w:val="-3"/>
          <w:sz w:val="32"/>
          <w:szCs w:val="32"/>
        </w:rPr>
        <w:t>×</w:t>
      </w:r>
      <w:r>
        <w:rPr>
          <w:rFonts w:hint="eastAsia" w:ascii="仿宋" w:hAnsi="仿宋" w:eastAsia="仿宋" w:cs="仿宋"/>
          <w:spacing w:val="0"/>
          <w:w w:val="96"/>
          <w:position w:val="-3"/>
          <w:sz w:val="32"/>
          <w:szCs w:val="32"/>
          <w:lang w:val="en"/>
        </w:rPr>
        <w:t>1080</w:t>
      </w:r>
      <w:r>
        <w:rPr>
          <w:rFonts w:hint="eastAsia" w:ascii="仿宋" w:hAnsi="仿宋" w:eastAsia="仿宋" w:cs="仿宋"/>
          <w:spacing w:val="0"/>
          <w:sz w:val="32"/>
          <w:szCs w:val="32"/>
        </w:rPr>
        <w:t>以上</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帧率</w:t>
      </w:r>
      <w:r>
        <w:rPr>
          <w:rFonts w:hint="eastAsia" w:ascii="仿宋" w:hAnsi="仿宋" w:eastAsia="仿宋" w:cs="仿宋"/>
          <w:spacing w:val="0"/>
          <w:w w:val="85"/>
          <w:position w:val="-3"/>
          <w:sz w:val="32"/>
          <w:szCs w:val="32"/>
          <w:lang w:val="en"/>
        </w:rPr>
        <w:t>25</w:t>
      </w:r>
      <w:r>
        <w:rPr>
          <w:rFonts w:hint="eastAsia" w:ascii="仿宋" w:hAnsi="仿宋" w:eastAsia="仿宋" w:cs="仿宋"/>
          <w:spacing w:val="0"/>
          <w:w w:val="78"/>
          <w:position w:val="-3"/>
          <w:sz w:val="32"/>
          <w:szCs w:val="32"/>
        </w:rPr>
        <w:t>f</w:t>
      </w:r>
      <w:r>
        <w:rPr>
          <w:rFonts w:hint="eastAsia" w:ascii="仿宋" w:hAnsi="仿宋" w:eastAsia="仿宋" w:cs="仿宋"/>
          <w:spacing w:val="0"/>
          <w:w w:val="78"/>
          <w:position w:val="-5"/>
          <w:sz w:val="32"/>
          <w:szCs w:val="32"/>
        </w:rPr>
        <w:t>p</w:t>
      </w:r>
      <w:r>
        <w:rPr>
          <w:rFonts w:hint="eastAsia" w:ascii="仿宋" w:hAnsi="仿宋" w:eastAsia="仿宋" w:cs="仿宋"/>
          <w:spacing w:val="0"/>
          <w:w w:val="82"/>
          <w:position w:val="-3"/>
          <w:sz w:val="32"/>
          <w:szCs w:val="32"/>
        </w:rPr>
        <w:t>s</w:t>
      </w:r>
      <w:r>
        <w:rPr>
          <w:rFonts w:hint="eastAsia" w:ascii="仿宋" w:hAnsi="仿宋" w:eastAsia="仿宋" w:cs="仿宋"/>
          <w:spacing w:val="0"/>
          <w:w w:val="82"/>
          <w:position w:val="-3"/>
          <w:sz w:val="32"/>
          <w:szCs w:val="32"/>
          <w:lang w:eastAsia="zh-CN"/>
        </w:rPr>
        <w:t>；</w:t>
      </w:r>
      <w:r>
        <w:rPr>
          <w:rFonts w:hint="eastAsia" w:ascii="仿宋" w:hAnsi="仿宋" w:eastAsia="仿宋" w:cs="仿宋"/>
          <w:spacing w:val="0"/>
          <w:sz w:val="32"/>
          <w:szCs w:val="32"/>
        </w:rPr>
        <w:t>画面要求</w:t>
      </w:r>
      <w:r>
        <w:rPr>
          <w:rFonts w:hint="eastAsia" w:cs="仿宋"/>
          <w:spacing w:val="0"/>
          <w:position w:val="1"/>
          <w:sz w:val="32"/>
          <w:szCs w:val="32"/>
          <w:lang w:eastAsia="zh-CN"/>
        </w:rPr>
        <w:t>：</w:t>
      </w:r>
      <w:r>
        <w:rPr>
          <w:rFonts w:hint="eastAsia" w:ascii="仿宋" w:hAnsi="仿宋" w:eastAsia="仿宋" w:cs="仿宋"/>
          <w:spacing w:val="0"/>
          <w:sz w:val="32"/>
          <w:szCs w:val="32"/>
        </w:rPr>
        <w:t>稳定</w:t>
      </w:r>
      <w:r>
        <w:rPr>
          <w:rFonts w:hint="eastAsia" w:ascii="仿宋" w:hAnsi="仿宋" w:eastAsia="仿宋" w:cs="仿宋"/>
          <w:spacing w:val="0"/>
          <w:position w:val="1"/>
          <w:sz w:val="32"/>
          <w:szCs w:val="32"/>
        </w:rPr>
        <w:t>、</w:t>
      </w:r>
      <w:r>
        <w:rPr>
          <w:rFonts w:hint="eastAsia" w:ascii="仿宋" w:hAnsi="仿宋" w:eastAsia="仿宋" w:cs="仿宋"/>
          <w:spacing w:val="0"/>
          <w:sz w:val="32"/>
          <w:szCs w:val="32"/>
        </w:rPr>
        <w:t>干净</w:t>
      </w:r>
      <w:r>
        <w:rPr>
          <w:rFonts w:hint="eastAsia" w:ascii="仿宋" w:hAnsi="仿宋" w:eastAsia="仿宋" w:cs="仿宋"/>
          <w:spacing w:val="0"/>
          <w:position w:val="1"/>
          <w:sz w:val="32"/>
          <w:szCs w:val="32"/>
        </w:rPr>
        <w:t>、</w:t>
      </w:r>
      <w:r>
        <w:rPr>
          <w:rFonts w:hint="eastAsia" w:ascii="仿宋" w:hAnsi="仿宋" w:eastAsia="仿宋" w:cs="仿宋"/>
          <w:spacing w:val="0"/>
          <w:sz w:val="32"/>
          <w:szCs w:val="32"/>
        </w:rPr>
        <w:t>无遮挡</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音频</w:t>
      </w:r>
      <w:r>
        <w:rPr>
          <w:rFonts w:hint="eastAsia" w:ascii="仿宋" w:hAnsi="仿宋" w:eastAsia="仿宋" w:cs="仿宋"/>
          <w:spacing w:val="0"/>
          <w:position w:val="1"/>
          <w:sz w:val="32"/>
          <w:szCs w:val="32"/>
        </w:rPr>
        <w:t>:</w:t>
      </w:r>
      <w:r>
        <w:rPr>
          <w:rFonts w:hint="eastAsia" w:ascii="仿宋" w:hAnsi="仿宋" w:eastAsia="仿宋" w:cs="仿宋"/>
          <w:spacing w:val="0"/>
          <w:sz w:val="32"/>
          <w:szCs w:val="32"/>
        </w:rPr>
        <w:t>同期声只录环境音</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每个镜头</w:t>
      </w:r>
      <w:r>
        <w:rPr>
          <w:rFonts w:hint="eastAsia" w:ascii="仿宋" w:hAnsi="仿宋" w:eastAsia="仿宋" w:cs="仿宋"/>
          <w:spacing w:val="0"/>
          <w:position w:val="-3"/>
          <w:sz w:val="32"/>
          <w:szCs w:val="32"/>
          <w:lang w:val="en"/>
        </w:rPr>
        <w:t>3</w:t>
      </w:r>
      <w:r>
        <w:rPr>
          <w:rFonts w:hint="eastAsia" w:ascii="仿宋" w:hAnsi="仿宋" w:eastAsia="仿宋" w:cs="仿宋"/>
          <w:spacing w:val="0"/>
          <w:position w:val="1"/>
          <w:sz w:val="32"/>
          <w:szCs w:val="32"/>
        </w:rPr>
        <w:t>—</w:t>
      </w:r>
      <w:r>
        <w:rPr>
          <w:rFonts w:hint="eastAsia" w:ascii="仿宋" w:hAnsi="仿宋" w:eastAsia="仿宋" w:cs="仿宋"/>
          <w:spacing w:val="0"/>
          <w:position w:val="-3"/>
          <w:sz w:val="32"/>
          <w:szCs w:val="32"/>
          <w:lang w:val="en"/>
        </w:rPr>
        <w:t>8</w:t>
      </w:r>
      <w:r>
        <w:rPr>
          <w:rFonts w:hint="eastAsia" w:ascii="仿宋" w:hAnsi="仿宋" w:eastAsia="仿宋" w:cs="仿宋"/>
          <w:spacing w:val="0"/>
          <w:sz w:val="32"/>
          <w:szCs w:val="32"/>
        </w:rPr>
        <w:t>秒</w:t>
      </w:r>
      <w:r>
        <w:rPr>
          <w:rFonts w:hint="eastAsia" w:ascii="仿宋" w:hAnsi="仿宋" w:eastAsia="仿宋" w:cs="仿宋"/>
          <w:spacing w:val="0"/>
          <w:position w:val="1"/>
          <w:sz w:val="32"/>
          <w:szCs w:val="32"/>
          <w:lang w:eastAsia="zh-CN"/>
        </w:rPr>
        <w:t>，</w:t>
      </w:r>
      <w:r>
        <w:rPr>
          <w:rFonts w:hint="eastAsia" w:ascii="仿宋" w:hAnsi="仿宋" w:eastAsia="仿宋" w:cs="仿宋"/>
          <w:spacing w:val="0"/>
          <w:sz w:val="32"/>
          <w:szCs w:val="32"/>
        </w:rPr>
        <w:t>短镜头</w:t>
      </w:r>
      <w:r>
        <w:rPr>
          <w:rFonts w:hint="eastAsia" w:ascii="仿宋" w:hAnsi="仿宋" w:eastAsia="仿宋" w:cs="仿宋"/>
          <w:spacing w:val="0"/>
          <w:position w:val="1"/>
          <w:sz w:val="32"/>
          <w:szCs w:val="32"/>
        </w:rPr>
        <w:t>、</w:t>
      </w:r>
      <w:r>
        <w:rPr>
          <w:rFonts w:hint="eastAsia" w:ascii="仿宋" w:hAnsi="仿宋" w:eastAsia="仿宋" w:cs="仿宋"/>
          <w:spacing w:val="0"/>
          <w:sz w:val="32"/>
          <w:szCs w:val="32"/>
        </w:rPr>
        <w:t>多角度</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包括全景</w:t>
      </w:r>
      <w:r>
        <w:rPr>
          <w:rFonts w:hint="eastAsia" w:ascii="仿宋" w:hAnsi="仿宋" w:eastAsia="仿宋" w:cs="仿宋"/>
          <w:spacing w:val="0"/>
          <w:position w:val="1"/>
          <w:sz w:val="32"/>
          <w:szCs w:val="32"/>
        </w:rPr>
        <w:t>、</w:t>
      </w:r>
      <w:r>
        <w:rPr>
          <w:rFonts w:hint="eastAsia" w:ascii="仿宋" w:hAnsi="仿宋" w:eastAsia="仿宋" w:cs="仿宋"/>
          <w:spacing w:val="0"/>
          <w:sz w:val="32"/>
          <w:szCs w:val="32"/>
        </w:rPr>
        <w:t>中景</w:t>
      </w:r>
      <w:r>
        <w:rPr>
          <w:rFonts w:hint="eastAsia" w:ascii="仿宋" w:hAnsi="仿宋" w:eastAsia="仿宋" w:cs="仿宋"/>
          <w:spacing w:val="0"/>
          <w:position w:val="1"/>
          <w:sz w:val="32"/>
          <w:szCs w:val="32"/>
        </w:rPr>
        <w:t>、</w:t>
      </w:r>
      <w:r>
        <w:rPr>
          <w:rFonts w:hint="eastAsia" w:ascii="仿宋" w:hAnsi="仿宋" w:eastAsia="仿宋" w:cs="仿宋"/>
          <w:spacing w:val="0"/>
          <w:w w:val="105"/>
          <w:sz w:val="32"/>
          <w:szCs w:val="32"/>
        </w:rPr>
        <w:t>近景和特写</w:t>
      </w:r>
      <w:r>
        <w:rPr>
          <w:rFonts w:hint="eastAsia" w:ascii="仿宋" w:hAnsi="仿宋" w:eastAsia="仿宋" w:cs="仿宋"/>
          <w:spacing w:val="0"/>
          <w:w w:val="105"/>
          <w:position w:val="1"/>
          <w:sz w:val="32"/>
          <w:szCs w:val="32"/>
          <w:lang w:eastAsia="zh-CN"/>
        </w:rPr>
        <w:t>，</w:t>
      </w:r>
      <w:r>
        <w:rPr>
          <w:rFonts w:hint="eastAsia" w:ascii="仿宋" w:hAnsi="仿宋" w:eastAsia="仿宋" w:cs="仿宋"/>
          <w:spacing w:val="0"/>
          <w:w w:val="105"/>
          <w:sz w:val="32"/>
          <w:szCs w:val="32"/>
        </w:rPr>
        <w:t>总时长不超过</w:t>
      </w:r>
      <w:r>
        <w:rPr>
          <w:rFonts w:hint="eastAsia" w:ascii="仿宋" w:hAnsi="仿宋" w:eastAsia="仿宋" w:cs="仿宋"/>
          <w:spacing w:val="0"/>
          <w:w w:val="105"/>
          <w:position w:val="-3"/>
          <w:sz w:val="32"/>
          <w:szCs w:val="32"/>
          <w:lang w:val="en"/>
        </w:rPr>
        <w:t>5</w:t>
      </w:r>
      <w:r>
        <w:rPr>
          <w:rFonts w:hint="eastAsia" w:ascii="仿宋" w:hAnsi="仿宋" w:eastAsia="仿宋" w:cs="仿宋"/>
          <w:spacing w:val="0"/>
          <w:w w:val="105"/>
          <w:sz w:val="32"/>
          <w:szCs w:val="32"/>
        </w:rPr>
        <w:t>分钟</w:t>
      </w:r>
      <w:r>
        <w:rPr>
          <w:rFonts w:hint="eastAsia" w:ascii="仿宋" w:hAnsi="仿宋" w:eastAsia="仿宋" w:cs="仿宋"/>
          <w:spacing w:val="0"/>
          <w:w w:val="105"/>
          <w:sz w:val="32"/>
          <w:szCs w:val="32"/>
          <w:lang w:val="en" w:eastAsia="zh-CN"/>
        </w:rPr>
        <w:t>。</w:t>
      </w:r>
    </w:p>
    <w:p w14:paraId="0AFB01AD">
      <w:pPr>
        <w:pStyle w:val="4"/>
        <w:keepNext w:val="0"/>
        <w:keepLines w:val="0"/>
        <w:pageBreakBefore w:val="0"/>
        <w:widowControl/>
        <w:kinsoku w:val="0"/>
        <w:wordWrap/>
        <w:overflowPunct/>
        <w:topLinePunct w:val="0"/>
        <w:autoSpaceDE w:val="0"/>
        <w:autoSpaceDN w:val="0"/>
        <w:bidi w:val="0"/>
        <w:adjustRightInd w:val="0"/>
        <w:snapToGrid w:val="0"/>
        <w:spacing w:before="50" w:line="560" w:lineRule="exact"/>
        <w:ind w:left="124" w:right="304" w:firstLine="640" w:firstLineChars="200"/>
        <w:jc w:val="both"/>
        <w:textAlignment w:val="baseline"/>
        <w:rPr>
          <w:rFonts w:hint="eastAsia" w:ascii="仿宋" w:hAnsi="仿宋" w:eastAsia="仿宋" w:cs="仿宋"/>
          <w:spacing w:val="0"/>
          <w:position w:val="1"/>
          <w:sz w:val="32"/>
          <w:szCs w:val="32"/>
          <w:lang w:val="en" w:eastAsia="zh-CN"/>
        </w:rPr>
      </w:pPr>
      <w:r>
        <w:rPr>
          <w:rFonts w:hint="eastAsia" w:ascii="仿宋" w:hAnsi="仿宋" w:eastAsia="仿宋" w:cs="仿宋"/>
          <w:spacing w:val="0"/>
          <w:sz w:val="32"/>
          <w:szCs w:val="32"/>
        </w:rPr>
        <w:t>竞赛结果由省级职工职业技能大赛组织委员会审定后</w:t>
      </w:r>
      <w:r>
        <w:rPr>
          <w:rFonts w:hint="eastAsia" w:ascii="仿宋" w:hAnsi="仿宋" w:eastAsia="仿宋" w:cs="仿宋"/>
          <w:spacing w:val="0"/>
          <w:position w:val="1"/>
          <w:sz w:val="32"/>
          <w:szCs w:val="32"/>
          <w:lang w:eastAsia="zh-CN"/>
        </w:rPr>
        <w:t>，</w:t>
      </w:r>
      <w:r>
        <w:rPr>
          <w:rFonts w:hint="eastAsia" w:ascii="仿宋" w:hAnsi="仿宋" w:eastAsia="仿宋" w:cs="仿宋"/>
          <w:spacing w:val="0"/>
          <w:sz w:val="32"/>
          <w:szCs w:val="32"/>
        </w:rPr>
        <w:t>对状元和能手进行统一奖励</w:t>
      </w:r>
      <w:r>
        <w:rPr>
          <w:rFonts w:hint="eastAsia" w:ascii="仿宋" w:hAnsi="仿宋" w:eastAsia="仿宋" w:cs="仿宋"/>
          <w:spacing w:val="0"/>
          <w:position w:val="1"/>
          <w:sz w:val="32"/>
          <w:szCs w:val="32"/>
          <w:lang w:val="en"/>
        </w:rPr>
        <w:t>。</w:t>
      </w:r>
      <w:r>
        <w:rPr>
          <w:rFonts w:hint="eastAsia" w:ascii="仿宋" w:hAnsi="仿宋" w:eastAsia="仿宋" w:cs="仿宋"/>
          <w:spacing w:val="0"/>
          <w:sz w:val="32"/>
          <w:szCs w:val="32"/>
        </w:rPr>
        <w:t>逾期未报送竞赛相关材料的</w:t>
      </w:r>
      <w:r>
        <w:rPr>
          <w:rFonts w:hint="eastAsia" w:ascii="仿宋" w:hAnsi="仿宋" w:eastAsia="仿宋" w:cs="仿宋"/>
          <w:spacing w:val="0"/>
          <w:position w:val="1"/>
          <w:sz w:val="32"/>
          <w:szCs w:val="32"/>
          <w:lang w:eastAsia="zh-CN"/>
        </w:rPr>
        <w:t>，</w:t>
      </w:r>
      <w:r>
        <w:rPr>
          <w:rFonts w:hint="eastAsia" w:ascii="仿宋" w:hAnsi="仿宋" w:eastAsia="仿宋" w:cs="仿宋"/>
          <w:spacing w:val="0"/>
          <w:sz w:val="32"/>
          <w:szCs w:val="32"/>
        </w:rPr>
        <w:t>将影响次</w:t>
      </w:r>
      <w:r>
        <w:rPr>
          <w:rFonts w:hint="eastAsia" w:ascii="仿宋" w:hAnsi="仿宋" w:eastAsia="仿宋" w:cs="仿宋"/>
          <w:spacing w:val="0"/>
          <w:w w:val="110"/>
          <w:sz w:val="32"/>
          <w:szCs w:val="32"/>
        </w:rPr>
        <w:t>年申报</w:t>
      </w:r>
      <w:r>
        <w:rPr>
          <w:rFonts w:hint="eastAsia" w:ascii="仿宋" w:hAnsi="仿宋" w:eastAsia="仿宋" w:cs="仿宋"/>
          <w:spacing w:val="0"/>
          <w:w w:val="110"/>
          <w:sz w:val="32"/>
          <w:szCs w:val="32"/>
          <w:lang w:eastAsia="zh-CN"/>
        </w:rPr>
        <w:t>。</w:t>
      </w:r>
    </w:p>
    <w:p w14:paraId="2A15AEAD">
      <w:pPr>
        <w:pStyle w:val="9"/>
        <w:keepNext w:val="0"/>
        <w:keepLines w:val="0"/>
        <w:pageBreakBefore w:val="0"/>
        <w:numPr>
          <w:ilvl w:val="0"/>
          <w:numId w:val="0"/>
        </w:numPr>
        <w:tabs>
          <w:tab w:val="left" w:pos="1521"/>
        </w:tabs>
        <w:wordWrap/>
        <w:overflowPunct/>
        <w:topLinePunct w:val="0"/>
        <w:autoSpaceDE w:val="0"/>
        <w:autoSpaceDN w:val="0"/>
        <w:bidi w:val="0"/>
        <w:spacing w:before="4" w:after="0" w:line="560" w:lineRule="exact"/>
        <w:ind w:right="304" w:rightChars="0" w:firstLine="640" w:firstLineChars="200"/>
        <w:jc w:val="both"/>
        <w:rPr>
          <w:rFonts w:hint="default" w:ascii="Times New Roman" w:hAnsi="Times New Roman" w:eastAsia="仿宋" w:cs="Times New Roman"/>
          <w:spacing w:val="0"/>
          <w:position w:val="1"/>
          <w:sz w:val="32"/>
          <w:szCs w:val="32"/>
          <w:lang w:val="en" w:eastAsia="zh-CN"/>
        </w:rPr>
      </w:pPr>
      <w:r>
        <w:rPr>
          <w:rFonts w:hint="default" w:ascii="楷体" w:hAnsi="楷体" w:eastAsia="楷体" w:cs="楷体"/>
          <w:spacing w:val="0"/>
          <w:sz w:val="32"/>
          <w:szCs w:val="32"/>
          <w:lang w:eastAsia="zh-CN"/>
        </w:rPr>
        <w:t>（三）技能等级晋升资格申报</w:t>
      </w:r>
      <w:r>
        <w:rPr>
          <w:rFonts w:hint="default" w:ascii="楷体" w:hAnsi="楷体" w:eastAsia="楷体" w:cs="楷体"/>
          <w:spacing w:val="0"/>
          <w:sz w:val="32"/>
          <w:szCs w:val="32"/>
          <w:lang w:val="en" w:eastAsia="zh-CN"/>
        </w:rPr>
        <w:t>。</w:t>
      </w:r>
      <w:r>
        <w:rPr>
          <w:rFonts w:hint="default" w:ascii="Times New Roman" w:hAnsi="Times New Roman" w:eastAsia="仿宋" w:cs="Times New Roman"/>
          <w:spacing w:val="0"/>
          <w:sz w:val="32"/>
          <w:szCs w:val="32"/>
        </w:rPr>
        <w:t>各职业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竞赛结束后</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涉及符合职业技能等级晋升的职业</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按照有关规定</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由各专业竞赛委员会于决赛结束</w:t>
      </w:r>
      <w:r>
        <w:rPr>
          <w:rFonts w:hint="default" w:ascii="Times New Roman" w:hAnsi="Times New Roman" w:eastAsia="仿宋" w:cs="Times New Roman"/>
          <w:spacing w:val="0"/>
          <w:position w:val="-3"/>
          <w:sz w:val="32"/>
          <w:szCs w:val="32"/>
          <w:lang w:val="en"/>
        </w:rPr>
        <w:t>30</w:t>
      </w:r>
      <w:r>
        <w:rPr>
          <w:rFonts w:hint="default" w:ascii="Times New Roman" w:hAnsi="Times New Roman" w:eastAsia="仿宋" w:cs="Times New Roman"/>
          <w:spacing w:val="0"/>
          <w:sz w:val="32"/>
          <w:szCs w:val="32"/>
        </w:rPr>
        <w:t>天以内</w:t>
      </w:r>
      <w:r>
        <w:rPr>
          <w:rFonts w:hint="eastAsia" w:ascii="Times New Roman" w:hAnsi="Times New Roman" w:eastAsia="仿宋" w:cs="Times New Roman"/>
          <w:spacing w:val="0"/>
          <w:position w:val="1"/>
          <w:sz w:val="32"/>
          <w:szCs w:val="32"/>
          <w:lang w:eastAsia="zh-CN"/>
        </w:rPr>
        <w:t>，</w:t>
      </w:r>
      <w:r>
        <w:rPr>
          <w:rFonts w:hint="default" w:ascii="Times New Roman" w:hAnsi="Times New Roman" w:eastAsia="仿宋" w:cs="Times New Roman"/>
          <w:spacing w:val="0"/>
          <w:sz w:val="32"/>
          <w:szCs w:val="32"/>
        </w:rPr>
        <w:t>将技能等级晋升人员基本信息表</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见附件</w:t>
      </w:r>
      <w:r>
        <w:rPr>
          <w:rFonts w:hint="default" w:ascii="Times New Roman" w:hAnsi="Times New Roman" w:eastAsia="仿宋" w:cs="Times New Roman"/>
          <w:spacing w:val="0"/>
          <w:position w:val="-3"/>
          <w:sz w:val="32"/>
          <w:szCs w:val="32"/>
          <w:lang w:val="en"/>
        </w:rPr>
        <w:t>7</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sz w:val="32"/>
          <w:szCs w:val="32"/>
        </w:rPr>
        <w:t>原持有证书</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图片或扫描件</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和获奖选手蓝底免冠小一寸照片</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大小不小于</w:t>
      </w:r>
      <w:r>
        <w:rPr>
          <w:rFonts w:hint="default" w:ascii="Times New Roman" w:hAnsi="Times New Roman" w:eastAsia="仿宋" w:cs="Times New Roman"/>
          <w:spacing w:val="0"/>
          <w:w w:val="96"/>
          <w:position w:val="-3"/>
          <w:sz w:val="32"/>
          <w:szCs w:val="32"/>
          <w:lang w:val="en"/>
        </w:rPr>
        <w:t>100</w:t>
      </w:r>
      <w:r>
        <w:rPr>
          <w:rFonts w:hint="default" w:ascii="Times New Roman" w:hAnsi="Times New Roman" w:eastAsia="仿宋" w:cs="Times New Roman"/>
          <w:spacing w:val="0"/>
          <w:w w:val="109"/>
          <w:position w:val="-3"/>
          <w:sz w:val="32"/>
          <w:szCs w:val="32"/>
        </w:rPr>
        <w:t>k</w:t>
      </w:r>
      <w:r>
        <w:rPr>
          <w:rFonts w:hint="default" w:ascii="Times New Roman" w:hAnsi="Times New Roman" w:eastAsia="仿宋" w:cs="Times New Roman"/>
          <w:spacing w:val="0"/>
          <w:sz w:val="32"/>
          <w:szCs w:val="32"/>
        </w:rPr>
        <w:t>以身份证号命名</w:t>
      </w:r>
      <w:r>
        <w:rPr>
          <w:rFonts w:hint="default" w:ascii="Times New Roman" w:hAnsi="Times New Roman" w:eastAsia="仿宋" w:cs="Times New Roman"/>
          <w:spacing w:val="0"/>
          <w:position w:val="1"/>
          <w:sz w:val="32"/>
          <w:szCs w:val="32"/>
          <w:lang w:val="en"/>
        </w:rPr>
        <w:t>）</w:t>
      </w:r>
      <w:r>
        <w:rPr>
          <w:rFonts w:hint="default" w:ascii="Times New Roman" w:hAnsi="Times New Roman" w:eastAsia="仿宋" w:cs="Times New Roman"/>
          <w:spacing w:val="0"/>
          <w:sz w:val="32"/>
          <w:szCs w:val="32"/>
        </w:rPr>
        <w:t>等</w:t>
      </w:r>
      <w:r>
        <w:rPr>
          <w:rFonts w:hint="default" w:ascii="Times New Roman" w:hAnsi="Times New Roman" w:eastAsia="仿宋" w:cs="Times New Roman"/>
          <w:spacing w:val="0"/>
          <w:w w:val="105"/>
          <w:sz w:val="32"/>
          <w:szCs w:val="32"/>
        </w:rPr>
        <w:t>与竞赛相关材料同时报大赛组委会秘书处</w:t>
      </w:r>
      <w:r>
        <w:rPr>
          <w:rFonts w:hint="default" w:ascii="Times New Roman" w:hAnsi="Times New Roman" w:eastAsia="仿宋" w:cs="Times New Roman"/>
          <w:spacing w:val="0"/>
          <w:w w:val="105"/>
          <w:sz w:val="32"/>
          <w:szCs w:val="32"/>
          <w:lang w:eastAsia="zh-CN"/>
        </w:rPr>
        <w:t>。</w:t>
      </w:r>
    </w:p>
    <w:p w14:paraId="40615720">
      <w:pPr>
        <w:pStyle w:val="9"/>
        <w:keepNext w:val="0"/>
        <w:keepLines w:val="0"/>
        <w:pageBreakBefore w:val="0"/>
        <w:numPr>
          <w:ilvl w:val="0"/>
          <w:numId w:val="0"/>
        </w:numPr>
        <w:tabs>
          <w:tab w:val="left" w:pos="1521"/>
        </w:tabs>
        <w:wordWrap/>
        <w:overflowPunct/>
        <w:topLinePunct w:val="0"/>
        <w:autoSpaceDE w:val="0"/>
        <w:autoSpaceDN w:val="0"/>
        <w:bidi w:val="0"/>
        <w:spacing w:before="4" w:after="0" w:line="560" w:lineRule="exact"/>
        <w:ind w:right="304" w:rightChars="0" w:firstLine="640" w:firstLineChars="200"/>
        <w:jc w:val="both"/>
        <w:rPr>
          <w:rFonts w:hint="default" w:ascii="Times New Roman" w:hAnsi="Times New Roman" w:eastAsia="仿宋" w:cs="Times New Roman"/>
          <w:spacing w:val="0"/>
          <w:w w:val="105"/>
          <w:sz w:val="32"/>
          <w:szCs w:val="32"/>
          <w:lang w:eastAsia="zh-CN"/>
        </w:rPr>
      </w:pPr>
      <w:r>
        <w:rPr>
          <w:rFonts w:hint="default" w:ascii="楷体" w:hAnsi="楷体" w:eastAsia="楷体" w:cs="楷体"/>
          <w:spacing w:val="0"/>
          <w:sz w:val="32"/>
          <w:szCs w:val="32"/>
          <w:lang w:eastAsia="zh-CN"/>
        </w:rPr>
        <w:t>（四）表格填报要求</w:t>
      </w:r>
      <w:r>
        <w:rPr>
          <w:rFonts w:hint="default" w:ascii="楷体" w:hAnsi="楷体" w:eastAsia="楷体" w:cs="楷体"/>
          <w:spacing w:val="0"/>
          <w:sz w:val="32"/>
          <w:szCs w:val="32"/>
          <w:lang w:val="en" w:eastAsia="zh-CN"/>
        </w:rPr>
        <w:t>。</w:t>
      </w:r>
      <w:r>
        <w:rPr>
          <w:rFonts w:hint="default" w:ascii="Times New Roman" w:hAnsi="Times New Roman" w:eastAsia="仿宋" w:cs="Times New Roman"/>
          <w:spacing w:val="0"/>
          <w:sz w:val="32"/>
          <w:szCs w:val="32"/>
        </w:rPr>
        <w:t>附件</w:t>
      </w:r>
      <w:r>
        <w:rPr>
          <w:rFonts w:hint="default" w:ascii="Times New Roman" w:hAnsi="Times New Roman" w:eastAsia="仿宋" w:cs="Times New Roman"/>
          <w:spacing w:val="0"/>
          <w:position w:val="-3"/>
          <w:sz w:val="32"/>
          <w:szCs w:val="32"/>
          <w:lang w:val="en"/>
        </w:rPr>
        <w:t>3</w:t>
      </w:r>
      <w:r>
        <w:rPr>
          <w:rFonts w:hint="default" w:ascii="Times New Roman" w:hAnsi="Times New Roman" w:eastAsia="仿宋" w:cs="Times New Roman"/>
          <w:spacing w:val="0"/>
          <w:position w:val="1"/>
          <w:sz w:val="32"/>
          <w:szCs w:val="32"/>
        </w:rPr>
        <w:t>—</w:t>
      </w:r>
      <w:r>
        <w:rPr>
          <w:rFonts w:hint="default" w:ascii="Times New Roman" w:hAnsi="Times New Roman" w:eastAsia="仿宋" w:cs="Times New Roman"/>
          <w:spacing w:val="0"/>
          <w:position w:val="-3"/>
          <w:sz w:val="32"/>
          <w:szCs w:val="32"/>
          <w:lang w:val="en"/>
        </w:rPr>
        <w:t>7</w:t>
      </w:r>
      <w:r>
        <w:rPr>
          <w:rFonts w:hint="default" w:ascii="Times New Roman" w:hAnsi="Times New Roman" w:eastAsia="仿宋" w:cs="Times New Roman"/>
          <w:spacing w:val="0"/>
          <w:sz w:val="32"/>
          <w:szCs w:val="32"/>
        </w:rPr>
        <w:t>中的相关表格可以扩展填写</w:t>
      </w:r>
      <w:r>
        <w:rPr>
          <w:rFonts w:hint="default" w:ascii="Times New Roman" w:hAnsi="Times New Roman" w:eastAsia="仿宋" w:cs="Times New Roman"/>
          <w:spacing w:val="0"/>
          <w:w w:val="105"/>
          <w:sz w:val="32"/>
          <w:szCs w:val="32"/>
        </w:rPr>
        <w:t>内容</w:t>
      </w:r>
      <w:r>
        <w:rPr>
          <w:rFonts w:hint="eastAsia" w:ascii="Times New Roman" w:hAnsi="Times New Roman" w:eastAsia="仿宋" w:cs="Times New Roman"/>
          <w:spacing w:val="0"/>
          <w:w w:val="105"/>
          <w:position w:val="1"/>
          <w:sz w:val="32"/>
          <w:szCs w:val="32"/>
          <w:lang w:eastAsia="zh-CN"/>
        </w:rPr>
        <w:t>，</w:t>
      </w:r>
      <w:r>
        <w:rPr>
          <w:rFonts w:hint="default" w:ascii="Times New Roman" w:hAnsi="Times New Roman" w:eastAsia="仿宋" w:cs="Times New Roman"/>
          <w:spacing w:val="0"/>
          <w:w w:val="105"/>
          <w:sz w:val="32"/>
          <w:szCs w:val="32"/>
        </w:rPr>
        <w:t>请勿更改表格格式</w:t>
      </w:r>
      <w:r>
        <w:rPr>
          <w:rFonts w:hint="default" w:ascii="Times New Roman" w:hAnsi="Times New Roman" w:eastAsia="仿宋" w:cs="Times New Roman"/>
          <w:spacing w:val="0"/>
          <w:w w:val="105"/>
          <w:sz w:val="32"/>
          <w:szCs w:val="32"/>
          <w:lang w:eastAsia="zh-CN"/>
        </w:rPr>
        <w:t>。</w:t>
      </w:r>
    </w:p>
    <w:p w14:paraId="41A8BF24">
      <w:pPr>
        <w:pStyle w:val="9"/>
        <w:keepNext w:val="0"/>
        <w:keepLines w:val="0"/>
        <w:pageBreakBefore w:val="0"/>
        <w:numPr>
          <w:ilvl w:val="0"/>
          <w:numId w:val="0"/>
        </w:numPr>
        <w:tabs>
          <w:tab w:val="left" w:pos="1521"/>
        </w:tabs>
        <w:wordWrap/>
        <w:overflowPunct/>
        <w:topLinePunct w:val="0"/>
        <w:autoSpaceDE w:val="0"/>
        <w:autoSpaceDN w:val="0"/>
        <w:bidi w:val="0"/>
        <w:spacing w:before="4" w:after="0" w:line="560" w:lineRule="exact"/>
        <w:ind w:right="304" w:rightChars="0" w:firstLine="640" w:firstLineChars="200"/>
        <w:jc w:val="both"/>
        <w:rPr>
          <w:rFonts w:hint="default" w:ascii="楷体" w:hAnsi="楷体" w:eastAsia="楷体" w:cs="楷体"/>
          <w:spacing w:val="0"/>
          <w:sz w:val="32"/>
          <w:szCs w:val="32"/>
          <w:lang w:eastAsia="zh-CN"/>
        </w:rPr>
      </w:pPr>
      <w:r>
        <w:rPr>
          <w:rFonts w:hint="default" w:ascii="楷体" w:hAnsi="楷体" w:eastAsia="楷体" w:cs="楷体"/>
          <w:spacing w:val="0"/>
          <w:sz w:val="32"/>
          <w:szCs w:val="32"/>
          <w:lang w:eastAsia="zh-CN"/>
        </w:rPr>
        <w:t>（五）联系人及联系方式</w:t>
      </w:r>
    </w:p>
    <w:p w14:paraId="0473FE2C">
      <w:pPr>
        <w:pStyle w:val="4"/>
        <w:keepNext w:val="0"/>
        <w:keepLines w:val="0"/>
        <w:pageBreakBefore w:val="0"/>
        <w:widowControl w:val="0"/>
        <w:kinsoku/>
        <w:wordWrap/>
        <w:overflowPunct/>
        <w:topLinePunct w:val="0"/>
        <w:autoSpaceDE w:val="0"/>
        <w:autoSpaceDN w:val="0"/>
        <w:bidi w:val="0"/>
        <w:adjustRightInd/>
        <w:snapToGrid/>
        <w:spacing w:before="212" w:line="560" w:lineRule="exact"/>
        <w:ind w:left="420" w:leftChars="200" w:firstLine="336" w:firstLineChars="100"/>
        <w:textAlignment w:val="auto"/>
        <w:rPr>
          <w:rFonts w:hint="default" w:ascii="Times New Roman" w:hAnsi="Times New Roman" w:eastAsia="仿宋" w:cs="Times New Roman"/>
          <w:spacing w:val="0"/>
          <w:sz w:val="32"/>
          <w:szCs w:val="32"/>
        </w:rPr>
      </w:pPr>
      <w:r>
        <w:rPr>
          <w:rFonts w:hint="default" w:ascii="Times New Roman" w:hAnsi="Times New Roman" w:eastAsia="仿宋" w:cs="Times New Roman"/>
          <w:spacing w:val="0"/>
          <w:w w:val="105"/>
          <w:sz w:val="32"/>
          <w:szCs w:val="32"/>
        </w:rPr>
        <w:t>联系人</w:t>
      </w:r>
      <w:r>
        <w:rPr>
          <w:rFonts w:hint="eastAsia" w:ascii="Times New Roman" w:hAnsi="Times New Roman" w:cs="Times New Roman"/>
          <w:spacing w:val="0"/>
          <w:w w:val="105"/>
          <w:position w:val="1"/>
          <w:sz w:val="32"/>
          <w:szCs w:val="32"/>
          <w:lang w:eastAsia="zh-CN"/>
        </w:rPr>
        <w:t>：</w:t>
      </w:r>
      <w:r>
        <w:rPr>
          <w:rFonts w:hint="default" w:ascii="Times New Roman" w:hAnsi="Times New Roman" w:eastAsia="仿宋" w:cs="Times New Roman"/>
          <w:spacing w:val="0"/>
          <w:w w:val="105"/>
          <w:sz w:val="32"/>
          <w:szCs w:val="32"/>
        </w:rPr>
        <w:t>张河</w:t>
      </w:r>
    </w:p>
    <w:p w14:paraId="6D872ABC">
      <w:pPr>
        <w:pStyle w:val="4"/>
        <w:keepNext w:val="0"/>
        <w:keepLines w:val="0"/>
        <w:pageBreakBefore w:val="0"/>
        <w:widowControl w:val="0"/>
        <w:kinsoku/>
        <w:wordWrap/>
        <w:overflowPunct/>
        <w:topLinePunct w:val="0"/>
        <w:autoSpaceDE w:val="0"/>
        <w:autoSpaceDN w:val="0"/>
        <w:bidi w:val="0"/>
        <w:adjustRightInd/>
        <w:snapToGrid/>
        <w:spacing w:before="167" w:line="560" w:lineRule="exact"/>
        <w:ind w:left="420" w:leftChars="200" w:right="304" w:firstLine="336" w:firstLineChars="100"/>
        <w:jc w:val="both"/>
        <w:textAlignment w:val="auto"/>
        <w:rPr>
          <w:rFonts w:hint="default" w:ascii="Times New Roman" w:hAnsi="Times New Roman" w:eastAsia="仿宋" w:cs="Times New Roman"/>
          <w:spacing w:val="0"/>
          <w:sz w:val="32"/>
          <w:szCs w:val="32"/>
        </w:rPr>
      </w:pPr>
      <w:r>
        <w:rPr>
          <w:rFonts w:hint="default" w:ascii="Times New Roman" w:hAnsi="Times New Roman" w:eastAsia="仿宋" w:cs="Times New Roman"/>
          <w:spacing w:val="0"/>
          <w:w w:val="105"/>
          <w:sz w:val="32"/>
          <w:szCs w:val="32"/>
        </w:rPr>
        <w:t>地址</w:t>
      </w:r>
      <w:r>
        <w:rPr>
          <w:rFonts w:hint="eastAsia" w:ascii="Times New Roman" w:hAnsi="Times New Roman" w:cs="Times New Roman"/>
          <w:spacing w:val="0"/>
          <w:w w:val="105"/>
          <w:position w:val="1"/>
          <w:sz w:val="32"/>
          <w:szCs w:val="32"/>
          <w:lang w:eastAsia="zh-CN"/>
        </w:rPr>
        <w:t>：</w:t>
      </w:r>
      <w:r>
        <w:rPr>
          <w:rFonts w:hint="default" w:ascii="Times New Roman" w:hAnsi="Times New Roman" w:eastAsia="仿宋" w:cs="Times New Roman"/>
          <w:spacing w:val="0"/>
          <w:w w:val="105"/>
          <w:sz w:val="32"/>
          <w:szCs w:val="32"/>
        </w:rPr>
        <w:t>昆明市篆塘路</w:t>
      </w:r>
      <w:r>
        <w:rPr>
          <w:rFonts w:hint="default" w:ascii="Times New Roman" w:hAnsi="Times New Roman" w:eastAsia="仿宋" w:cs="Times New Roman"/>
          <w:spacing w:val="0"/>
          <w:w w:val="105"/>
          <w:position w:val="-3"/>
          <w:sz w:val="32"/>
          <w:szCs w:val="32"/>
          <w:lang w:val="en"/>
        </w:rPr>
        <w:t>54</w:t>
      </w:r>
      <w:r>
        <w:rPr>
          <w:rFonts w:hint="default" w:ascii="Times New Roman" w:hAnsi="Times New Roman" w:eastAsia="仿宋" w:cs="Times New Roman"/>
          <w:spacing w:val="0"/>
          <w:w w:val="105"/>
          <w:sz w:val="32"/>
          <w:szCs w:val="32"/>
        </w:rPr>
        <w:t>号云南省总工会技术创新和职工素质建设工作办公室</w:t>
      </w:r>
    </w:p>
    <w:p w14:paraId="209AC849">
      <w:pPr>
        <w:pStyle w:val="4"/>
        <w:keepNext w:val="0"/>
        <w:keepLines w:val="0"/>
        <w:pageBreakBefore w:val="0"/>
        <w:wordWrap/>
        <w:overflowPunct/>
        <w:topLinePunct w:val="0"/>
        <w:autoSpaceDE w:val="0"/>
        <w:autoSpaceDN w:val="0"/>
        <w:bidi w:val="0"/>
        <w:spacing w:before="82" w:line="560" w:lineRule="exact"/>
        <w:ind w:left="420" w:leftChars="200" w:firstLine="0" w:firstLineChars="0"/>
        <w:rPr>
          <w:rFonts w:hint="default" w:ascii="Times New Roman" w:hAnsi="Times New Roman" w:eastAsia="仿宋" w:cs="Times New Roman"/>
          <w:spacing w:val="-20"/>
          <w:sz w:val="32"/>
          <w:szCs w:val="32"/>
          <w:lang w:val="en"/>
        </w:rPr>
      </w:pPr>
      <w:r>
        <w:rPr>
          <w:rFonts w:hint="default" w:ascii="Times New Roman" w:hAnsi="Times New Roman" w:eastAsia="仿宋" w:cs="Times New Roman"/>
          <w:spacing w:val="0"/>
          <w:position w:val="4"/>
          <w:sz w:val="32"/>
          <w:szCs w:val="32"/>
        </w:rPr>
        <w:t>联系电话</w:t>
      </w:r>
      <w:r>
        <w:rPr>
          <w:rFonts w:hint="eastAsia" w:ascii="Times New Roman" w:hAnsi="Times New Roman" w:cs="Times New Roman"/>
          <w:spacing w:val="0"/>
          <w:position w:val="5"/>
          <w:sz w:val="32"/>
          <w:szCs w:val="32"/>
          <w:lang w:eastAsia="zh-CN"/>
        </w:rPr>
        <w:t>：</w:t>
      </w:r>
      <w:r>
        <w:rPr>
          <w:rFonts w:hint="default" w:ascii="Times New Roman" w:hAnsi="Times New Roman" w:eastAsia="仿宋" w:cs="Times New Roman"/>
          <w:spacing w:val="-20"/>
          <w:sz w:val="32"/>
          <w:szCs w:val="32"/>
          <w:lang w:val="en"/>
        </w:rPr>
        <w:t>0871</w:t>
      </w:r>
      <w:r>
        <w:rPr>
          <w:rFonts w:hint="default" w:ascii="Times New Roman" w:hAnsi="Times New Roman" w:eastAsia="仿宋" w:cs="Times New Roman"/>
          <w:spacing w:val="-20"/>
          <w:sz w:val="32"/>
          <w:szCs w:val="32"/>
        </w:rPr>
        <w:t>－</w:t>
      </w:r>
      <w:r>
        <w:rPr>
          <w:rFonts w:hint="default" w:ascii="Times New Roman" w:hAnsi="Times New Roman" w:eastAsia="仿宋" w:cs="Times New Roman"/>
          <w:spacing w:val="-20"/>
          <w:sz w:val="32"/>
          <w:szCs w:val="32"/>
          <w:lang w:val="en"/>
        </w:rPr>
        <w:t>64148779</w:t>
      </w:r>
      <w:r>
        <w:rPr>
          <w:rFonts w:hint="eastAsia" w:ascii="Times New Roman" w:hAnsi="Times New Roman" w:cs="Times New Roman"/>
          <w:spacing w:val="-20"/>
          <w:sz w:val="32"/>
          <w:szCs w:val="32"/>
          <w:lang w:val="en-US" w:eastAsia="zh-CN"/>
        </w:rPr>
        <w:t xml:space="preserve">    </w:t>
      </w:r>
      <w:r>
        <w:rPr>
          <w:rFonts w:hint="default" w:ascii="Times New Roman" w:hAnsi="Times New Roman" w:eastAsia="仿宋" w:cs="Times New Roman"/>
          <w:spacing w:val="-20"/>
          <w:sz w:val="32"/>
          <w:szCs w:val="32"/>
          <w:lang w:val="en"/>
        </w:rPr>
        <w:t>13708451099</w:t>
      </w:r>
    </w:p>
    <w:p w14:paraId="311812E8">
      <w:pPr>
        <w:pStyle w:val="4"/>
        <w:keepNext w:val="0"/>
        <w:keepLines w:val="0"/>
        <w:pageBreakBefore w:val="0"/>
        <w:tabs>
          <w:tab w:val="left" w:pos="1696"/>
        </w:tabs>
        <w:wordWrap/>
        <w:overflowPunct/>
        <w:topLinePunct w:val="0"/>
        <w:autoSpaceDE w:val="0"/>
        <w:autoSpaceDN w:val="0"/>
        <w:bidi w:val="0"/>
        <w:spacing w:before="58" w:line="560" w:lineRule="exact"/>
        <w:ind w:left="294" w:leftChars="140" w:firstLine="128" w:firstLineChars="40"/>
        <w:rPr>
          <w:rFonts w:hint="default" w:ascii="Times New Roman" w:hAnsi="Times New Roman" w:eastAsia="仿宋" w:cs="Times New Roman"/>
          <w:spacing w:val="0"/>
          <w:position w:val="2"/>
          <w:sz w:val="32"/>
          <w:szCs w:val="32"/>
        </w:rPr>
      </w:pPr>
      <w:r>
        <w:rPr>
          <w:rFonts w:hint="default" w:ascii="Times New Roman" w:hAnsi="Times New Roman" w:eastAsia="仿宋" w:cs="Times New Roman"/>
          <w:spacing w:val="0"/>
          <w:position w:val="6"/>
          <w:sz w:val="32"/>
          <w:szCs w:val="32"/>
        </w:rPr>
        <w:t>邮</w:t>
      </w:r>
      <w:r>
        <w:rPr>
          <w:rFonts w:hint="eastAsia" w:ascii="Times New Roman" w:hAnsi="Times New Roman" w:cs="Times New Roman"/>
          <w:spacing w:val="0"/>
          <w:position w:val="6"/>
          <w:sz w:val="32"/>
          <w:szCs w:val="32"/>
          <w:lang w:val="en-US" w:eastAsia="zh-CN"/>
        </w:rPr>
        <w:t xml:space="preserve">    </w:t>
      </w:r>
      <w:r>
        <w:rPr>
          <w:rFonts w:hint="default" w:ascii="Times New Roman" w:hAnsi="Times New Roman" w:eastAsia="仿宋" w:cs="Times New Roman"/>
          <w:spacing w:val="0"/>
          <w:position w:val="6"/>
          <w:sz w:val="32"/>
          <w:szCs w:val="32"/>
        </w:rPr>
        <w:t>箱</w:t>
      </w:r>
      <w:r>
        <w:rPr>
          <w:rFonts w:hint="eastAsia" w:ascii="Times New Roman" w:hAnsi="Times New Roman" w:cs="Times New Roman"/>
          <w:spacing w:val="0"/>
          <w:position w:val="7"/>
          <w:sz w:val="32"/>
          <w:szCs w:val="32"/>
          <w:lang w:eastAsia="zh-CN"/>
        </w:rPr>
        <w:t>：</w:t>
      </w:r>
      <w:r>
        <w:rPr>
          <w:rFonts w:hint="default" w:ascii="Times New Roman" w:hAnsi="Times New Roman" w:eastAsia="仿宋" w:cs="Times New Roman"/>
          <w:spacing w:val="0"/>
          <w:sz w:val="32"/>
          <w:szCs w:val="32"/>
        </w:rPr>
        <w:t>y</w:t>
      </w:r>
      <w:r>
        <w:rPr>
          <w:rFonts w:hint="default" w:ascii="Times New Roman" w:hAnsi="Times New Roman" w:eastAsia="仿宋" w:cs="Times New Roman"/>
          <w:spacing w:val="0"/>
          <w:position w:val="2"/>
          <w:sz w:val="32"/>
          <w:szCs w:val="32"/>
        </w:rPr>
        <w:t>nsz</w:t>
      </w:r>
      <w:r>
        <w:rPr>
          <w:rFonts w:hint="default" w:ascii="Times New Roman" w:hAnsi="Times New Roman" w:eastAsia="仿宋" w:cs="Times New Roman"/>
          <w:spacing w:val="0"/>
          <w:sz w:val="32"/>
          <w:szCs w:val="32"/>
        </w:rPr>
        <w:t>j</w:t>
      </w:r>
      <w:r>
        <w:rPr>
          <w:rFonts w:hint="default" w:ascii="Times New Roman" w:hAnsi="Times New Roman" w:eastAsia="仿宋" w:cs="Times New Roman"/>
          <w:spacing w:val="0"/>
          <w:w w:val="107"/>
          <w:position w:val="2"/>
          <w:sz w:val="32"/>
          <w:szCs w:val="32"/>
        </w:rPr>
        <w:t>x</w:t>
      </w:r>
      <w:r>
        <w:rPr>
          <w:rFonts w:hint="default" w:ascii="Times New Roman" w:hAnsi="Times New Roman" w:eastAsia="仿宋" w:cs="Times New Roman"/>
          <w:spacing w:val="0"/>
          <w:w w:val="93"/>
          <w:position w:val="2"/>
          <w:sz w:val="32"/>
          <w:szCs w:val="32"/>
        </w:rPr>
        <w:t>b</w:t>
      </w:r>
      <w:r>
        <w:rPr>
          <w:rFonts w:hint="default" w:ascii="Times New Roman" w:hAnsi="Times New Roman" w:eastAsia="仿宋" w:cs="Times New Roman"/>
          <w:spacing w:val="0"/>
          <w:w w:val="93"/>
          <w:sz w:val="32"/>
          <w:szCs w:val="32"/>
        </w:rPr>
        <w:t>g</w:t>
      </w:r>
      <w:r>
        <w:rPr>
          <w:rFonts w:hint="default" w:ascii="Times New Roman" w:hAnsi="Times New Roman" w:eastAsia="仿宋" w:cs="Times New Roman"/>
          <w:spacing w:val="0"/>
          <w:w w:val="95"/>
          <w:position w:val="2"/>
          <w:sz w:val="32"/>
          <w:szCs w:val="32"/>
        </w:rPr>
        <w:t>s</w:t>
      </w:r>
      <w:r>
        <w:rPr>
          <w:rFonts w:hint="default" w:ascii="Times New Roman" w:hAnsi="Times New Roman" w:eastAsia="仿宋" w:cs="Times New Roman"/>
          <w:spacing w:val="0"/>
          <w:w w:val="98"/>
          <w:position w:val="2"/>
          <w:sz w:val="32"/>
          <w:szCs w:val="32"/>
        </w:rPr>
        <w:t>＠</w:t>
      </w:r>
      <w:r>
        <w:rPr>
          <w:rFonts w:hint="default" w:ascii="Times New Roman" w:hAnsi="Times New Roman" w:eastAsia="仿宋" w:cs="Times New Roman"/>
          <w:spacing w:val="0"/>
          <w:w w:val="98"/>
          <w:position w:val="2"/>
          <w:sz w:val="32"/>
          <w:szCs w:val="32"/>
          <w:lang w:val="en-US" w:eastAsia="zh-CN"/>
        </w:rPr>
        <w:t>126.</w:t>
      </w:r>
      <w:r>
        <w:rPr>
          <w:rFonts w:hint="default" w:ascii="Times New Roman" w:hAnsi="Times New Roman" w:eastAsia="仿宋" w:cs="Times New Roman"/>
          <w:spacing w:val="0"/>
          <w:w w:val="88"/>
          <w:position w:val="2"/>
          <w:sz w:val="32"/>
          <w:szCs w:val="32"/>
        </w:rPr>
        <w:t>c</w:t>
      </w:r>
      <w:r>
        <w:rPr>
          <w:rFonts w:hint="default" w:ascii="Times New Roman" w:hAnsi="Times New Roman" w:eastAsia="仿宋" w:cs="Times New Roman"/>
          <w:spacing w:val="0"/>
          <w:w w:val="80"/>
          <w:position w:val="2"/>
          <w:sz w:val="32"/>
          <w:szCs w:val="32"/>
        </w:rPr>
        <w:t>o</w:t>
      </w:r>
      <w:r>
        <w:rPr>
          <w:rFonts w:hint="default" w:ascii="Times New Roman" w:hAnsi="Times New Roman" w:eastAsia="仿宋" w:cs="Times New Roman"/>
          <w:spacing w:val="0"/>
          <w:w w:val="106"/>
          <w:position w:val="2"/>
          <w:sz w:val="32"/>
          <w:szCs w:val="32"/>
        </w:rPr>
        <w:t>m</w:t>
      </w:r>
    </w:p>
    <w:p w14:paraId="7C3DF610">
      <w:pPr>
        <w:pStyle w:val="4"/>
        <w:keepNext w:val="0"/>
        <w:keepLines w:val="0"/>
        <w:pageBreakBefore w:val="0"/>
        <w:wordWrap/>
        <w:overflowPunct/>
        <w:topLinePunct w:val="0"/>
        <w:autoSpaceDE w:val="0"/>
        <w:autoSpaceDN w:val="0"/>
        <w:bidi w:val="0"/>
        <w:spacing w:before="105" w:line="560" w:lineRule="exact"/>
        <w:ind w:firstLine="640" w:firstLineChars="200"/>
        <w:rPr>
          <w:rFonts w:hint="default" w:ascii="Times New Roman" w:hAnsi="Times New Roman" w:eastAsia="仿宋" w:cs="Times New Roman"/>
          <w:spacing w:val="0"/>
          <w:sz w:val="32"/>
          <w:szCs w:val="32"/>
        </w:rPr>
      </w:pPr>
    </w:p>
    <w:p w14:paraId="64905675">
      <w:pPr>
        <w:pStyle w:val="4"/>
        <w:keepNext w:val="0"/>
        <w:keepLines w:val="0"/>
        <w:pageBreakBefore w:val="0"/>
        <w:wordWrap/>
        <w:overflowPunct/>
        <w:topLinePunct w:val="0"/>
        <w:autoSpaceDE w:val="0"/>
        <w:autoSpaceDN w:val="0"/>
        <w:bidi w:val="0"/>
        <w:spacing w:before="105" w:line="560" w:lineRule="exact"/>
        <w:ind w:firstLine="640" w:firstLineChars="200"/>
        <w:rPr>
          <w:rFonts w:hint="default" w:ascii="Times New Roman" w:hAnsi="Times New Roman" w:eastAsia="仿宋" w:cs="Times New Roman"/>
          <w:spacing w:val="0"/>
          <w:sz w:val="32"/>
          <w:szCs w:val="32"/>
        </w:rPr>
      </w:pPr>
    </w:p>
    <w:p w14:paraId="7204D54E">
      <w:pPr>
        <w:pStyle w:val="4"/>
        <w:keepNext w:val="0"/>
        <w:keepLines w:val="0"/>
        <w:pageBreakBefore w:val="0"/>
        <w:tabs>
          <w:tab w:val="left" w:pos="1680"/>
        </w:tabs>
        <w:wordWrap/>
        <w:overflowPunct/>
        <w:topLinePunct w:val="0"/>
        <w:autoSpaceDE w:val="0"/>
        <w:autoSpaceDN w:val="0"/>
        <w:bidi w:val="0"/>
        <w:spacing w:before="61" w:line="560" w:lineRule="exact"/>
        <w:ind w:firstLine="640" w:firstLineChars="200"/>
        <w:rPr>
          <w:rFonts w:hint="default" w:ascii="Times New Roman" w:hAnsi="Times New Roman" w:eastAsia="仿宋" w:cs="Times New Roman"/>
          <w:spacing w:val="0"/>
          <w:sz w:val="32"/>
          <w:szCs w:val="32"/>
        </w:rPr>
      </w:pPr>
      <w:r>
        <w:rPr>
          <w:rFonts w:hint="default" w:ascii="Times New Roman" w:hAnsi="Times New Roman" w:eastAsia="仿宋" w:cs="Times New Roman"/>
          <w:spacing w:val="0"/>
          <w:sz w:val="32"/>
          <w:szCs w:val="32"/>
        </w:rPr>
        <w:t>附件</w:t>
      </w:r>
      <w:r>
        <w:rPr>
          <w:rFonts w:hint="eastAsia" w:ascii="Times New Roman" w:hAnsi="Times New Roman" w:cs="Times New Roman"/>
          <w:spacing w:val="0"/>
          <w:sz w:val="32"/>
          <w:szCs w:val="32"/>
          <w:lang w:eastAsia="zh-CN"/>
        </w:rPr>
        <w:t>：</w:t>
      </w:r>
      <w:r>
        <w:rPr>
          <w:rFonts w:hint="eastAsia" w:ascii="Times New Roman" w:hAnsi="Times New Roman" w:cs="Times New Roman"/>
          <w:spacing w:val="0"/>
          <w:sz w:val="32"/>
          <w:szCs w:val="32"/>
          <w:lang w:val="en-US" w:eastAsia="zh-CN"/>
        </w:rPr>
        <w:tab/>
      </w:r>
      <w:r>
        <w:rPr>
          <w:rFonts w:hint="default" w:ascii="Times New Roman" w:hAnsi="Times New Roman" w:eastAsia="仿宋" w:cs="Times New Roman"/>
          <w:spacing w:val="0"/>
          <w:sz w:val="32"/>
          <w:szCs w:val="32"/>
          <w:lang w:val="en"/>
        </w:rPr>
        <w:t>1</w:t>
      </w:r>
      <w:r>
        <w:rPr>
          <w:rFonts w:hint="eastAsia" w:ascii="Times New Roman" w:hAnsi="Times New Roman" w:cs="Times New Roman"/>
          <w:spacing w:val="0"/>
          <w:sz w:val="32"/>
          <w:szCs w:val="32"/>
          <w:lang w:val="en-US" w:eastAsia="zh-CN"/>
        </w:rPr>
        <w:t>.</w:t>
      </w:r>
      <w:r>
        <w:rPr>
          <w:rFonts w:hint="default" w:ascii="Times New Roman" w:hAnsi="Times New Roman" w:eastAsia="仿宋" w:cs="Times New Roman"/>
          <w:spacing w:val="0"/>
          <w:sz w:val="32"/>
          <w:szCs w:val="32"/>
        </w:rPr>
        <w:t>云南省第二十三届职工职业技能大赛组织机构</w:t>
      </w:r>
    </w:p>
    <w:p w14:paraId="228BD1F7">
      <w:pPr>
        <w:pStyle w:val="4"/>
        <w:keepNext w:val="0"/>
        <w:keepLines w:val="0"/>
        <w:pageBreakBefore w:val="0"/>
        <w:tabs>
          <w:tab w:val="left" w:pos="1680"/>
        </w:tabs>
        <w:wordWrap/>
        <w:overflowPunct/>
        <w:topLinePunct w:val="0"/>
        <w:autoSpaceDE w:val="0"/>
        <w:autoSpaceDN w:val="0"/>
        <w:bidi w:val="0"/>
        <w:spacing w:before="61" w:line="560" w:lineRule="exact"/>
        <w:ind w:left="880" w:leftChars="0" w:firstLine="320" w:firstLineChars="100"/>
        <w:rPr>
          <w:rFonts w:hint="default" w:ascii="Times New Roman" w:hAnsi="Times New Roman" w:eastAsia="仿宋" w:cs="Times New Roman"/>
          <w:spacing w:val="0"/>
          <w:sz w:val="32"/>
          <w:szCs w:val="32"/>
          <w:lang w:val="en"/>
        </w:rPr>
      </w:pPr>
      <w:r>
        <w:rPr>
          <w:rFonts w:hint="eastAsia" w:ascii="Times New Roman" w:hAnsi="Times New Roman" w:cs="Times New Roman"/>
          <w:spacing w:val="0"/>
          <w:sz w:val="32"/>
          <w:szCs w:val="32"/>
          <w:lang w:val="en-US" w:eastAsia="zh-CN"/>
        </w:rPr>
        <w:tab/>
      </w:r>
      <w:r>
        <w:rPr>
          <w:rFonts w:hint="eastAsia" w:ascii="Times New Roman" w:hAnsi="Times New Roman" w:cs="Times New Roman"/>
          <w:spacing w:val="0"/>
          <w:sz w:val="32"/>
          <w:szCs w:val="32"/>
          <w:lang w:val="en-US" w:eastAsia="zh-CN"/>
        </w:rPr>
        <w:t>2.</w:t>
      </w:r>
      <w:r>
        <w:rPr>
          <w:rFonts w:hint="default" w:ascii="Times New Roman" w:hAnsi="Times New Roman" w:eastAsia="仿宋" w:cs="Times New Roman"/>
          <w:spacing w:val="0"/>
          <w:sz w:val="32"/>
          <w:szCs w:val="32"/>
        </w:rPr>
        <w:t>云南省第二十三届职工职业技能大赛职业</w:t>
      </w:r>
      <w:r>
        <w:rPr>
          <w:rFonts w:hint="default" w:ascii="Times New Roman" w:hAnsi="Times New Roman" w:eastAsia="仿宋" w:cs="Times New Roman"/>
          <w:spacing w:val="0"/>
          <w:sz w:val="32"/>
          <w:szCs w:val="32"/>
          <w:lang w:val="en"/>
        </w:rPr>
        <w:t>（</w:t>
      </w:r>
      <w:r>
        <w:rPr>
          <w:rFonts w:hint="default" w:ascii="Times New Roman" w:hAnsi="Times New Roman" w:eastAsia="仿宋" w:cs="Times New Roman"/>
          <w:spacing w:val="0"/>
          <w:sz w:val="32"/>
          <w:szCs w:val="32"/>
        </w:rPr>
        <w:t>工种</w:t>
      </w:r>
      <w:r>
        <w:rPr>
          <w:rFonts w:hint="default" w:ascii="Times New Roman" w:hAnsi="Times New Roman" w:eastAsia="仿宋" w:cs="Times New Roman"/>
          <w:spacing w:val="0"/>
          <w:sz w:val="32"/>
          <w:szCs w:val="32"/>
          <w:lang w:val="en"/>
        </w:rPr>
        <w:t>）</w:t>
      </w:r>
    </w:p>
    <w:p w14:paraId="704E8295">
      <w:pPr>
        <w:pStyle w:val="4"/>
        <w:keepNext w:val="0"/>
        <w:keepLines w:val="0"/>
        <w:pageBreakBefore w:val="0"/>
        <w:tabs>
          <w:tab w:val="left" w:pos="1680"/>
        </w:tabs>
        <w:wordWrap/>
        <w:overflowPunct/>
        <w:topLinePunct w:val="0"/>
        <w:autoSpaceDE w:val="0"/>
        <w:autoSpaceDN w:val="0"/>
        <w:bidi w:val="0"/>
        <w:spacing w:before="61" w:line="560" w:lineRule="exact"/>
        <w:rPr>
          <w:rFonts w:hint="default" w:ascii="Times New Roman" w:hAnsi="Times New Roman" w:eastAsia="仿宋" w:cs="Times New Roman"/>
          <w:spacing w:val="0"/>
          <w:sz w:val="32"/>
          <w:szCs w:val="32"/>
        </w:rPr>
      </w:pPr>
      <w:r>
        <w:rPr>
          <w:rFonts w:hint="eastAsia" w:ascii="Times New Roman" w:hAnsi="Times New Roman" w:cs="Times New Roman"/>
          <w:spacing w:val="0"/>
          <w:sz w:val="32"/>
          <w:szCs w:val="32"/>
          <w:lang w:val="en-US" w:eastAsia="zh-CN"/>
        </w:rPr>
        <w:tab/>
      </w:r>
      <w:r>
        <w:rPr>
          <w:rFonts w:hint="eastAsia" w:ascii="Times New Roman" w:hAnsi="Times New Roman" w:cs="Times New Roman"/>
          <w:spacing w:val="0"/>
          <w:sz w:val="32"/>
          <w:szCs w:val="32"/>
          <w:lang w:val="en-US" w:eastAsia="zh-CN"/>
        </w:rPr>
        <w:t xml:space="preserve"> </w:t>
      </w:r>
      <w:r>
        <w:rPr>
          <w:rFonts w:hint="default" w:ascii="Times New Roman" w:hAnsi="Times New Roman" w:eastAsia="仿宋" w:cs="Times New Roman"/>
          <w:spacing w:val="0"/>
          <w:sz w:val="32"/>
          <w:szCs w:val="32"/>
          <w:lang w:val="en"/>
        </w:rPr>
        <w:t>3</w:t>
      </w:r>
      <w:r>
        <w:rPr>
          <w:rFonts w:hint="eastAsia" w:ascii="Times New Roman" w:hAnsi="Times New Roman" w:cs="Times New Roman"/>
          <w:spacing w:val="0"/>
          <w:sz w:val="32"/>
          <w:szCs w:val="32"/>
          <w:lang w:val="en-US" w:eastAsia="zh-CN"/>
        </w:rPr>
        <w:t>.</w:t>
      </w:r>
      <w:r>
        <w:rPr>
          <w:rFonts w:hint="default" w:ascii="Times New Roman" w:hAnsi="Times New Roman" w:eastAsia="仿宋" w:cs="Times New Roman"/>
          <w:spacing w:val="0"/>
          <w:sz w:val="32"/>
          <w:szCs w:val="32"/>
        </w:rPr>
        <w:t>云南省第二十三届职工职业技能大赛参赛人员资格</w:t>
      </w:r>
      <w:r>
        <w:rPr>
          <w:rFonts w:hint="eastAsia" w:ascii="Times New Roman" w:hAnsi="Times New Roman" w:cs="Times New Roman"/>
          <w:spacing w:val="0"/>
          <w:sz w:val="32"/>
          <w:szCs w:val="32"/>
          <w:lang w:val="en-US" w:eastAsia="zh-CN"/>
        </w:rPr>
        <w:tab/>
      </w:r>
      <w:r>
        <w:rPr>
          <w:rFonts w:hint="default" w:ascii="Times New Roman" w:hAnsi="Times New Roman" w:eastAsia="仿宋" w:cs="Times New Roman"/>
          <w:spacing w:val="0"/>
          <w:sz w:val="32"/>
          <w:szCs w:val="32"/>
        </w:rPr>
        <w:t>审查表</w:t>
      </w:r>
    </w:p>
    <w:p w14:paraId="03AAFC4B">
      <w:pPr>
        <w:pStyle w:val="4"/>
        <w:keepNext w:val="0"/>
        <w:keepLines w:val="0"/>
        <w:pageBreakBefore w:val="0"/>
        <w:tabs>
          <w:tab w:val="left" w:pos="1680"/>
        </w:tabs>
        <w:wordWrap/>
        <w:overflowPunct/>
        <w:topLinePunct w:val="0"/>
        <w:autoSpaceDE w:val="0"/>
        <w:autoSpaceDN w:val="0"/>
        <w:bidi w:val="0"/>
        <w:spacing w:before="61" w:line="560" w:lineRule="exact"/>
        <w:rPr>
          <w:rFonts w:hint="default" w:ascii="Times New Roman" w:hAnsi="Times New Roman" w:eastAsia="仿宋" w:cs="Times New Roman"/>
          <w:spacing w:val="0"/>
          <w:sz w:val="32"/>
          <w:szCs w:val="32"/>
        </w:rPr>
      </w:pPr>
      <w:r>
        <w:rPr>
          <w:rFonts w:hint="eastAsia" w:ascii="Times New Roman" w:hAnsi="Times New Roman" w:cs="Times New Roman"/>
          <w:spacing w:val="0"/>
          <w:sz w:val="32"/>
          <w:szCs w:val="32"/>
          <w:lang w:val="en-US" w:eastAsia="zh-CN"/>
        </w:rPr>
        <w:tab/>
      </w:r>
      <w:r>
        <w:rPr>
          <w:rFonts w:hint="default" w:ascii="Times New Roman" w:hAnsi="Times New Roman" w:eastAsia="仿宋" w:cs="Times New Roman"/>
          <w:spacing w:val="0"/>
          <w:sz w:val="32"/>
          <w:szCs w:val="32"/>
          <w:lang w:val="en"/>
        </w:rPr>
        <w:t>4</w:t>
      </w:r>
      <w:r>
        <w:rPr>
          <w:rFonts w:hint="eastAsia" w:ascii="Times New Roman" w:hAnsi="Times New Roman" w:cs="Times New Roman"/>
          <w:spacing w:val="0"/>
          <w:sz w:val="32"/>
          <w:szCs w:val="32"/>
          <w:lang w:val="en-US" w:eastAsia="zh-CN"/>
        </w:rPr>
        <w:t>.</w:t>
      </w:r>
      <w:r>
        <w:rPr>
          <w:rFonts w:hint="default" w:ascii="Times New Roman" w:hAnsi="Times New Roman" w:eastAsia="仿宋" w:cs="Times New Roman"/>
          <w:spacing w:val="0"/>
          <w:sz w:val="32"/>
          <w:szCs w:val="32"/>
        </w:rPr>
        <w:t>云南省第二十三届职工职业技能大赛基本情况表</w:t>
      </w:r>
    </w:p>
    <w:p w14:paraId="0222367F">
      <w:pPr>
        <w:pStyle w:val="4"/>
        <w:keepNext w:val="0"/>
        <w:keepLines w:val="0"/>
        <w:pageBreakBefore w:val="0"/>
        <w:tabs>
          <w:tab w:val="left" w:pos="1680"/>
        </w:tabs>
        <w:wordWrap/>
        <w:overflowPunct/>
        <w:topLinePunct w:val="0"/>
        <w:autoSpaceDE w:val="0"/>
        <w:autoSpaceDN w:val="0"/>
        <w:bidi w:val="0"/>
        <w:spacing w:before="61" w:line="560" w:lineRule="exact"/>
        <w:rPr>
          <w:rFonts w:hint="default" w:ascii="Times New Roman" w:hAnsi="Times New Roman" w:eastAsia="仿宋" w:cs="Times New Roman"/>
          <w:spacing w:val="0"/>
          <w:sz w:val="32"/>
          <w:szCs w:val="32"/>
        </w:rPr>
      </w:pPr>
      <w:r>
        <w:rPr>
          <w:rFonts w:hint="eastAsia" w:ascii="Times New Roman" w:hAnsi="Times New Roman" w:cs="Times New Roman"/>
          <w:spacing w:val="0"/>
          <w:sz w:val="32"/>
          <w:szCs w:val="32"/>
          <w:lang w:val="en-US" w:eastAsia="zh-CN"/>
        </w:rPr>
        <w:tab/>
      </w:r>
      <w:r>
        <w:rPr>
          <w:rFonts w:hint="default" w:ascii="Times New Roman" w:hAnsi="Times New Roman" w:eastAsia="仿宋" w:cs="Times New Roman"/>
          <w:spacing w:val="0"/>
          <w:sz w:val="32"/>
          <w:szCs w:val="32"/>
          <w:lang w:val="en"/>
        </w:rPr>
        <w:t>5</w:t>
      </w:r>
      <w:r>
        <w:rPr>
          <w:rFonts w:hint="eastAsia" w:ascii="Times New Roman" w:hAnsi="Times New Roman" w:cs="Times New Roman"/>
          <w:spacing w:val="0"/>
          <w:sz w:val="32"/>
          <w:szCs w:val="32"/>
          <w:lang w:val="en-US" w:eastAsia="zh-CN"/>
        </w:rPr>
        <w:t>.</w:t>
      </w:r>
      <w:r>
        <w:rPr>
          <w:rFonts w:hint="default" w:ascii="Times New Roman" w:hAnsi="Times New Roman" w:eastAsia="仿宋" w:cs="Times New Roman"/>
          <w:spacing w:val="0"/>
          <w:sz w:val="32"/>
          <w:szCs w:val="32"/>
        </w:rPr>
        <w:t>云南省第二十三届职工职业技能大赛决赛前</w:t>
      </w:r>
      <w:r>
        <w:rPr>
          <w:rFonts w:hint="default" w:ascii="Times New Roman" w:hAnsi="Times New Roman" w:eastAsia="仿宋" w:cs="Times New Roman"/>
          <w:spacing w:val="0"/>
          <w:sz w:val="32"/>
          <w:szCs w:val="32"/>
          <w:lang w:val="en"/>
        </w:rPr>
        <w:t>1</w:t>
      </w:r>
      <w:r>
        <w:rPr>
          <w:rFonts w:hint="default" w:ascii="Times New Roman" w:hAnsi="Times New Roman" w:eastAsia="仿宋" w:cs="Times New Roman"/>
          <w:spacing w:val="0"/>
          <w:sz w:val="32"/>
          <w:szCs w:val="32"/>
        </w:rPr>
        <w:t>/</w:t>
      </w:r>
      <w:r>
        <w:rPr>
          <w:rFonts w:hint="default" w:ascii="Times New Roman" w:hAnsi="Times New Roman" w:eastAsia="仿宋" w:cs="Times New Roman"/>
          <w:spacing w:val="0"/>
          <w:sz w:val="32"/>
          <w:szCs w:val="32"/>
          <w:lang w:val="en"/>
        </w:rPr>
        <w:t>2</w:t>
      </w:r>
      <w:r>
        <w:rPr>
          <w:rFonts w:hint="default" w:ascii="Times New Roman" w:hAnsi="Times New Roman" w:eastAsia="仿宋" w:cs="Times New Roman"/>
          <w:spacing w:val="0"/>
          <w:sz w:val="32"/>
          <w:szCs w:val="32"/>
        </w:rPr>
        <w:t>选手</w:t>
      </w:r>
      <w:r>
        <w:rPr>
          <w:rFonts w:hint="eastAsia" w:ascii="Times New Roman" w:hAnsi="Times New Roman" w:cs="Times New Roman"/>
          <w:spacing w:val="0"/>
          <w:sz w:val="32"/>
          <w:szCs w:val="32"/>
          <w:lang w:val="en-US" w:eastAsia="zh-CN"/>
        </w:rPr>
        <w:tab/>
      </w:r>
      <w:r>
        <w:rPr>
          <w:rFonts w:hint="default" w:ascii="Times New Roman" w:hAnsi="Times New Roman" w:eastAsia="仿宋" w:cs="Times New Roman"/>
          <w:spacing w:val="0"/>
          <w:sz w:val="32"/>
          <w:szCs w:val="32"/>
        </w:rPr>
        <w:t>基本情况统计表</w:t>
      </w:r>
    </w:p>
    <w:p w14:paraId="7A727784">
      <w:pPr>
        <w:pStyle w:val="4"/>
        <w:keepNext w:val="0"/>
        <w:keepLines w:val="0"/>
        <w:pageBreakBefore w:val="0"/>
        <w:tabs>
          <w:tab w:val="left" w:pos="1680"/>
        </w:tabs>
        <w:wordWrap/>
        <w:overflowPunct/>
        <w:topLinePunct w:val="0"/>
        <w:autoSpaceDE w:val="0"/>
        <w:autoSpaceDN w:val="0"/>
        <w:bidi w:val="0"/>
        <w:spacing w:before="61" w:line="560" w:lineRule="exact"/>
        <w:rPr>
          <w:rFonts w:hint="default" w:ascii="Times New Roman" w:hAnsi="Times New Roman" w:eastAsia="仿宋" w:cs="Times New Roman"/>
          <w:spacing w:val="0"/>
          <w:sz w:val="32"/>
          <w:szCs w:val="32"/>
        </w:rPr>
      </w:pPr>
      <w:r>
        <w:rPr>
          <w:rFonts w:hint="eastAsia" w:ascii="Times New Roman" w:hAnsi="Times New Roman" w:cs="Times New Roman"/>
          <w:spacing w:val="0"/>
          <w:sz w:val="32"/>
          <w:szCs w:val="32"/>
          <w:lang w:val="en-US" w:eastAsia="zh-CN"/>
        </w:rPr>
        <w:tab/>
      </w:r>
      <w:r>
        <w:rPr>
          <w:rFonts w:hint="default" w:ascii="Times New Roman" w:hAnsi="Times New Roman" w:eastAsia="仿宋" w:cs="Times New Roman"/>
          <w:spacing w:val="0"/>
          <w:sz w:val="32"/>
          <w:szCs w:val="32"/>
          <w:lang w:val="en"/>
        </w:rPr>
        <w:t>6</w:t>
      </w:r>
      <w:r>
        <w:rPr>
          <w:rFonts w:hint="eastAsia" w:ascii="Times New Roman" w:hAnsi="Times New Roman" w:cs="Times New Roman"/>
          <w:spacing w:val="0"/>
          <w:sz w:val="32"/>
          <w:szCs w:val="32"/>
          <w:lang w:val="en-US" w:eastAsia="zh-CN"/>
        </w:rPr>
        <w:t>.</w:t>
      </w:r>
      <w:r>
        <w:rPr>
          <w:rFonts w:hint="default" w:ascii="Times New Roman" w:hAnsi="Times New Roman" w:eastAsia="仿宋" w:cs="Times New Roman"/>
          <w:spacing w:val="0"/>
          <w:sz w:val="32"/>
          <w:szCs w:val="32"/>
        </w:rPr>
        <w:t>云南省第二十三届职工职业技能大赛获奖选手奖金</w:t>
      </w:r>
      <w:r>
        <w:rPr>
          <w:rFonts w:hint="eastAsia" w:ascii="Times New Roman" w:hAnsi="Times New Roman" w:cs="Times New Roman"/>
          <w:spacing w:val="0"/>
          <w:sz w:val="32"/>
          <w:szCs w:val="32"/>
          <w:lang w:val="en-US" w:eastAsia="zh-CN"/>
        </w:rPr>
        <w:t xml:space="preserve"> </w:t>
      </w:r>
      <w:r>
        <w:rPr>
          <w:rFonts w:hint="eastAsia" w:ascii="Times New Roman" w:hAnsi="Times New Roman" w:cs="Times New Roman"/>
          <w:spacing w:val="0"/>
          <w:sz w:val="32"/>
          <w:szCs w:val="32"/>
          <w:lang w:val="en-US" w:eastAsia="zh-CN"/>
        </w:rPr>
        <w:tab/>
      </w:r>
      <w:r>
        <w:rPr>
          <w:rFonts w:hint="default" w:ascii="Times New Roman" w:hAnsi="Times New Roman" w:eastAsia="仿宋" w:cs="Times New Roman"/>
          <w:spacing w:val="0"/>
          <w:sz w:val="32"/>
          <w:szCs w:val="32"/>
        </w:rPr>
        <w:t>发放表</w:t>
      </w:r>
    </w:p>
    <w:p w14:paraId="7C31823C">
      <w:pPr>
        <w:pStyle w:val="4"/>
        <w:keepNext w:val="0"/>
        <w:keepLines w:val="0"/>
        <w:pageBreakBefore w:val="0"/>
        <w:tabs>
          <w:tab w:val="left" w:pos="1680"/>
        </w:tabs>
        <w:wordWrap/>
        <w:overflowPunct/>
        <w:topLinePunct w:val="0"/>
        <w:autoSpaceDE w:val="0"/>
        <w:autoSpaceDN w:val="0"/>
        <w:bidi w:val="0"/>
        <w:spacing w:before="61" w:line="560" w:lineRule="exact"/>
        <w:rPr>
          <w:rFonts w:hint="default" w:ascii="Times New Roman" w:hAnsi="Times New Roman" w:eastAsia="仿宋" w:cs="Times New Roman"/>
          <w:spacing w:val="0"/>
          <w:sz w:val="32"/>
          <w:szCs w:val="32"/>
        </w:rPr>
      </w:pPr>
      <w:r>
        <w:rPr>
          <w:rFonts w:hint="eastAsia" w:ascii="Times New Roman" w:hAnsi="Times New Roman" w:cs="Times New Roman"/>
          <w:spacing w:val="0"/>
          <w:sz w:val="32"/>
          <w:szCs w:val="32"/>
          <w:lang w:val="en-US" w:eastAsia="zh-CN"/>
        </w:rPr>
        <w:tab/>
      </w:r>
      <w:r>
        <w:rPr>
          <w:rFonts w:hint="default" w:ascii="Times New Roman" w:hAnsi="Times New Roman" w:eastAsia="仿宋" w:cs="Times New Roman"/>
          <w:spacing w:val="0"/>
          <w:sz w:val="32"/>
          <w:szCs w:val="32"/>
          <w:lang w:val="en"/>
        </w:rPr>
        <w:t>7</w:t>
      </w:r>
      <w:r>
        <w:rPr>
          <w:rFonts w:hint="eastAsia" w:ascii="Times New Roman" w:hAnsi="Times New Roman" w:cs="Times New Roman"/>
          <w:spacing w:val="0"/>
          <w:sz w:val="32"/>
          <w:szCs w:val="32"/>
          <w:lang w:val="en-US" w:eastAsia="zh-CN"/>
        </w:rPr>
        <w:t>.</w:t>
      </w:r>
      <w:r>
        <w:rPr>
          <w:rFonts w:hint="default" w:ascii="Times New Roman" w:hAnsi="Times New Roman" w:eastAsia="仿宋" w:cs="Times New Roman"/>
          <w:spacing w:val="0"/>
          <w:sz w:val="32"/>
          <w:szCs w:val="32"/>
        </w:rPr>
        <w:t>技能等级晋升人员基本信息表</w:t>
      </w:r>
    </w:p>
    <w:p w14:paraId="0ECDB3A0">
      <w:pPr>
        <w:pStyle w:val="4"/>
        <w:keepNext w:val="0"/>
        <w:keepLines w:val="0"/>
        <w:pageBreakBefore w:val="0"/>
        <w:wordWrap/>
        <w:overflowPunct/>
        <w:topLinePunct w:val="0"/>
        <w:autoSpaceDE w:val="0"/>
        <w:autoSpaceDN w:val="0"/>
        <w:bidi w:val="0"/>
        <w:spacing w:line="560" w:lineRule="exact"/>
        <w:rPr>
          <w:rFonts w:hint="default" w:ascii="Times New Roman" w:hAnsi="Times New Roman" w:eastAsia="仿宋" w:cs="Times New Roman"/>
          <w:spacing w:val="0"/>
          <w:sz w:val="32"/>
          <w:szCs w:val="32"/>
        </w:rPr>
      </w:pPr>
    </w:p>
    <w:p w14:paraId="5F3AE79C">
      <w:pPr>
        <w:pStyle w:val="4"/>
        <w:keepNext w:val="0"/>
        <w:keepLines w:val="0"/>
        <w:pageBreakBefore w:val="0"/>
        <w:wordWrap/>
        <w:overflowPunct/>
        <w:topLinePunct w:val="0"/>
        <w:autoSpaceDE w:val="0"/>
        <w:autoSpaceDN w:val="0"/>
        <w:bidi w:val="0"/>
        <w:spacing w:line="560" w:lineRule="exact"/>
        <w:rPr>
          <w:rFonts w:hint="default" w:ascii="Times New Roman" w:hAnsi="Times New Roman" w:eastAsia="仿宋" w:cs="Times New Roman"/>
          <w:spacing w:val="0"/>
          <w:sz w:val="32"/>
          <w:szCs w:val="32"/>
        </w:rPr>
      </w:pPr>
    </w:p>
    <w:p w14:paraId="7BB3E799">
      <w:pPr>
        <w:pStyle w:val="4"/>
        <w:keepNext w:val="0"/>
        <w:keepLines w:val="0"/>
        <w:pageBreakBefore w:val="0"/>
        <w:wordWrap/>
        <w:overflowPunct/>
        <w:topLinePunct w:val="0"/>
        <w:autoSpaceDE w:val="0"/>
        <w:autoSpaceDN w:val="0"/>
        <w:bidi w:val="0"/>
        <w:spacing w:before="178" w:line="560" w:lineRule="exact"/>
        <w:ind w:firstLine="640" w:firstLineChars="200"/>
        <w:rPr>
          <w:rFonts w:hint="default" w:ascii="Times New Roman" w:hAnsi="Times New Roman" w:eastAsia="仿宋" w:cs="Times New Roman"/>
          <w:spacing w:val="0"/>
          <w:sz w:val="32"/>
          <w:szCs w:val="32"/>
        </w:rPr>
      </w:pPr>
    </w:p>
    <w:p w14:paraId="61ABF516">
      <w:pPr>
        <w:pStyle w:val="4"/>
        <w:keepNext w:val="0"/>
        <w:keepLines w:val="0"/>
        <w:pageBreakBefore w:val="0"/>
        <w:wordWrap/>
        <w:overflowPunct/>
        <w:topLinePunct w:val="0"/>
        <w:autoSpaceDE w:val="0"/>
        <w:autoSpaceDN w:val="0"/>
        <w:bidi w:val="0"/>
        <w:spacing w:line="560" w:lineRule="exact"/>
        <w:ind w:left="6030" w:leftChars="1300" w:hanging="3300" w:firstLineChars="0"/>
        <w:rPr>
          <w:rFonts w:hint="default" w:ascii="Times New Roman" w:hAnsi="Times New Roman" w:eastAsia="仿宋" w:cs="Times New Roman"/>
          <w:spacing w:val="0"/>
          <w:sz w:val="32"/>
          <w:szCs w:val="32"/>
        </w:rPr>
      </w:pPr>
      <w:r>
        <w:rPr>
          <w:rFonts w:hint="default" w:ascii="Times New Roman" w:hAnsi="Times New Roman" w:eastAsia="仿宋" w:cs="Times New Roman"/>
          <w:spacing w:val="0"/>
          <w:sz w:val="32"/>
          <w:szCs w:val="32"/>
        </w:rPr>
        <w:t>云南省人民政府国有资产监督管理委员会</w:t>
      </w:r>
    </w:p>
    <w:p w14:paraId="71868140">
      <w:pPr>
        <w:pStyle w:val="4"/>
        <w:keepNext w:val="0"/>
        <w:keepLines w:val="0"/>
        <w:pageBreakBefore w:val="0"/>
        <w:widowControl w:val="0"/>
        <w:kinsoku/>
        <w:wordWrap/>
        <w:overflowPunct/>
        <w:topLinePunct w:val="0"/>
        <w:autoSpaceDE w:val="0"/>
        <w:autoSpaceDN w:val="0"/>
        <w:bidi w:val="0"/>
        <w:adjustRightInd/>
        <w:snapToGrid/>
        <w:spacing w:before="125" w:line="560" w:lineRule="exact"/>
        <w:ind w:left="5040" w:leftChars="2400" w:firstLine="192" w:firstLineChars="60"/>
        <w:textAlignment w:val="auto"/>
        <w:rPr>
          <w:rFonts w:hint="default" w:ascii="Times New Roman" w:hAnsi="Times New Roman" w:eastAsia="仿宋" w:cs="Times New Roman"/>
          <w:spacing w:val="0"/>
          <w:position w:val="4"/>
          <w:sz w:val="32"/>
          <w:szCs w:val="32"/>
        </w:rPr>
      </w:pPr>
      <w:r>
        <w:rPr>
          <w:rFonts w:hint="default" w:ascii="Times New Roman" w:hAnsi="Times New Roman" w:eastAsia="仿宋" w:cs="Times New Roman"/>
          <w:spacing w:val="0"/>
          <w:position w:val="4"/>
          <w:sz w:val="32"/>
          <w:szCs w:val="32"/>
          <w:lang w:val="en-US" w:eastAsia="zh-CN"/>
        </w:rPr>
        <w:t>2026</w:t>
      </w:r>
      <w:r>
        <w:rPr>
          <w:rFonts w:hint="default" w:ascii="Times New Roman" w:hAnsi="Times New Roman" w:eastAsia="仿宋" w:cs="Times New Roman"/>
          <w:spacing w:val="0"/>
          <w:position w:val="4"/>
          <w:sz w:val="32"/>
          <w:szCs w:val="32"/>
        </w:rPr>
        <w:t>年</w:t>
      </w:r>
      <w:r>
        <w:rPr>
          <w:rFonts w:hint="default" w:ascii="Times New Roman" w:hAnsi="Times New Roman" w:eastAsia="仿宋" w:cs="Times New Roman"/>
          <w:spacing w:val="0"/>
          <w:position w:val="4"/>
          <w:sz w:val="32"/>
          <w:szCs w:val="32"/>
          <w:lang w:val="en-US" w:eastAsia="zh-CN"/>
        </w:rPr>
        <w:t>4</w:t>
      </w:r>
      <w:r>
        <w:rPr>
          <w:rFonts w:hint="default" w:ascii="Times New Roman" w:hAnsi="Times New Roman" w:eastAsia="仿宋" w:cs="Times New Roman"/>
          <w:spacing w:val="0"/>
          <w:position w:val="4"/>
          <w:sz w:val="32"/>
          <w:szCs w:val="32"/>
        </w:rPr>
        <w:t>月</w:t>
      </w:r>
      <w:r>
        <w:rPr>
          <w:rFonts w:hint="default" w:ascii="Times New Roman" w:hAnsi="Times New Roman" w:eastAsia="仿宋" w:cs="Times New Roman"/>
          <w:spacing w:val="0"/>
          <w:position w:val="4"/>
          <w:sz w:val="32"/>
          <w:szCs w:val="32"/>
          <w:lang w:val="en-US" w:eastAsia="zh-CN"/>
        </w:rPr>
        <w:t>21</w:t>
      </w:r>
      <w:r>
        <w:rPr>
          <w:rFonts w:hint="default" w:ascii="Times New Roman" w:hAnsi="Times New Roman" w:eastAsia="仿宋" w:cs="Times New Roman"/>
          <w:spacing w:val="0"/>
          <w:position w:val="4"/>
          <w:sz w:val="32"/>
          <w:szCs w:val="32"/>
        </w:rPr>
        <w:t>日</w:t>
      </w:r>
    </w:p>
    <w:p w14:paraId="0EF9E752">
      <w:pPr>
        <w:pStyle w:val="4"/>
        <w:keepNext w:val="0"/>
        <w:keepLines w:val="0"/>
        <w:pageBreakBefore w:val="0"/>
        <w:wordWrap/>
        <w:overflowPunct/>
        <w:topLinePunct w:val="0"/>
        <w:autoSpaceDE w:val="0"/>
        <w:autoSpaceDN w:val="0"/>
        <w:bidi w:val="0"/>
        <w:spacing w:before="125" w:line="560" w:lineRule="exact"/>
        <w:rPr>
          <w:rFonts w:hint="default" w:ascii="Nimbus Roman No9 L" w:hAnsi="Nimbus Roman No9 L" w:eastAsia="方正仿宋_GBK" w:cs="Nimbus Roman No9 L"/>
          <w:spacing w:val="0"/>
          <w:position w:val="4"/>
          <w:sz w:val="32"/>
          <w:szCs w:val="32"/>
        </w:rPr>
      </w:pPr>
    </w:p>
    <w:p w14:paraId="4C7F4C81">
      <w:pPr>
        <w:pStyle w:val="4"/>
        <w:keepNext w:val="0"/>
        <w:keepLines w:val="0"/>
        <w:pageBreakBefore w:val="0"/>
        <w:wordWrap/>
        <w:overflowPunct/>
        <w:topLinePunct w:val="0"/>
        <w:autoSpaceDE w:val="0"/>
        <w:autoSpaceDN w:val="0"/>
        <w:bidi w:val="0"/>
        <w:spacing w:before="125" w:line="560" w:lineRule="exact"/>
        <w:rPr>
          <w:rFonts w:hint="default" w:ascii="Nimbus Roman No9 L" w:hAnsi="Nimbus Roman No9 L" w:eastAsia="方正仿宋_GBK" w:cs="Nimbus Roman No9 L"/>
          <w:spacing w:val="0"/>
          <w:position w:val="4"/>
          <w:sz w:val="32"/>
          <w:szCs w:val="32"/>
        </w:rPr>
      </w:pPr>
    </w:p>
    <w:p w14:paraId="74E954AB">
      <w:pPr>
        <w:pStyle w:val="4"/>
        <w:keepNext w:val="0"/>
        <w:keepLines w:val="0"/>
        <w:pageBreakBefore w:val="0"/>
        <w:wordWrap/>
        <w:overflowPunct/>
        <w:topLinePunct w:val="0"/>
        <w:autoSpaceDE w:val="0"/>
        <w:autoSpaceDN w:val="0"/>
        <w:bidi w:val="0"/>
        <w:spacing w:before="125" w:line="560" w:lineRule="exact"/>
        <w:rPr>
          <w:rFonts w:hint="eastAsia" w:ascii="仿宋" w:hAnsi="仿宋" w:eastAsia="仿宋" w:cs="仿宋"/>
          <w:b/>
          <w:bCs/>
          <w:spacing w:val="0"/>
          <w:sz w:val="32"/>
          <w:szCs w:val="32"/>
        </w:rPr>
      </w:pPr>
    </w:p>
    <w:p w14:paraId="22254C6E">
      <w:pPr>
        <w:pStyle w:val="4"/>
        <w:keepNext w:val="0"/>
        <w:keepLines w:val="0"/>
        <w:pageBreakBefore w:val="0"/>
        <w:wordWrap/>
        <w:overflowPunct/>
        <w:topLinePunct w:val="0"/>
        <w:autoSpaceDE w:val="0"/>
        <w:autoSpaceDN w:val="0"/>
        <w:bidi w:val="0"/>
        <w:spacing w:before="125" w:line="560" w:lineRule="exact"/>
        <w:rPr>
          <w:rFonts w:hint="eastAsia" w:ascii="仿宋" w:hAnsi="仿宋" w:eastAsia="仿宋" w:cs="仿宋"/>
          <w:b/>
          <w:bCs/>
          <w:spacing w:val="0"/>
          <w:sz w:val="32"/>
          <w:szCs w:val="32"/>
        </w:rPr>
      </w:pPr>
    </w:p>
    <w:p w14:paraId="2196F6D8">
      <w:pPr>
        <w:pStyle w:val="4"/>
        <w:keepNext w:val="0"/>
        <w:keepLines w:val="0"/>
        <w:pageBreakBefore w:val="0"/>
        <w:wordWrap/>
        <w:overflowPunct/>
        <w:topLinePunct w:val="0"/>
        <w:autoSpaceDE w:val="0"/>
        <w:autoSpaceDN w:val="0"/>
        <w:bidi w:val="0"/>
        <w:spacing w:before="125" w:line="560" w:lineRule="exact"/>
        <w:rPr>
          <w:rFonts w:hint="eastAsia" w:ascii="仿宋" w:hAnsi="仿宋" w:eastAsia="仿宋" w:cs="仿宋"/>
          <w:b/>
          <w:bCs/>
          <w:spacing w:val="0"/>
          <w:sz w:val="32"/>
          <w:szCs w:val="32"/>
        </w:rPr>
      </w:pPr>
    </w:p>
    <w:p w14:paraId="518ED38E">
      <w:pPr>
        <w:pStyle w:val="4"/>
        <w:keepNext w:val="0"/>
        <w:keepLines w:val="0"/>
        <w:pageBreakBefore w:val="0"/>
        <w:wordWrap/>
        <w:overflowPunct/>
        <w:topLinePunct w:val="0"/>
        <w:autoSpaceDE w:val="0"/>
        <w:autoSpaceDN w:val="0"/>
        <w:bidi w:val="0"/>
        <w:spacing w:before="125" w:line="560" w:lineRule="exact"/>
        <w:rPr>
          <w:rFonts w:hint="eastAsia" w:ascii="仿宋" w:hAnsi="仿宋" w:eastAsia="仿宋" w:cs="仿宋"/>
          <w:b/>
          <w:bCs/>
          <w:spacing w:val="0"/>
          <w:position w:val="-3"/>
          <w:sz w:val="32"/>
          <w:szCs w:val="32"/>
          <w:lang w:val="en-US" w:eastAsia="zh-CN"/>
        </w:rPr>
      </w:pPr>
      <w:r>
        <w:rPr>
          <w:rFonts w:hint="eastAsia" w:ascii="仿宋" w:hAnsi="仿宋" w:eastAsia="仿宋" w:cs="仿宋"/>
          <w:b/>
          <w:bCs/>
          <w:spacing w:val="0"/>
          <w:sz w:val="32"/>
          <w:szCs w:val="32"/>
        </w:rPr>
        <w:t>附件</w:t>
      </w:r>
      <w:r>
        <w:rPr>
          <w:rFonts w:hint="eastAsia" w:ascii="仿宋" w:hAnsi="仿宋" w:eastAsia="仿宋" w:cs="仿宋"/>
          <w:b/>
          <w:bCs/>
          <w:spacing w:val="0"/>
          <w:sz w:val="32"/>
          <w:szCs w:val="32"/>
          <w:lang w:val="en-US" w:eastAsia="zh-CN"/>
        </w:rPr>
        <w:t>1</w:t>
      </w:r>
    </w:p>
    <w:p w14:paraId="273288C2">
      <w:pPr>
        <w:pStyle w:val="3"/>
        <w:keepNext w:val="0"/>
        <w:keepLines w:val="0"/>
        <w:pageBreakBefore w:val="0"/>
        <w:wordWrap/>
        <w:overflowPunct/>
        <w:topLinePunct w:val="0"/>
        <w:autoSpaceDE w:val="0"/>
        <w:autoSpaceDN w:val="0"/>
        <w:bidi w:val="0"/>
        <w:spacing w:line="560" w:lineRule="exact"/>
        <w:ind w:right="1356"/>
        <w:jc w:val="center"/>
        <w:rPr>
          <w:rFonts w:hint="eastAsia" w:ascii="方正小标宋_GBK" w:hAnsi="方正小标宋_GBK" w:eastAsia="方正小标宋_GBK" w:cs="方正小标宋_GBK"/>
          <w:spacing w:val="0"/>
          <w:sz w:val="36"/>
          <w:szCs w:val="36"/>
        </w:rPr>
      </w:pPr>
    </w:p>
    <w:p w14:paraId="35F8EEF9">
      <w:pPr>
        <w:pStyle w:val="3"/>
        <w:keepNext w:val="0"/>
        <w:keepLines w:val="0"/>
        <w:pageBreakBefore w:val="0"/>
        <w:wordWrap/>
        <w:overflowPunct/>
        <w:topLinePunct w:val="0"/>
        <w:autoSpaceDE w:val="0"/>
        <w:autoSpaceDN w:val="0"/>
        <w:bidi w:val="0"/>
        <w:spacing w:line="560" w:lineRule="exact"/>
        <w:ind w:right="1356"/>
        <w:jc w:val="center"/>
        <w:rPr>
          <w:rFonts w:hint="default" w:ascii="Nimbus Roman No9 L" w:hAnsi="Nimbus Roman No9 L" w:eastAsia="方正仿宋_GBK" w:cs="Nimbus Roman No9 L"/>
          <w:spacing w:val="0"/>
          <w:sz w:val="32"/>
          <w:szCs w:val="32"/>
        </w:rPr>
      </w:pPr>
      <w:r>
        <w:rPr>
          <w:rFonts w:hint="eastAsia" w:ascii="方正小标宋_GBK" w:hAnsi="方正小标宋_GBK" w:eastAsia="方正小标宋_GBK" w:cs="方正小标宋_GBK"/>
          <w:spacing w:val="0"/>
          <w:sz w:val="36"/>
          <w:szCs w:val="36"/>
        </w:rPr>
        <w:t>云南省第二十三届职工职业技能大赛组织机构</w:t>
      </w:r>
    </w:p>
    <w:p w14:paraId="15FB0BF6">
      <w:pPr>
        <w:pStyle w:val="9"/>
        <w:keepNext w:val="0"/>
        <w:keepLines w:val="0"/>
        <w:pageBreakBefore w:val="0"/>
        <w:numPr>
          <w:ilvl w:val="0"/>
          <w:numId w:val="0"/>
        </w:numPr>
        <w:tabs>
          <w:tab w:val="left" w:pos="1380"/>
        </w:tabs>
        <w:wordWrap/>
        <w:overflowPunct/>
        <w:topLinePunct w:val="0"/>
        <w:autoSpaceDE w:val="0"/>
        <w:autoSpaceDN w:val="0"/>
        <w:bidi w:val="0"/>
        <w:adjustRightInd w:val="0"/>
        <w:spacing w:before="0" w:after="0" w:line="240" w:lineRule="auto"/>
        <w:ind w:right="0" w:rightChars="0" w:firstLine="640" w:firstLineChars="200"/>
        <w:jc w:val="left"/>
        <w:rPr>
          <w:rFonts w:hint="eastAsia" w:ascii="方正黑体_GBK" w:hAnsi="方正黑体_GBK" w:eastAsia="方正黑体_GBK" w:cs="方正黑体_GBK"/>
          <w:spacing w:val="0"/>
          <w:sz w:val="32"/>
          <w:szCs w:val="32"/>
          <w:lang w:eastAsia="zh-CN"/>
        </w:rPr>
      </w:pPr>
    </w:p>
    <w:p w14:paraId="75C9E9C8">
      <w:pPr>
        <w:pStyle w:val="9"/>
        <w:keepNext w:val="0"/>
        <w:keepLines w:val="0"/>
        <w:pageBreakBefore w:val="0"/>
        <w:numPr>
          <w:ilvl w:val="0"/>
          <w:numId w:val="0"/>
        </w:numPr>
        <w:tabs>
          <w:tab w:val="left" w:pos="1380"/>
        </w:tabs>
        <w:wordWrap/>
        <w:overflowPunct/>
        <w:topLinePunct w:val="0"/>
        <w:autoSpaceDE w:val="0"/>
        <w:autoSpaceDN w:val="0"/>
        <w:bidi w:val="0"/>
        <w:adjustRightInd w:val="0"/>
        <w:spacing w:before="0" w:after="0" w:line="240" w:lineRule="auto"/>
        <w:ind w:right="0" w:rightChars="0" w:firstLine="640" w:firstLineChars="200"/>
        <w:jc w:val="left"/>
        <w:rPr>
          <w:rFonts w:hint="eastAsia" w:ascii="方正黑体_GBK" w:hAnsi="方正黑体_GBK" w:eastAsia="方正黑体_GBK" w:cs="方正黑体_GBK"/>
          <w:spacing w:val="0"/>
          <w:sz w:val="32"/>
          <w:szCs w:val="32"/>
        </w:rPr>
      </w:pPr>
      <w:r>
        <w:rPr>
          <w:rFonts w:hint="eastAsia" w:ascii="方正黑体_GBK" w:hAnsi="方正黑体_GBK" w:eastAsia="方正黑体_GBK" w:cs="方正黑体_GBK"/>
          <w:spacing w:val="0"/>
          <w:sz w:val="32"/>
          <w:szCs w:val="32"/>
          <w:lang w:eastAsia="zh-CN"/>
        </w:rPr>
        <w:t>一、</w:t>
      </w:r>
      <w:r>
        <w:rPr>
          <w:rFonts w:hint="eastAsia" w:ascii="方正黑体_GBK" w:hAnsi="方正黑体_GBK" w:eastAsia="方正黑体_GBK" w:cs="方正黑体_GBK"/>
          <w:spacing w:val="0"/>
          <w:sz w:val="32"/>
          <w:szCs w:val="32"/>
        </w:rPr>
        <w:t>大赛组织委员会</w:t>
      </w:r>
    </w:p>
    <w:p w14:paraId="3351639D">
      <w:pPr>
        <w:pStyle w:val="4"/>
        <w:keepNext w:val="0"/>
        <w:keepLines w:val="0"/>
        <w:pageBreakBefore w:val="0"/>
        <w:widowControl w:val="0"/>
        <w:tabs>
          <w:tab w:val="left" w:pos="1900"/>
        </w:tabs>
        <w:kinsoku/>
        <w:wordWrap/>
        <w:overflowPunct/>
        <w:topLinePunct w:val="0"/>
        <w:autoSpaceDE w:val="0"/>
        <w:autoSpaceDN w:val="0"/>
        <w:bidi w:val="0"/>
        <w:adjustRightInd w:val="0"/>
        <w:snapToGrid/>
        <w:spacing w:before="228" w:line="240" w:lineRule="auto"/>
        <w:ind w:left="638" w:leftChars="304" w:right="933" w:firstLine="0" w:firstLineChars="0"/>
        <w:textAlignment w:val="auto"/>
        <w:rPr>
          <w:rFonts w:hint="default" w:ascii="Nimbus Roman No9 L" w:hAnsi="Nimbus Roman No9 L" w:eastAsia="方正仿宋_GBK" w:cs="Nimbus Roman No9 L"/>
          <w:spacing w:val="0"/>
          <w:w w:val="105"/>
          <w:sz w:val="32"/>
          <w:szCs w:val="32"/>
        </w:rPr>
      </w:pPr>
      <w:r>
        <w:rPr>
          <w:rFonts w:hint="default" w:ascii="Nimbus Roman No9 L" w:hAnsi="Nimbus Roman No9 L" w:eastAsia="方正仿宋_GBK" w:cs="Nimbus Roman No9 L"/>
          <w:spacing w:val="0"/>
          <w:w w:val="105"/>
          <w:sz w:val="32"/>
          <w:szCs w:val="32"/>
        </w:rPr>
        <w:t>顾</w:t>
      </w:r>
      <w:r>
        <w:rPr>
          <w:rFonts w:hint="default" w:ascii="Nimbus Roman No9 L" w:hAnsi="Nimbus Roman No9 L" w:eastAsia="方正仿宋_GBK" w:cs="Nimbus Roman No9 L"/>
          <w:spacing w:val="0"/>
          <w:w w:val="105"/>
          <w:sz w:val="32"/>
          <w:szCs w:val="32"/>
          <w:lang w:val="en-US" w:eastAsia="zh-CN"/>
        </w:rPr>
        <w:t xml:space="preserve">  </w:t>
      </w:r>
      <w:r>
        <w:rPr>
          <w:rFonts w:hint="default" w:ascii="Nimbus Roman No9 L" w:hAnsi="Nimbus Roman No9 L" w:eastAsia="方正仿宋_GBK" w:cs="Nimbus Roman No9 L"/>
          <w:spacing w:val="0"/>
          <w:w w:val="105"/>
          <w:sz w:val="32"/>
          <w:szCs w:val="32"/>
        </w:rPr>
        <w:t>问</w:t>
      </w:r>
      <w:r>
        <w:rPr>
          <w:rFonts w:hint="eastAsia" w:ascii="Nimbus Roman No9 L" w:hAnsi="Nimbus Roman No9 L" w:eastAsia="方正仿宋_GBK" w:cs="Nimbus Roman No9 L"/>
          <w:spacing w:val="0"/>
          <w:w w:val="105"/>
          <w:position w:val="1"/>
          <w:sz w:val="32"/>
          <w:szCs w:val="32"/>
          <w:lang w:eastAsia="zh-CN"/>
        </w:rPr>
        <w:t>：</w:t>
      </w:r>
      <w:r>
        <w:rPr>
          <w:rFonts w:hint="eastAsia" w:ascii="Nimbus Roman No9 L" w:hAnsi="Nimbus Roman No9 L" w:eastAsia="方正仿宋_GBK" w:cs="Nimbus Roman No9 L"/>
          <w:spacing w:val="0"/>
          <w:w w:val="105"/>
          <w:position w:val="1"/>
          <w:sz w:val="32"/>
          <w:szCs w:val="32"/>
          <w:lang w:val="en-US" w:eastAsia="zh-CN"/>
        </w:rPr>
        <w:tab/>
      </w:r>
      <w:r>
        <w:rPr>
          <w:rFonts w:hint="default" w:ascii="Nimbus Roman No9 L" w:hAnsi="Nimbus Roman No9 L" w:eastAsia="方正仿宋_GBK" w:cs="Nimbus Roman No9 L"/>
          <w:spacing w:val="0"/>
          <w:w w:val="105"/>
          <w:sz w:val="32"/>
          <w:szCs w:val="32"/>
        </w:rPr>
        <w:t>徐畅江</w:t>
      </w:r>
      <w:r>
        <w:rPr>
          <w:rFonts w:hint="eastAsia" w:ascii="Nimbus Roman No9 L" w:hAnsi="Nimbus Roman No9 L" w:eastAsia="方正仿宋_GBK" w:cs="Nimbus Roman No9 L"/>
          <w:spacing w:val="0"/>
          <w:w w:val="105"/>
          <w:sz w:val="32"/>
          <w:szCs w:val="32"/>
          <w:lang w:val="en-US" w:eastAsia="zh-CN"/>
        </w:rPr>
        <w:t xml:space="preserve">  </w:t>
      </w:r>
      <w:r>
        <w:rPr>
          <w:rFonts w:hint="default" w:ascii="Nimbus Roman No9 L" w:hAnsi="Nimbus Roman No9 L" w:eastAsia="方正仿宋_GBK" w:cs="Nimbus Roman No9 L"/>
          <w:spacing w:val="0"/>
          <w:w w:val="105"/>
          <w:sz w:val="32"/>
          <w:szCs w:val="32"/>
        </w:rPr>
        <w:t>省人大常委会副主任</w:t>
      </w:r>
      <w:r>
        <w:rPr>
          <w:rFonts w:hint="default" w:ascii="Nimbus Roman No9 L" w:hAnsi="Nimbus Roman No9 L" w:eastAsia="方正仿宋_GBK" w:cs="Nimbus Roman No9 L"/>
          <w:spacing w:val="0"/>
          <w:w w:val="105"/>
          <w:position w:val="1"/>
          <w:sz w:val="32"/>
          <w:szCs w:val="32"/>
        </w:rPr>
        <w:t>、</w:t>
      </w:r>
      <w:r>
        <w:rPr>
          <w:rFonts w:hint="default" w:ascii="Nimbus Roman No9 L" w:hAnsi="Nimbus Roman No9 L" w:eastAsia="方正仿宋_GBK" w:cs="Nimbus Roman No9 L"/>
          <w:spacing w:val="0"/>
          <w:w w:val="105"/>
          <w:sz w:val="32"/>
          <w:szCs w:val="32"/>
        </w:rPr>
        <w:t>省总工会席</w:t>
      </w:r>
    </w:p>
    <w:p w14:paraId="3486C157">
      <w:pPr>
        <w:pStyle w:val="4"/>
        <w:keepNext w:val="0"/>
        <w:keepLines w:val="0"/>
        <w:pageBreakBefore w:val="0"/>
        <w:widowControl w:val="0"/>
        <w:kinsoku/>
        <w:wordWrap/>
        <w:overflowPunct/>
        <w:topLinePunct w:val="0"/>
        <w:autoSpaceDE w:val="0"/>
        <w:autoSpaceDN w:val="0"/>
        <w:bidi w:val="0"/>
        <w:adjustRightInd w:val="0"/>
        <w:snapToGrid/>
        <w:spacing w:before="228" w:line="240" w:lineRule="auto"/>
        <w:ind w:left="638" w:leftChars="304" w:right="933" w:firstLine="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w w:val="105"/>
          <w:sz w:val="32"/>
          <w:szCs w:val="32"/>
        </w:rPr>
        <w:t>主</w:t>
      </w:r>
      <w:r>
        <w:rPr>
          <w:rFonts w:hint="eastAsia" w:ascii="Nimbus Roman No9 L" w:hAnsi="Nimbus Roman No9 L" w:eastAsia="方正仿宋_GBK" w:cs="Nimbus Roman No9 L"/>
          <w:spacing w:val="0"/>
          <w:w w:val="105"/>
          <w:sz w:val="32"/>
          <w:szCs w:val="32"/>
          <w:lang w:val="en-US" w:eastAsia="zh-CN"/>
        </w:rPr>
        <w:t xml:space="preserve">  </w:t>
      </w:r>
      <w:r>
        <w:rPr>
          <w:rFonts w:hint="default" w:ascii="Nimbus Roman No9 L" w:hAnsi="Nimbus Roman No9 L" w:eastAsia="方正仿宋_GBK" w:cs="Nimbus Roman No9 L"/>
          <w:spacing w:val="0"/>
          <w:w w:val="105"/>
          <w:sz w:val="32"/>
          <w:szCs w:val="32"/>
        </w:rPr>
        <w:t>任</w:t>
      </w:r>
      <w:r>
        <w:rPr>
          <w:rFonts w:hint="eastAsia" w:ascii="Nimbus Roman No9 L" w:hAnsi="Nimbus Roman No9 L" w:eastAsia="方正仿宋_GBK" w:cs="Nimbus Roman No9 L"/>
          <w:spacing w:val="0"/>
          <w:w w:val="105"/>
          <w:position w:val="1"/>
          <w:sz w:val="32"/>
          <w:szCs w:val="32"/>
          <w:lang w:eastAsia="zh-CN"/>
        </w:rPr>
        <w:t>：</w:t>
      </w:r>
      <w:r>
        <w:rPr>
          <w:rFonts w:hint="eastAsia" w:ascii="Nimbus Roman No9 L" w:hAnsi="Nimbus Roman No9 L" w:eastAsia="方正仿宋_GBK" w:cs="Nimbus Roman No9 L"/>
          <w:spacing w:val="0"/>
          <w:w w:val="105"/>
          <w:position w:val="1"/>
          <w:sz w:val="32"/>
          <w:szCs w:val="32"/>
          <w:lang w:val="en-US" w:eastAsia="zh-CN"/>
        </w:rPr>
        <w:tab/>
      </w:r>
      <w:r>
        <w:rPr>
          <w:rFonts w:hint="default" w:ascii="Nimbus Roman No9 L" w:hAnsi="Nimbus Roman No9 L" w:eastAsia="方正仿宋_GBK" w:cs="Nimbus Roman No9 L"/>
          <w:spacing w:val="168"/>
          <w:w w:val="105"/>
          <w:kern w:val="0"/>
          <w:sz w:val="32"/>
          <w:szCs w:val="32"/>
          <w:fitText w:val="1008" w:id="728981801"/>
        </w:rPr>
        <w:t>王</w:t>
      </w:r>
      <w:r>
        <w:rPr>
          <w:rFonts w:hint="default" w:ascii="Nimbus Roman No9 L" w:hAnsi="Nimbus Roman No9 L" w:eastAsia="方正仿宋_GBK" w:cs="Nimbus Roman No9 L"/>
          <w:spacing w:val="0"/>
          <w:w w:val="105"/>
          <w:kern w:val="0"/>
          <w:sz w:val="32"/>
          <w:szCs w:val="32"/>
          <w:fitText w:val="1008" w:id="728981801"/>
        </w:rPr>
        <w:t>宏</w:t>
      </w:r>
      <w:r>
        <w:rPr>
          <w:rFonts w:hint="eastAsia" w:ascii="Nimbus Roman No9 L" w:hAnsi="Nimbus Roman No9 L" w:eastAsia="方正仿宋_GBK" w:cs="Nimbus Roman No9 L"/>
          <w:spacing w:val="0"/>
          <w:w w:val="105"/>
          <w:sz w:val="32"/>
          <w:szCs w:val="32"/>
          <w:lang w:val="en-US" w:eastAsia="zh-CN"/>
        </w:rPr>
        <w:t xml:space="preserve">   </w:t>
      </w:r>
      <w:r>
        <w:rPr>
          <w:rFonts w:hint="default" w:ascii="Nimbus Roman No9 L" w:hAnsi="Nimbus Roman No9 L" w:eastAsia="方正仿宋_GBK" w:cs="Nimbus Roman No9 L"/>
          <w:spacing w:val="0"/>
          <w:w w:val="105"/>
          <w:sz w:val="32"/>
          <w:szCs w:val="32"/>
        </w:rPr>
        <w:t>省总工会党组书记</w:t>
      </w:r>
      <w:r>
        <w:rPr>
          <w:rFonts w:hint="default" w:ascii="Nimbus Roman No9 L" w:hAnsi="Nimbus Roman No9 L" w:eastAsia="方正仿宋_GBK" w:cs="Nimbus Roman No9 L"/>
          <w:spacing w:val="0"/>
          <w:w w:val="105"/>
          <w:position w:val="1"/>
          <w:sz w:val="32"/>
          <w:szCs w:val="32"/>
        </w:rPr>
        <w:t>、</w:t>
      </w:r>
      <w:r>
        <w:rPr>
          <w:rFonts w:hint="default" w:ascii="Nimbus Roman No9 L" w:hAnsi="Nimbus Roman No9 L" w:eastAsia="方正仿宋_GBK" w:cs="Nimbus Roman No9 L"/>
          <w:spacing w:val="0"/>
          <w:w w:val="105"/>
          <w:sz w:val="32"/>
          <w:szCs w:val="32"/>
        </w:rPr>
        <w:t>常务副主席</w:t>
      </w:r>
    </w:p>
    <w:p w14:paraId="0AEB6D41">
      <w:pPr>
        <w:pStyle w:val="4"/>
        <w:keepNext w:val="0"/>
        <w:keepLines w:val="0"/>
        <w:pageBreakBefore w:val="0"/>
        <w:widowControl w:val="0"/>
        <w:kinsoku/>
        <w:wordWrap/>
        <w:overflowPunct/>
        <w:topLinePunct w:val="0"/>
        <w:autoSpaceDE w:val="0"/>
        <w:autoSpaceDN w:val="0"/>
        <w:bidi w:val="0"/>
        <w:adjustRightInd w:val="0"/>
        <w:snapToGrid/>
        <w:spacing w:before="2" w:line="240" w:lineRule="auto"/>
        <w:ind w:firstLine="672" w:firstLineChars="20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w w:val="105"/>
          <w:sz w:val="32"/>
          <w:szCs w:val="32"/>
        </w:rPr>
        <w:t>副主任</w:t>
      </w:r>
      <w:r>
        <w:rPr>
          <w:rFonts w:hint="eastAsia" w:ascii="Nimbus Roman No9 L" w:hAnsi="Nimbus Roman No9 L" w:eastAsia="方正仿宋_GBK" w:cs="Nimbus Roman No9 L"/>
          <w:spacing w:val="0"/>
          <w:w w:val="105"/>
          <w:position w:val="1"/>
          <w:sz w:val="32"/>
          <w:szCs w:val="32"/>
          <w:lang w:eastAsia="zh-CN"/>
        </w:rPr>
        <w:t>：</w:t>
      </w:r>
      <w:r>
        <w:rPr>
          <w:rFonts w:hint="eastAsia" w:ascii="Nimbus Roman No9 L" w:hAnsi="Nimbus Roman No9 L" w:eastAsia="方正仿宋_GBK" w:cs="Nimbus Roman No9 L"/>
          <w:spacing w:val="0"/>
          <w:w w:val="105"/>
          <w:position w:val="1"/>
          <w:sz w:val="32"/>
          <w:szCs w:val="32"/>
          <w:lang w:val="en-US" w:eastAsia="zh-CN"/>
        </w:rPr>
        <w:tab/>
      </w:r>
      <w:r>
        <w:rPr>
          <w:rFonts w:hint="default" w:ascii="Nimbus Roman No9 L" w:hAnsi="Nimbus Roman No9 L" w:eastAsia="方正仿宋_GBK" w:cs="Nimbus Roman No9 L"/>
          <w:spacing w:val="168"/>
          <w:w w:val="105"/>
          <w:kern w:val="0"/>
          <w:sz w:val="32"/>
          <w:szCs w:val="32"/>
          <w:fitText w:val="1008" w:id="728981801"/>
        </w:rPr>
        <w:t>金</w:t>
      </w:r>
      <w:r>
        <w:rPr>
          <w:rFonts w:hint="default" w:ascii="Nimbus Roman No9 L" w:hAnsi="Nimbus Roman No9 L" w:eastAsia="方正仿宋_GBK" w:cs="Nimbus Roman No9 L"/>
          <w:spacing w:val="0"/>
          <w:w w:val="105"/>
          <w:kern w:val="0"/>
          <w:sz w:val="32"/>
          <w:szCs w:val="32"/>
          <w:fitText w:val="1008" w:id="728981801"/>
        </w:rPr>
        <w:t>勇</w:t>
      </w:r>
      <w:r>
        <w:rPr>
          <w:rFonts w:hint="eastAsia" w:ascii="Nimbus Roman No9 L" w:hAnsi="Nimbus Roman No9 L" w:eastAsia="方正仿宋_GBK" w:cs="Nimbus Roman No9 L"/>
          <w:spacing w:val="0"/>
          <w:w w:val="105"/>
          <w:sz w:val="32"/>
          <w:szCs w:val="32"/>
          <w:lang w:val="en-US" w:eastAsia="zh-CN"/>
        </w:rPr>
        <w:t xml:space="preserve">   </w:t>
      </w:r>
      <w:r>
        <w:rPr>
          <w:rFonts w:hint="default" w:ascii="Nimbus Roman No9 L" w:hAnsi="Nimbus Roman No9 L" w:eastAsia="方正仿宋_GBK" w:cs="Nimbus Roman No9 L"/>
          <w:spacing w:val="0"/>
          <w:w w:val="105"/>
          <w:sz w:val="32"/>
          <w:szCs w:val="32"/>
        </w:rPr>
        <w:t>省总工会党组成员</w:t>
      </w:r>
      <w:r>
        <w:rPr>
          <w:rFonts w:hint="default" w:ascii="Nimbus Roman No9 L" w:hAnsi="Nimbus Roman No9 L" w:eastAsia="方正仿宋_GBK" w:cs="Nimbus Roman No9 L"/>
          <w:spacing w:val="0"/>
          <w:w w:val="105"/>
          <w:position w:val="1"/>
          <w:sz w:val="32"/>
          <w:szCs w:val="32"/>
        </w:rPr>
        <w:t>、</w:t>
      </w:r>
      <w:r>
        <w:rPr>
          <w:rFonts w:hint="default" w:ascii="Nimbus Roman No9 L" w:hAnsi="Nimbus Roman No9 L" w:eastAsia="方正仿宋_GBK" w:cs="Nimbus Roman No9 L"/>
          <w:spacing w:val="0"/>
          <w:w w:val="105"/>
          <w:sz w:val="32"/>
          <w:szCs w:val="32"/>
        </w:rPr>
        <w:t>副主席</w:t>
      </w:r>
    </w:p>
    <w:p w14:paraId="10E3819D">
      <w:pPr>
        <w:pStyle w:val="4"/>
        <w:keepNext w:val="0"/>
        <w:keepLines w:val="0"/>
        <w:pageBreakBefore w:val="0"/>
        <w:widowControl w:val="0"/>
        <w:kinsoku/>
        <w:wordWrap/>
        <w:overflowPunct/>
        <w:topLinePunct w:val="0"/>
        <w:autoSpaceDE w:val="0"/>
        <w:autoSpaceDN w:val="0"/>
        <w:bidi w:val="0"/>
        <w:adjustRightInd w:val="0"/>
        <w:snapToGrid/>
        <w:spacing w:before="228" w:line="240" w:lineRule="auto"/>
        <w:ind w:right="304" w:firstLine="1920" w:firstLineChars="600"/>
        <w:textAlignment w:val="auto"/>
        <w:rPr>
          <w:rFonts w:hint="default" w:ascii="Nimbus Roman No9 L" w:hAnsi="Nimbus Roman No9 L" w:eastAsia="方正仿宋_GBK" w:cs="Nimbus Roman No9 L"/>
          <w:spacing w:val="0"/>
          <w:sz w:val="32"/>
          <w:szCs w:val="32"/>
        </w:rPr>
      </w:pPr>
      <w:r>
        <w:rPr>
          <w:rFonts w:hint="eastAsia" w:ascii="Nimbus Roman No9 L" w:hAnsi="Nimbus Roman No9 L" w:eastAsia="方正仿宋_GBK" w:cs="Nimbus Roman No9 L"/>
          <w:spacing w:val="0"/>
          <w:sz w:val="32"/>
          <w:szCs w:val="32"/>
          <w:lang w:val="en-US" w:eastAsia="zh-CN"/>
        </w:rPr>
        <w:tab/>
      </w:r>
      <w:r>
        <w:rPr>
          <w:rFonts w:hint="default" w:ascii="Nimbus Roman No9 L" w:hAnsi="Nimbus Roman No9 L" w:eastAsia="方正仿宋_GBK" w:cs="Nimbus Roman No9 L"/>
          <w:spacing w:val="0"/>
          <w:kern w:val="0"/>
          <w:sz w:val="32"/>
          <w:szCs w:val="32"/>
          <w:fitText w:val="960" w:id="1936554945"/>
        </w:rPr>
        <w:t>胡小兵</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省人力资源社会保障厅党组成员</w:t>
      </w:r>
      <w:r>
        <w:rPr>
          <w:rFonts w:hint="default" w:ascii="Nimbus Roman No9 L" w:hAnsi="Nimbus Roman No9 L" w:eastAsia="方正仿宋_GBK" w:cs="Nimbus Roman No9 L"/>
          <w:spacing w:val="0"/>
          <w:position w:val="1"/>
          <w:sz w:val="32"/>
          <w:szCs w:val="32"/>
        </w:rPr>
        <w:t>、</w:t>
      </w:r>
      <w:r>
        <w:rPr>
          <w:rFonts w:hint="default" w:ascii="Nimbus Roman No9 L" w:hAnsi="Nimbus Roman No9 L" w:eastAsia="方正仿宋_GBK" w:cs="Nimbus Roman No9 L"/>
          <w:spacing w:val="0"/>
          <w:sz w:val="32"/>
          <w:szCs w:val="32"/>
        </w:rPr>
        <w:t>副厅长</w:t>
      </w:r>
    </w:p>
    <w:p w14:paraId="2B2F19EE">
      <w:pPr>
        <w:pStyle w:val="4"/>
        <w:keepNext w:val="0"/>
        <w:keepLines w:val="0"/>
        <w:pageBreakBefore w:val="0"/>
        <w:widowControl w:val="0"/>
        <w:kinsoku/>
        <w:wordWrap/>
        <w:overflowPunct/>
        <w:topLinePunct w:val="0"/>
        <w:autoSpaceDE w:val="0"/>
        <w:autoSpaceDN w:val="0"/>
        <w:bidi w:val="0"/>
        <w:adjustRightInd w:val="0"/>
        <w:snapToGrid/>
        <w:spacing w:before="228" w:line="240" w:lineRule="auto"/>
        <w:ind w:left="1680" w:leftChars="0" w:right="304" w:firstLine="42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何革伟</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省科技厅党组成员</w:t>
      </w:r>
      <w:r>
        <w:rPr>
          <w:rFonts w:hint="default" w:ascii="Nimbus Roman No9 L" w:hAnsi="Nimbus Roman No9 L" w:eastAsia="方正仿宋_GBK" w:cs="Nimbus Roman No9 L"/>
          <w:spacing w:val="0"/>
          <w:position w:val="1"/>
          <w:sz w:val="32"/>
          <w:szCs w:val="32"/>
        </w:rPr>
        <w:t>、</w:t>
      </w:r>
      <w:r>
        <w:rPr>
          <w:rFonts w:hint="default" w:ascii="Nimbus Roman No9 L" w:hAnsi="Nimbus Roman No9 L" w:eastAsia="方正仿宋_GBK" w:cs="Nimbus Roman No9 L"/>
          <w:spacing w:val="0"/>
          <w:sz w:val="32"/>
          <w:szCs w:val="32"/>
        </w:rPr>
        <w:t>副厅长</w:t>
      </w:r>
    </w:p>
    <w:p w14:paraId="7858CA14">
      <w:pPr>
        <w:pStyle w:val="4"/>
        <w:keepNext w:val="0"/>
        <w:keepLines w:val="0"/>
        <w:pageBreakBefore w:val="0"/>
        <w:widowControl w:val="0"/>
        <w:kinsoku/>
        <w:wordWrap/>
        <w:overflowPunct/>
        <w:topLinePunct w:val="0"/>
        <w:autoSpaceDE w:val="0"/>
        <w:autoSpaceDN w:val="0"/>
        <w:bidi w:val="0"/>
        <w:adjustRightInd w:val="0"/>
        <w:snapToGrid/>
        <w:spacing w:before="2" w:line="240" w:lineRule="auto"/>
        <w:ind w:left="1680" w:leftChars="0" w:right="933" w:firstLine="42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168"/>
          <w:w w:val="105"/>
          <w:kern w:val="0"/>
          <w:sz w:val="32"/>
          <w:szCs w:val="32"/>
          <w:fitText w:val="1008" w:id="728981801"/>
        </w:rPr>
        <w:t>李</w:t>
      </w:r>
      <w:r>
        <w:rPr>
          <w:rFonts w:hint="default" w:ascii="Nimbus Roman No9 L" w:hAnsi="Nimbus Roman No9 L" w:eastAsia="方正仿宋_GBK" w:cs="Nimbus Roman No9 L"/>
          <w:spacing w:val="0"/>
          <w:w w:val="105"/>
          <w:kern w:val="0"/>
          <w:sz w:val="32"/>
          <w:szCs w:val="32"/>
          <w:fitText w:val="1008" w:id="728981801"/>
        </w:rPr>
        <w:t>艳</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省工业和信息化厅党组成员</w:t>
      </w:r>
      <w:r>
        <w:rPr>
          <w:rFonts w:hint="default" w:ascii="Nimbus Roman No9 L" w:hAnsi="Nimbus Roman No9 L" w:eastAsia="方正仿宋_GBK" w:cs="Nimbus Roman No9 L"/>
          <w:spacing w:val="0"/>
          <w:position w:val="1"/>
          <w:sz w:val="32"/>
          <w:szCs w:val="32"/>
        </w:rPr>
        <w:t>、</w:t>
      </w:r>
      <w:r>
        <w:rPr>
          <w:rFonts w:hint="default" w:ascii="Nimbus Roman No9 L" w:hAnsi="Nimbus Roman No9 L" w:eastAsia="方正仿宋_GBK" w:cs="Nimbus Roman No9 L"/>
          <w:spacing w:val="0"/>
          <w:sz w:val="32"/>
          <w:szCs w:val="32"/>
        </w:rPr>
        <w:t>副厅长</w:t>
      </w:r>
    </w:p>
    <w:p w14:paraId="69E23281">
      <w:pPr>
        <w:pStyle w:val="4"/>
        <w:keepNext w:val="0"/>
        <w:keepLines w:val="0"/>
        <w:pageBreakBefore w:val="0"/>
        <w:widowControl w:val="0"/>
        <w:kinsoku/>
        <w:wordWrap/>
        <w:overflowPunct/>
        <w:topLinePunct w:val="0"/>
        <w:autoSpaceDE w:val="0"/>
        <w:autoSpaceDN w:val="0"/>
        <w:bidi w:val="0"/>
        <w:adjustRightInd w:val="0"/>
        <w:snapToGrid/>
        <w:spacing w:before="2" w:line="240" w:lineRule="auto"/>
        <w:ind w:left="1680" w:leftChars="0" w:right="933" w:firstLine="42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刘成志</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省国资委党委副书记</w:t>
      </w:r>
    </w:p>
    <w:p w14:paraId="7A7ADD71">
      <w:pPr>
        <w:pStyle w:val="4"/>
        <w:keepNext w:val="0"/>
        <w:keepLines w:val="0"/>
        <w:pageBreakBefore w:val="0"/>
        <w:widowControl w:val="0"/>
        <w:tabs>
          <w:tab w:val="left" w:pos="2100"/>
        </w:tabs>
        <w:kinsoku/>
        <w:wordWrap/>
        <w:overflowPunct/>
        <w:topLinePunct w:val="0"/>
        <w:autoSpaceDE w:val="0"/>
        <w:autoSpaceDN w:val="0"/>
        <w:bidi w:val="0"/>
        <w:adjustRightInd w:val="0"/>
        <w:snapToGrid/>
        <w:spacing w:line="240" w:lineRule="auto"/>
        <w:ind w:left="3679" w:leftChars="152" w:hanging="3360" w:hangingChars="50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168"/>
          <w:w w:val="105"/>
          <w:kern w:val="0"/>
          <w:sz w:val="32"/>
          <w:szCs w:val="32"/>
          <w:fitText w:val="1008" w:id="1168245139"/>
        </w:rPr>
        <w:t>成</w:t>
      </w:r>
      <w:r>
        <w:rPr>
          <w:rFonts w:hint="default" w:ascii="Nimbus Roman No9 L" w:hAnsi="Nimbus Roman No9 L" w:eastAsia="方正仿宋_GBK" w:cs="Nimbus Roman No9 L"/>
          <w:spacing w:val="0"/>
          <w:w w:val="105"/>
          <w:kern w:val="0"/>
          <w:sz w:val="32"/>
          <w:szCs w:val="32"/>
          <w:fitText w:val="1008" w:id="1168245139"/>
        </w:rPr>
        <w:t>员</w:t>
      </w:r>
      <w:r>
        <w:rPr>
          <w:rFonts w:hint="default" w:ascii="Nimbus Roman No9 L" w:hAnsi="Nimbus Roman No9 L" w:eastAsia="方正仿宋_GBK" w:cs="Nimbus Roman No9 L"/>
          <w:spacing w:val="0"/>
          <w:w w:val="105"/>
          <w:position w:val="1"/>
          <w:sz w:val="32"/>
          <w:szCs w:val="32"/>
        </w:rPr>
        <w:t>:</w:t>
      </w:r>
      <w:r>
        <w:rPr>
          <w:rFonts w:hint="eastAsia" w:ascii="Nimbus Roman No9 L" w:hAnsi="Nimbus Roman No9 L" w:eastAsia="方正仿宋_GBK" w:cs="Nimbus Roman No9 L"/>
          <w:spacing w:val="0"/>
          <w:w w:val="105"/>
          <w:position w:val="1"/>
          <w:sz w:val="32"/>
          <w:szCs w:val="32"/>
          <w:lang w:val="en-US" w:eastAsia="zh-CN"/>
        </w:rPr>
        <w:tab/>
      </w:r>
      <w:r>
        <w:rPr>
          <w:rFonts w:hint="default" w:ascii="Nimbus Roman No9 L" w:hAnsi="Nimbus Roman No9 L" w:eastAsia="方正仿宋_GBK" w:cs="Nimbus Roman No9 L"/>
          <w:spacing w:val="168"/>
          <w:w w:val="105"/>
          <w:kern w:val="0"/>
          <w:sz w:val="32"/>
          <w:szCs w:val="32"/>
          <w:fitText w:val="1008" w:id="728981801"/>
        </w:rPr>
        <w:t>李</w:t>
      </w:r>
      <w:r>
        <w:rPr>
          <w:rFonts w:hint="default" w:ascii="Nimbus Roman No9 L" w:hAnsi="Nimbus Roman No9 L" w:eastAsia="方正仿宋_GBK" w:cs="Nimbus Roman No9 L"/>
          <w:spacing w:val="0"/>
          <w:w w:val="105"/>
          <w:kern w:val="0"/>
          <w:sz w:val="32"/>
          <w:szCs w:val="32"/>
          <w:fitText w:val="1008" w:id="728981801"/>
        </w:rPr>
        <w:t>茜</w:t>
      </w:r>
      <w:r>
        <w:rPr>
          <w:rFonts w:hint="eastAsia" w:ascii="Nimbus Roman No9 L" w:hAnsi="Nimbus Roman No9 L" w:eastAsia="方正仿宋_GBK" w:cs="Nimbus Roman No9 L"/>
          <w:spacing w:val="0"/>
          <w:w w:val="105"/>
          <w:sz w:val="32"/>
          <w:szCs w:val="32"/>
          <w:lang w:val="en-US" w:eastAsia="zh-CN"/>
        </w:rPr>
        <w:t xml:space="preserve">  </w:t>
      </w:r>
      <w:r>
        <w:rPr>
          <w:rFonts w:hint="default" w:ascii="Nimbus Roman No9 L" w:hAnsi="Nimbus Roman No9 L" w:eastAsia="方正仿宋_GBK" w:cs="Nimbus Roman No9 L"/>
          <w:spacing w:val="0"/>
          <w:w w:val="105"/>
          <w:sz w:val="32"/>
          <w:szCs w:val="32"/>
        </w:rPr>
        <w:t>省总工会技术创新和职工素质建设工作办</w:t>
      </w:r>
      <w:r>
        <w:rPr>
          <w:rFonts w:hint="eastAsia" w:ascii="Nimbus Roman No9 L" w:hAnsi="Nimbus Roman No9 L" w:eastAsia="方正仿宋_GBK" w:cs="Nimbus Roman No9 L"/>
          <w:spacing w:val="0"/>
          <w:w w:val="105"/>
          <w:sz w:val="32"/>
          <w:szCs w:val="32"/>
          <w:lang w:val="en-US" w:eastAsia="zh-CN"/>
        </w:rPr>
        <w:t xml:space="preserve">  </w:t>
      </w:r>
      <w:r>
        <w:rPr>
          <w:rFonts w:hint="default" w:ascii="Nimbus Roman No9 L" w:hAnsi="Nimbus Roman No9 L" w:eastAsia="方正仿宋_GBK" w:cs="Nimbus Roman No9 L"/>
          <w:spacing w:val="0"/>
          <w:sz w:val="32"/>
          <w:szCs w:val="32"/>
        </w:rPr>
        <w:t>公室主任</w:t>
      </w:r>
    </w:p>
    <w:p w14:paraId="64F873EE">
      <w:pPr>
        <w:pStyle w:val="4"/>
        <w:keepNext w:val="0"/>
        <w:keepLines w:val="0"/>
        <w:pageBreakBefore w:val="0"/>
        <w:widowControl w:val="0"/>
        <w:kinsoku/>
        <w:wordWrap/>
        <w:overflowPunct/>
        <w:topLinePunct w:val="0"/>
        <w:autoSpaceDE w:val="0"/>
        <w:autoSpaceDN w:val="0"/>
        <w:bidi w:val="0"/>
        <w:adjustRightInd w:val="0"/>
        <w:snapToGrid/>
        <w:spacing w:before="238" w:line="240" w:lineRule="auto"/>
        <w:ind w:left="1680" w:leftChars="0" w:right="2505" w:firstLine="42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高红艳</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省职业技能鉴定中心主任</w:t>
      </w:r>
    </w:p>
    <w:p w14:paraId="14B558DB">
      <w:pPr>
        <w:pStyle w:val="4"/>
        <w:keepNext w:val="0"/>
        <w:keepLines w:val="0"/>
        <w:pageBreakBefore w:val="0"/>
        <w:widowControl w:val="0"/>
        <w:kinsoku/>
        <w:wordWrap/>
        <w:overflowPunct/>
        <w:topLinePunct w:val="0"/>
        <w:autoSpaceDE w:val="0"/>
        <w:autoSpaceDN w:val="0"/>
        <w:bidi w:val="0"/>
        <w:adjustRightInd w:val="0"/>
        <w:snapToGrid/>
        <w:spacing w:before="238" w:line="240" w:lineRule="auto"/>
        <w:ind w:left="1680" w:leftChars="0" w:right="2505" w:firstLine="42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蒋跃金</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省科技厅成果转化处处长</w:t>
      </w:r>
    </w:p>
    <w:p w14:paraId="3D72DD71">
      <w:pPr>
        <w:pStyle w:val="4"/>
        <w:keepNext w:val="0"/>
        <w:keepLines w:val="0"/>
        <w:pageBreakBefore w:val="0"/>
        <w:widowControl w:val="0"/>
        <w:kinsoku/>
        <w:wordWrap/>
        <w:overflowPunct/>
        <w:topLinePunct w:val="0"/>
        <w:autoSpaceDE w:val="0"/>
        <w:autoSpaceDN w:val="0"/>
        <w:bidi w:val="0"/>
        <w:adjustRightInd w:val="0"/>
        <w:snapToGrid/>
        <w:spacing w:line="240" w:lineRule="auto"/>
        <w:ind w:left="1680" w:leftChars="0" w:right="304" w:firstLine="42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王颖省</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工业和信息化厅科技与工业人才处处长</w:t>
      </w:r>
    </w:p>
    <w:p w14:paraId="7A7B39B8">
      <w:pPr>
        <w:pStyle w:val="4"/>
        <w:keepNext w:val="0"/>
        <w:keepLines w:val="0"/>
        <w:pageBreakBefore w:val="0"/>
        <w:widowControl w:val="0"/>
        <w:kinsoku/>
        <w:wordWrap/>
        <w:overflowPunct/>
        <w:topLinePunct w:val="0"/>
        <w:autoSpaceDE w:val="0"/>
        <w:autoSpaceDN w:val="0"/>
        <w:bidi w:val="0"/>
        <w:adjustRightInd w:val="0"/>
        <w:snapToGrid/>
        <w:spacing w:line="240" w:lineRule="auto"/>
        <w:ind w:left="1680" w:leftChars="0" w:right="304" w:firstLine="42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张远祝</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省国资委党建工作处处长</w:t>
      </w:r>
    </w:p>
    <w:p w14:paraId="327C7F92">
      <w:pPr>
        <w:pStyle w:val="4"/>
        <w:keepNext w:val="0"/>
        <w:keepLines w:val="0"/>
        <w:pageBreakBefore w:val="0"/>
        <w:widowControl w:val="0"/>
        <w:kinsoku/>
        <w:wordWrap/>
        <w:overflowPunct/>
        <w:topLinePunct w:val="0"/>
        <w:autoSpaceDE w:val="0"/>
        <w:autoSpaceDN w:val="0"/>
        <w:bidi w:val="0"/>
        <w:adjustRightInd w:val="0"/>
        <w:snapToGrid/>
        <w:spacing w:line="240" w:lineRule="auto"/>
        <w:ind w:left="1680" w:leftChars="0" w:firstLine="420" w:firstLineChars="0"/>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崔庆发</w:t>
      </w:r>
      <w:r>
        <w:rPr>
          <w:rFonts w:hint="eastAsia" w:ascii="Nimbus Roman No9 L" w:hAnsi="Nimbus Roman No9 L" w:eastAsia="方正仿宋_GBK" w:cs="Nimbus Roman No9 L"/>
          <w:spacing w:val="0"/>
          <w:sz w:val="32"/>
          <w:szCs w:val="32"/>
          <w:lang w:val="en-US" w:eastAsia="zh-CN"/>
        </w:rPr>
        <w:t xml:space="preserve">  </w:t>
      </w:r>
      <w:r>
        <w:rPr>
          <w:rFonts w:hint="default" w:ascii="Nimbus Roman No9 L" w:hAnsi="Nimbus Roman No9 L" w:eastAsia="方正仿宋_GBK" w:cs="Nimbus Roman No9 L"/>
          <w:spacing w:val="0"/>
          <w:sz w:val="32"/>
          <w:szCs w:val="32"/>
        </w:rPr>
        <w:t>省总工会劳动和经济工作部副部长</w:t>
      </w:r>
    </w:p>
    <w:p w14:paraId="5741DFF6">
      <w:pPr>
        <w:pStyle w:val="9"/>
        <w:keepNext w:val="0"/>
        <w:keepLines w:val="0"/>
        <w:pageBreakBefore w:val="0"/>
        <w:numPr>
          <w:ilvl w:val="0"/>
          <w:numId w:val="0"/>
        </w:numPr>
        <w:tabs>
          <w:tab w:val="left" w:pos="1380"/>
        </w:tabs>
        <w:wordWrap/>
        <w:overflowPunct/>
        <w:topLinePunct w:val="0"/>
        <w:autoSpaceDE w:val="0"/>
        <w:autoSpaceDN w:val="0"/>
        <w:bidi w:val="0"/>
        <w:spacing w:before="0" w:after="0" w:line="240" w:lineRule="auto"/>
        <w:ind w:right="0" w:rightChars="0" w:firstLine="640" w:firstLineChars="200"/>
        <w:jc w:val="left"/>
        <w:rPr>
          <w:rFonts w:hint="default" w:ascii="方正黑体_GBK" w:hAnsi="方正黑体_GBK" w:eastAsia="方正黑体_GBK" w:cs="方正黑体_GBK"/>
          <w:spacing w:val="0"/>
          <w:sz w:val="32"/>
          <w:szCs w:val="32"/>
          <w:lang w:eastAsia="zh-CN"/>
        </w:rPr>
      </w:pPr>
      <w:r>
        <w:rPr>
          <w:rFonts w:hint="default" w:ascii="方正黑体_GBK" w:hAnsi="方正黑体_GBK" w:eastAsia="方正黑体_GBK" w:cs="方正黑体_GBK"/>
          <w:spacing w:val="0"/>
          <w:sz w:val="32"/>
          <w:szCs w:val="32"/>
          <w:lang w:eastAsia="zh-CN"/>
        </w:rPr>
        <w:t>二、大赛组委会秘书处</w:t>
      </w:r>
    </w:p>
    <w:p w14:paraId="7FE13716">
      <w:pPr>
        <w:pStyle w:val="9"/>
        <w:keepNext w:val="0"/>
        <w:keepLines w:val="0"/>
        <w:pageBreakBefore w:val="0"/>
        <w:numPr>
          <w:ilvl w:val="0"/>
          <w:numId w:val="0"/>
        </w:numPr>
        <w:tabs>
          <w:tab w:val="left" w:pos="1380"/>
        </w:tabs>
        <w:wordWrap/>
        <w:overflowPunct/>
        <w:topLinePunct w:val="0"/>
        <w:autoSpaceDE w:val="0"/>
        <w:autoSpaceDN w:val="0"/>
        <w:bidi w:val="0"/>
        <w:spacing w:before="0" w:after="0" w:line="240" w:lineRule="auto"/>
        <w:ind w:left="638" w:leftChars="304" w:right="0" w:rightChars="0" w:firstLine="0" w:firstLineChars="0"/>
        <w:jc w:val="left"/>
        <w:rPr>
          <w:rFonts w:hint="default" w:ascii="方正黑体_GBK" w:hAnsi="方正黑体_GBK" w:eastAsia="方正黑体_GBK" w:cs="方正黑体_GBK"/>
          <w:spacing w:val="0"/>
          <w:sz w:val="32"/>
          <w:szCs w:val="32"/>
          <w:lang w:eastAsia="zh-CN"/>
        </w:rPr>
      </w:pPr>
      <w:r>
        <w:rPr>
          <w:rFonts w:hint="default" w:ascii="Nimbus Roman No9 L" w:hAnsi="Nimbus Roman No9 L" w:eastAsia="方正仿宋_GBK" w:cs="Nimbus Roman No9 L"/>
          <w:spacing w:val="0"/>
          <w:sz w:val="32"/>
          <w:szCs w:val="32"/>
        </w:rPr>
        <w:t>组委会秘书处设在省总工会技术创新和职工素质建设工作办</w:t>
      </w:r>
      <w:r>
        <w:rPr>
          <w:rFonts w:hint="default" w:ascii="Nimbus Roman No9 L" w:hAnsi="Nimbus Roman No9 L" w:eastAsia="方正仿宋_GBK" w:cs="Nimbus Roman No9 L"/>
          <w:spacing w:val="0"/>
          <w:w w:val="105"/>
          <w:sz w:val="32"/>
          <w:szCs w:val="32"/>
        </w:rPr>
        <w:t>公室</w:t>
      </w:r>
      <w:r>
        <w:rPr>
          <w:rFonts w:hint="default" w:ascii="Nimbus Roman No9 L" w:hAnsi="Nimbus Roman No9 L" w:eastAsia="方正仿宋_GBK" w:cs="Nimbus Roman No9 L"/>
          <w:spacing w:val="0"/>
          <w:w w:val="105"/>
          <w:sz w:val="32"/>
          <w:szCs w:val="32"/>
          <w:lang w:val="en" w:eastAsia="zh-CN"/>
        </w:rPr>
        <w:t>。</w:t>
      </w:r>
      <w:r>
        <w:rPr>
          <w:rFonts w:hint="default" w:ascii="方正黑体_GBK" w:hAnsi="方正黑体_GBK" w:eastAsia="方正黑体_GBK" w:cs="方正黑体_GBK"/>
          <w:spacing w:val="0"/>
          <w:sz w:val="32"/>
          <w:szCs w:val="32"/>
          <w:lang w:eastAsia="zh-CN"/>
        </w:rPr>
        <w:t>三、专业竞赛委员会</w:t>
      </w:r>
    </w:p>
    <w:p w14:paraId="50A3B1BF">
      <w:pPr>
        <w:pStyle w:val="9"/>
        <w:keepNext w:val="0"/>
        <w:keepLines w:val="0"/>
        <w:pageBreakBefore w:val="0"/>
        <w:numPr>
          <w:ilvl w:val="0"/>
          <w:numId w:val="0"/>
        </w:numPr>
        <w:tabs>
          <w:tab w:val="left" w:pos="1380"/>
        </w:tabs>
        <w:wordWrap/>
        <w:overflowPunct/>
        <w:topLinePunct w:val="0"/>
        <w:autoSpaceDE w:val="0"/>
        <w:autoSpaceDN w:val="0"/>
        <w:bidi w:val="0"/>
        <w:spacing w:before="0" w:after="0" w:line="240" w:lineRule="auto"/>
        <w:ind w:right="0" w:rightChars="0" w:firstLine="640" w:firstLineChars="200"/>
        <w:jc w:val="left"/>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各专业竞赛委员会按职业</w:t>
      </w:r>
      <w:r>
        <w:rPr>
          <w:rFonts w:hint="default" w:ascii="Nimbus Roman No9 L" w:hAnsi="Nimbus Roman No9 L" w:eastAsia="方正仿宋_GBK" w:cs="Nimbus Roman No9 L"/>
          <w:spacing w:val="0"/>
          <w:position w:val="1"/>
          <w:sz w:val="32"/>
          <w:szCs w:val="32"/>
          <w:lang w:val="en"/>
        </w:rPr>
        <w:t>（</w:t>
      </w:r>
      <w:r>
        <w:rPr>
          <w:rFonts w:hint="default" w:ascii="Nimbus Roman No9 L" w:hAnsi="Nimbus Roman No9 L" w:eastAsia="方正仿宋_GBK" w:cs="Nimbus Roman No9 L"/>
          <w:spacing w:val="0"/>
          <w:sz w:val="32"/>
          <w:szCs w:val="32"/>
        </w:rPr>
        <w:t>工种</w:t>
      </w:r>
      <w:r>
        <w:rPr>
          <w:rFonts w:hint="default" w:ascii="Nimbus Roman No9 L" w:hAnsi="Nimbus Roman No9 L" w:eastAsia="方正仿宋_GBK" w:cs="Nimbus Roman No9 L"/>
          <w:spacing w:val="0"/>
          <w:position w:val="1"/>
          <w:sz w:val="32"/>
          <w:szCs w:val="32"/>
          <w:lang w:val="en"/>
        </w:rPr>
        <w:t>）</w:t>
      </w:r>
      <w:r>
        <w:rPr>
          <w:rFonts w:hint="default" w:ascii="Nimbus Roman No9 L" w:hAnsi="Nimbus Roman No9 L" w:eastAsia="方正仿宋_GBK" w:cs="Nimbus Roman No9 L"/>
          <w:spacing w:val="0"/>
          <w:sz w:val="32"/>
          <w:szCs w:val="32"/>
        </w:rPr>
        <w:t>分别设在各承办单位</w:t>
      </w:r>
      <w:r>
        <w:rPr>
          <w:rFonts w:hint="eastAsia" w:ascii="Nimbus Roman No9 L" w:hAnsi="Nimbus Roman No9 L" w:eastAsia="方正仿宋_GBK" w:cs="Nimbus Roman No9 L"/>
          <w:spacing w:val="0"/>
          <w:position w:val="1"/>
          <w:sz w:val="32"/>
          <w:szCs w:val="32"/>
          <w:lang w:eastAsia="zh-CN"/>
        </w:rPr>
        <w:t>，</w:t>
      </w:r>
      <w:r>
        <w:rPr>
          <w:rFonts w:hint="default" w:ascii="Nimbus Roman No9 L" w:hAnsi="Nimbus Roman No9 L" w:eastAsia="方正仿宋_GBK" w:cs="Nimbus Roman No9 L"/>
          <w:spacing w:val="0"/>
          <w:sz w:val="32"/>
          <w:szCs w:val="32"/>
        </w:rPr>
        <w:t>人员构成由各承办单位自行确定</w:t>
      </w:r>
    </w:p>
    <w:p w14:paraId="261BEB06">
      <w:pPr>
        <w:pStyle w:val="4"/>
        <w:keepNext w:val="0"/>
        <w:keepLines w:val="0"/>
        <w:pageBreakBefore w:val="0"/>
        <w:widowControl w:val="0"/>
        <w:kinsoku/>
        <w:wordWrap/>
        <w:overflowPunct/>
        <w:topLinePunct w:val="0"/>
        <w:autoSpaceDE w:val="0"/>
        <w:autoSpaceDN w:val="0"/>
        <w:bidi w:val="0"/>
        <w:adjustRightInd/>
        <w:snapToGrid/>
        <w:spacing w:before="212" w:line="240" w:lineRule="auto"/>
        <w:textAlignment w:val="auto"/>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73600" behindDoc="0" locked="0" layoutInCell="1" allowOverlap="1">
            <wp:simplePos x="0" y="0"/>
            <wp:positionH relativeFrom="column">
              <wp:posOffset>57150</wp:posOffset>
            </wp:positionH>
            <wp:positionV relativeFrom="paragraph">
              <wp:posOffset>379730</wp:posOffset>
            </wp:positionV>
            <wp:extent cx="5617210" cy="8047990"/>
            <wp:effectExtent l="0" t="0" r="2540" b="10160"/>
            <wp:wrapSquare wrapText="bothSides"/>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 cstate="print"/>
                    <a:stretch>
                      <a:fillRect/>
                    </a:stretch>
                  </pic:blipFill>
                  <pic:spPr>
                    <a:xfrm>
                      <a:off x="0" y="0"/>
                      <a:ext cx="5617521" cy="8048244"/>
                    </a:xfrm>
                    <a:prstGeom prst="rect">
                      <a:avLst/>
                    </a:prstGeom>
                  </pic:spPr>
                </pic:pic>
              </a:graphicData>
            </a:graphic>
          </wp:anchor>
        </w:drawing>
      </w:r>
    </w:p>
    <w:p w14:paraId="46031875">
      <w:pPr>
        <w:pStyle w:val="4"/>
        <w:keepNext w:val="0"/>
        <w:keepLines w:val="0"/>
        <w:pageBreakBefore w:val="0"/>
        <w:wordWrap/>
        <w:overflowPunct/>
        <w:topLinePunct w:val="0"/>
        <w:autoSpaceDE w:val="0"/>
        <w:autoSpaceDN w:val="0"/>
        <w:bidi w:val="0"/>
        <w:spacing w:before="181" w:line="560" w:lineRule="exact"/>
        <w:ind w:right="304"/>
        <w:rPr>
          <w:rFonts w:hint="default" w:ascii="Nimbus Roman No9 L" w:hAnsi="Nimbus Roman No9 L" w:eastAsia="方正仿宋_GBK" w:cs="Nimbus Roman No9 L"/>
          <w:spacing w:val="0"/>
          <w:w w:val="105"/>
          <w:sz w:val="32"/>
          <w:szCs w:val="32"/>
          <w:lang w:val="en" w:eastAsia="zh-CN"/>
        </w:rPr>
      </w:pPr>
    </w:p>
    <w:p w14:paraId="3CC69F0B">
      <w:pPr>
        <w:keepNext w:val="0"/>
        <w:keepLines w:val="0"/>
        <w:pageBreakBefore w:val="0"/>
        <w:wordWrap/>
        <w:overflowPunct/>
        <w:topLinePunct w:val="0"/>
        <w:autoSpaceDE w:val="0"/>
        <w:autoSpaceDN w:val="0"/>
        <w:bidi w:val="0"/>
        <w:spacing w:before="258" w:line="560" w:lineRule="exact"/>
        <w:ind w:right="372"/>
        <w:jc w:val="both"/>
        <w:rPr>
          <w:rFonts w:hint="default" w:ascii="Nimbus Roman No9 L" w:hAnsi="Nimbus Roman No9 L" w:eastAsia="方正仿宋_GBK" w:cs="Nimbus Roman No9 L"/>
          <w:spacing w:val="0"/>
          <w:position w:val="4"/>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63360" behindDoc="0" locked="0" layoutInCell="1" allowOverlap="1">
            <wp:simplePos x="0" y="0"/>
            <wp:positionH relativeFrom="column">
              <wp:posOffset>154305</wp:posOffset>
            </wp:positionH>
            <wp:positionV relativeFrom="paragraph">
              <wp:posOffset>181610</wp:posOffset>
            </wp:positionV>
            <wp:extent cx="5617210" cy="8056880"/>
            <wp:effectExtent l="0" t="0" r="2540" b="1270"/>
            <wp:wrapSquare wrapText="bothSides"/>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6" cstate="print"/>
                    <a:stretch>
                      <a:fillRect/>
                    </a:stretch>
                  </pic:blipFill>
                  <pic:spPr>
                    <a:xfrm>
                      <a:off x="0" y="0"/>
                      <a:ext cx="5617521" cy="8057388"/>
                    </a:xfrm>
                    <a:prstGeom prst="rect">
                      <a:avLst/>
                    </a:prstGeom>
                  </pic:spPr>
                </pic:pic>
              </a:graphicData>
            </a:graphic>
          </wp:anchor>
        </w:drawing>
      </w:r>
    </w:p>
    <w:p w14:paraId="1AC120B1">
      <w:pPr>
        <w:keepNext w:val="0"/>
        <w:keepLines w:val="0"/>
        <w:pageBreakBefore w:val="0"/>
        <w:wordWrap/>
        <w:overflowPunct/>
        <w:topLinePunct w:val="0"/>
        <w:autoSpaceDE w:val="0"/>
        <w:autoSpaceDN w:val="0"/>
        <w:bidi w:val="0"/>
        <w:spacing w:after="0" w:line="560" w:lineRule="exact"/>
        <w:ind w:firstLine="640" w:firstLineChars="200"/>
        <w:jc w:val="right"/>
        <w:rPr>
          <w:rFonts w:hint="default" w:ascii="Nimbus Roman No9 L" w:hAnsi="Nimbus Roman No9 L" w:eastAsia="方正仿宋_GBK" w:cs="Nimbus Roman No9 L"/>
          <w:spacing w:val="0"/>
          <w:position w:val="4"/>
          <w:sz w:val="32"/>
          <w:szCs w:val="32"/>
        </w:rPr>
        <w:sectPr>
          <w:footerReference r:id="rId3" w:type="default"/>
          <w:pgSz w:w="11910" w:h="16850"/>
          <w:pgMar w:top="1940" w:right="1049" w:bottom="280" w:left="1191" w:header="720" w:footer="720" w:gutter="0"/>
          <w:cols w:space="720" w:num="1"/>
        </w:sectPr>
      </w:pPr>
    </w:p>
    <w:p w14:paraId="1ECC80B6">
      <w:pPr>
        <w:pStyle w:val="4"/>
        <w:keepNext w:val="0"/>
        <w:keepLines w:val="0"/>
        <w:pageBreakBefore w:val="0"/>
        <w:wordWrap/>
        <w:overflowPunct/>
        <w:topLinePunct w:val="0"/>
        <w:autoSpaceDE w:val="0"/>
        <w:autoSpaceDN w:val="0"/>
        <w:bidi w:val="0"/>
        <w:spacing w:before="11" w:after="1" w:line="560" w:lineRule="exact"/>
        <w:ind w:firstLine="640" w:firstLineChars="20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64384" behindDoc="0" locked="0" layoutInCell="1" allowOverlap="1">
            <wp:simplePos x="0" y="0"/>
            <wp:positionH relativeFrom="column">
              <wp:posOffset>83185</wp:posOffset>
            </wp:positionH>
            <wp:positionV relativeFrom="paragraph">
              <wp:posOffset>299720</wp:posOffset>
            </wp:positionV>
            <wp:extent cx="5617210" cy="8046720"/>
            <wp:effectExtent l="0" t="0" r="2540" b="11430"/>
            <wp:wrapSquare wrapText="bothSides"/>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5617521" cy="8046720"/>
                    </a:xfrm>
                    <a:prstGeom prst="rect">
                      <a:avLst/>
                    </a:prstGeom>
                  </pic:spPr>
                </pic:pic>
              </a:graphicData>
            </a:graphic>
          </wp:anchor>
        </w:drawing>
      </w:r>
    </w:p>
    <w:p w14:paraId="34377024">
      <w:pPr>
        <w:keepNext w:val="0"/>
        <w:keepLines w:val="0"/>
        <w:pageBreakBefore w:val="0"/>
        <w:wordWrap/>
        <w:overflowPunct/>
        <w:topLinePunct w:val="0"/>
        <w:autoSpaceDE w:val="0"/>
        <w:autoSpaceDN w:val="0"/>
        <w:bidi w:val="0"/>
        <w:spacing w:after="0" w:line="560" w:lineRule="exact"/>
        <w:ind w:firstLine="640" w:firstLineChars="200"/>
        <w:jc w:val="left"/>
        <w:rPr>
          <w:rFonts w:hint="default" w:ascii="Nimbus Roman No9 L" w:hAnsi="Nimbus Roman No9 L" w:eastAsia="方正仿宋_GBK" w:cs="Nimbus Roman No9 L"/>
          <w:spacing w:val="0"/>
          <w:position w:val="4"/>
          <w:sz w:val="32"/>
          <w:szCs w:val="32"/>
        </w:rPr>
        <w:sectPr>
          <w:pgSz w:w="11910" w:h="16850"/>
          <w:pgMar w:top="1940" w:right="1275" w:bottom="280" w:left="1417" w:header="720" w:footer="720" w:gutter="0"/>
          <w:cols w:space="720" w:num="1"/>
        </w:sectPr>
      </w:pPr>
    </w:p>
    <w:p w14:paraId="51942F23">
      <w:pPr>
        <w:pStyle w:val="4"/>
        <w:keepNext w:val="0"/>
        <w:keepLines w:val="0"/>
        <w:pageBreakBefore w:val="0"/>
        <w:wordWrap/>
        <w:overflowPunct/>
        <w:topLinePunct w:val="0"/>
        <w:autoSpaceDE w:val="0"/>
        <w:autoSpaceDN w:val="0"/>
        <w:bidi w:val="0"/>
        <w:spacing w:before="11" w:after="1" w:line="560" w:lineRule="exact"/>
        <w:ind w:firstLine="640" w:firstLineChars="20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65408" behindDoc="0" locked="0" layoutInCell="1" allowOverlap="1">
            <wp:simplePos x="0" y="0"/>
            <wp:positionH relativeFrom="column">
              <wp:posOffset>99060</wp:posOffset>
            </wp:positionH>
            <wp:positionV relativeFrom="paragraph">
              <wp:posOffset>22225</wp:posOffset>
            </wp:positionV>
            <wp:extent cx="5617210" cy="8052435"/>
            <wp:effectExtent l="0" t="0" r="2540" b="5715"/>
            <wp:wrapSquare wrapText="bothSides"/>
            <wp:docPr id="16" name="Image 16"/>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8" cstate="print"/>
                    <a:stretch>
                      <a:fillRect/>
                    </a:stretch>
                  </pic:blipFill>
                  <pic:spPr>
                    <a:xfrm>
                      <a:off x="0" y="0"/>
                      <a:ext cx="5617521" cy="8052816"/>
                    </a:xfrm>
                    <a:prstGeom prst="rect">
                      <a:avLst/>
                    </a:prstGeom>
                  </pic:spPr>
                </pic:pic>
              </a:graphicData>
            </a:graphic>
          </wp:anchor>
        </w:drawing>
      </w:r>
    </w:p>
    <w:p w14:paraId="2A974999">
      <w:pPr>
        <w:pStyle w:val="4"/>
        <w:keepNext w:val="0"/>
        <w:keepLines w:val="0"/>
        <w:pageBreakBefore w:val="0"/>
        <w:wordWrap/>
        <w:overflowPunct/>
        <w:topLinePunct w:val="0"/>
        <w:autoSpaceDE w:val="0"/>
        <w:autoSpaceDN w:val="0"/>
        <w:bidi w:val="0"/>
        <w:spacing w:before="11" w:after="1" w:line="560" w:lineRule="exact"/>
        <w:ind w:firstLine="640" w:firstLineChars="20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66432" behindDoc="0" locked="0" layoutInCell="1" allowOverlap="1">
            <wp:simplePos x="0" y="0"/>
            <wp:positionH relativeFrom="column">
              <wp:posOffset>90170</wp:posOffset>
            </wp:positionH>
            <wp:positionV relativeFrom="paragraph">
              <wp:posOffset>-1270</wp:posOffset>
            </wp:positionV>
            <wp:extent cx="5618480" cy="8003540"/>
            <wp:effectExtent l="0" t="0" r="1270" b="16510"/>
            <wp:wrapSquare wrapText="bothSides"/>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5619045" cy="8004048"/>
                    </a:xfrm>
                    <a:prstGeom prst="rect">
                      <a:avLst/>
                    </a:prstGeom>
                  </pic:spPr>
                </pic:pic>
              </a:graphicData>
            </a:graphic>
          </wp:anchor>
        </w:drawing>
      </w:r>
    </w:p>
    <w:p w14:paraId="2AAEA6E6">
      <w:pPr>
        <w:keepNext w:val="0"/>
        <w:keepLines w:val="0"/>
        <w:pageBreakBefore w:val="0"/>
        <w:wordWrap/>
        <w:overflowPunct/>
        <w:topLinePunct w:val="0"/>
        <w:autoSpaceDE w:val="0"/>
        <w:autoSpaceDN w:val="0"/>
        <w:bidi w:val="0"/>
        <w:spacing w:line="560" w:lineRule="exact"/>
        <w:ind w:left="114" w:right="0" w:firstLine="640" w:firstLineChars="20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67456" behindDoc="0" locked="0" layoutInCell="1" allowOverlap="1">
            <wp:simplePos x="0" y="0"/>
            <wp:positionH relativeFrom="column">
              <wp:posOffset>129540</wp:posOffset>
            </wp:positionH>
            <wp:positionV relativeFrom="paragraph">
              <wp:posOffset>-1270</wp:posOffset>
            </wp:positionV>
            <wp:extent cx="5618480" cy="8023225"/>
            <wp:effectExtent l="0" t="0" r="1270" b="15875"/>
            <wp:wrapSquare wrapText="bothSides"/>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5619045" cy="8023859"/>
                    </a:xfrm>
                    <a:prstGeom prst="rect">
                      <a:avLst/>
                    </a:prstGeom>
                  </pic:spPr>
                </pic:pic>
              </a:graphicData>
            </a:graphic>
          </wp:anchor>
        </w:drawing>
      </w:r>
    </w:p>
    <w:p w14:paraId="2EB28C23">
      <w:pPr>
        <w:pStyle w:val="4"/>
        <w:keepNext w:val="0"/>
        <w:keepLines w:val="0"/>
        <w:pageBreakBefore w:val="0"/>
        <w:wordWrap/>
        <w:overflowPunct/>
        <w:topLinePunct w:val="0"/>
        <w:autoSpaceDE w:val="0"/>
        <w:autoSpaceDN w:val="0"/>
        <w:bidi w:val="0"/>
        <w:spacing w:before="20" w:line="560" w:lineRule="exact"/>
        <w:ind w:firstLine="640" w:firstLineChars="20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68480" behindDoc="0" locked="0" layoutInCell="1" allowOverlap="1">
            <wp:simplePos x="0" y="0"/>
            <wp:positionH relativeFrom="column">
              <wp:posOffset>89535</wp:posOffset>
            </wp:positionH>
            <wp:positionV relativeFrom="paragraph">
              <wp:posOffset>-9525</wp:posOffset>
            </wp:positionV>
            <wp:extent cx="5618480" cy="7999095"/>
            <wp:effectExtent l="0" t="0" r="1270" b="1905"/>
            <wp:wrapSquare wrapText="bothSides"/>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5619045" cy="7999476"/>
                    </a:xfrm>
                    <a:prstGeom prst="rect">
                      <a:avLst/>
                    </a:prstGeom>
                  </pic:spPr>
                </pic:pic>
              </a:graphicData>
            </a:graphic>
          </wp:anchor>
        </w:drawing>
      </w:r>
    </w:p>
    <w:p w14:paraId="4F884F45">
      <w:pPr>
        <w:keepNext w:val="0"/>
        <w:keepLines w:val="0"/>
        <w:pageBreakBefore w:val="0"/>
        <w:wordWrap/>
        <w:overflowPunct/>
        <w:topLinePunct w:val="0"/>
        <w:autoSpaceDE w:val="0"/>
        <w:autoSpaceDN w:val="0"/>
        <w:bidi w:val="0"/>
        <w:spacing w:line="560" w:lineRule="exact"/>
        <w:ind w:left="114" w:right="0" w:firstLine="640" w:firstLineChars="200"/>
        <w:rPr>
          <w:rFonts w:hint="default" w:ascii="Nimbus Roman No9 L" w:hAnsi="Nimbus Roman No9 L" w:eastAsia="方正仿宋_GBK" w:cs="Nimbus Roman No9 L"/>
          <w:spacing w:val="0"/>
          <w:sz w:val="32"/>
          <w:szCs w:val="32"/>
        </w:rPr>
      </w:pPr>
    </w:p>
    <w:p w14:paraId="1DE5E96A">
      <w:pPr>
        <w:pStyle w:val="4"/>
        <w:keepNext w:val="0"/>
        <w:keepLines w:val="0"/>
        <w:pageBreakBefore w:val="0"/>
        <w:wordWrap/>
        <w:overflowPunct/>
        <w:topLinePunct w:val="0"/>
        <w:autoSpaceDE w:val="0"/>
        <w:autoSpaceDN w:val="0"/>
        <w:bidi w:val="0"/>
        <w:spacing w:before="9" w:line="560" w:lineRule="exact"/>
        <w:ind w:firstLine="640" w:firstLineChars="20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69504" behindDoc="0" locked="0" layoutInCell="1" allowOverlap="1">
            <wp:simplePos x="0" y="0"/>
            <wp:positionH relativeFrom="column">
              <wp:posOffset>255270</wp:posOffset>
            </wp:positionH>
            <wp:positionV relativeFrom="paragraph">
              <wp:posOffset>-1270</wp:posOffset>
            </wp:positionV>
            <wp:extent cx="5434330" cy="8136255"/>
            <wp:effectExtent l="0" t="0" r="13970" b="17145"/>
            <wp:wrapSquare wrapText="bothSides"/>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5434639" cy="8136635"/>
                    </a:xfrm>
                    <a:prstGeom prst="rect">
                      <a:avLst/>
                    </a:prstGeom>
                  </pic:spPr>
                </pic:pic>
              </a:graphicData>
            </a:graphic>
          </wp:anchor>
        </w:drawing>
      </w:r>
    </w:p>
    <w:p w14:paraId="3652128F">
      <w:pPr>
        <w:keepNext w:val="0"/>
        <w:keepLines w:val="0"/>
        <w:pageBreakBefore w:val="0"/>
        <w:wordWrap/>
        <w:overflowPunct/>
        <w:topLinePunct w:val="0"/>
        <w:autoSpaceDE w:val="0"/>
        <w:autoSpaceDN w:val="0"/>
        <w:bidi w:val="0"/>
        <w:spacing w:line="560" w:lineRule="exact"/>
        <w:ind w:left="176" w:right="0" w:firstLine="640" w:firstLineChars="200"/>
        <w:rPr>
          <w:rFonts w:hint="default" w:ascii="Nimbus Roman No9 L" w:hAnsi="Nimbus Roman No9 L" w:eastAsia="方正仿宋_GBK" w:cs="Nimbus Roman No9 L"/>
          <w:spacing w:val="0"/>
          <w:sz w:val="32"/>
          <w:szCs w:val="32"/>
        </w:rPr>
      </w:pPr>
    </w:p>
    <w:p w14:paraId="33230FC8">
      <w:pPr>
        <w:keepNext w:val="0"/>
        <w:keepLines w:val="0"/>
        <w:pageBreakBefore w:val="0"/>
        <w:wordWrap/>
        <w:overflowPunct/>
        <w:topLinePunct w:val="0"/>
        <w:autoSpaceDE w:val="0"/>
        <w:autoSpaceDN w:val="0"/>
        <w:bidi w:val="0"/>
        <w:spacing w:before="139" w:line="560" w:lineRule="exact"/>
        <w:ind w:left="0" w:right="372" w:firstLine="640" w:firstLineChars="200"/>
        <w:jc w:val="right"/>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t>—</w:t>
      </w:r>
    </w:p>
    <w:p w14:paraId="485F97C3">
      <w:pPr>
        <w:keepNext w:val="0"/>
        <w:keepLines w:val="0"/>
        <w:pageBreakBefore w:val="0"/>
        <w:wordWrap/>
        <w:overflowPunct/>
        <w:topLinePunct w:val="0"/>
        <w:autoSpaceDE w:val="0"/>
        <w:autoSpaceDN w:val="0"/>
        <w:bidi w:val="0"/>
        <w:spacing w:after="0" w:line="560" w:lineRule="exact"/>
        <w:ind w:firstLine="640" w:firstLineChars="200"/>
        <w:jc w:val="right"/>
        <w:rPr>
          <w:rFonts w:hint="default" w:ascii="Nimbus Roman No9 L" w:hAnsi="Nimbus Roman No9 L" w:eastAsia="方正仿宋_GBK" w:cs="Nimbus Roman No9 L"/>
          <w:spacing w:val="0"/>
          <w:sz w:val="32"/>
          <w:szCs w:val="32"/>
        </w:rPr>
        <w:sectPr>
          <w:pgSz w:w="11910" w:h="16850"/>
          <w:pgMar w:top="1940" w:right="1275" w:bottom="280" w:left="1417" w:header="720" w:footer="720" w:gutter="0"/>
          <w:cols w:space="720" w:num="1"/>
        </w:sectPr>
      </w:pPr>
    </w:p>
    <w:p w14:paraId="7E1266F5">
      <w:pPr>
        <w:pStyle w:val="4"/>
        <w:keepNext w:val="0"/>
        <w:keepLines w:val="0"/>
        <w:pageBreakBefore w:val="0"/>
        <w:wordWrap/>
        <w:overflowPunct/>
        <w:topLinePunct w:val="0"/>
        <w:autoSpaceDE w:val="0"/>
        <w:autoSpaceDN w:val="0"/>
        <w:bidi w:val="0"/>
        <w:spacing w:before="9" w:line="560" w:lineRule="exact"/>
        <w:ind w:firstLine="640" w:firstLineChars="20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70528" behindDoc="0" locked="0" layoutInCell="1" allowOverlap="1">
            <wp:simplePos x="0" y="0"/>
            <wp:positionH relativeFrom="column">
              <wp:posOffset>-399415</wp:posOffset>
            </wp:positionH>
            <wp:positionV relativeFrom="paragraph">
              <wp:posOffset>410845</wp:posOffset>
            </wp:positionV>
            <wp:extent cx="5551805" cy="8102600"/>
            <wp:effectExtent l="0" t="0" r="10795" b="12700"/>
            <wp:wrapSquare wrapText="bothSides"/>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5551988" cy="8103108"/>
                    </a:xfrm>
                    <a:prstGeom prst="rect">
                      <a:avLst/>
                    </a:prstGeom>
                  </pic:spPr>
                </pic:pic>
              </a:graphicData>
            </a:graphic>
          </wp:anchor>
        </w:drawing>
      </w:r>
    </w:p>
    <w:p w14:paraId="3BDB3B25">
      <w:pPr>
        <w:keepNext w:val="0"/>
        <w:keepLines w:val="0"/>
        <w:pageBreakBefore w:val="0"/>
        <w:wordWrap/>
        <w:overflowPunct/>
        <w:topLinePunct w:val="0"/>
        <w:autoSpaceDE w:val="0"/>
        <w:autoSpaceDN w:val="0"/>
        <w:bidi w:val="0"/>
        <w:spacing w:line="560" w:lineRule="exact"/>
        <w:ind w:left="176" w:right="0" w:firstLine="640" w:firstLineChars="200"/>
        <w:rPr>
          <w:rFonts w:hint="default" w:ascii="Nimbus Roman No9 L" w:hAnsi="Nimbus Roman No9 L" w:eastAsia="方正仿宋_GBK" w:cs="Nimbus Roman No9 L"/>
          <w:spacing w:val="0"/>
          <w:position w:val="4"/>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71552" behindDoc="0" locked="0" layoutInCell="1" allowOverlap="1">
            <wp:simplePos x="0" y="0"/>
            <wp:positionH relativeFrom="margin">
              <wp:posOffset>1181735</wp:posOffset>
            </wp:positionH>
            <wp:positionV relativeFrom="paragraph">
              <wp:posOffset>-171450</wp:posOffset>
            </wp:positionV>
            <wp:extent cx="3940810" cy="9443720"/>
            <wp:effectExtent l="0" t="0" r="2540" b="5080"/>
            <wp:wrapTopAndBottom/>
            <wp:docPr id="29" name="Image 22"/>
            <wp:cNvGraphicFramePr/>
            <a:graphic xmlns:a="http://schemas.openxmlformats.org/drawingml/2006/main">
              <a:graphicData uri="http://schemas.openxmlformats.org/drawingml/2006/picture">
                <pic:pic xmlns:pic="http://schemas.openxmlformats.org/drawingml/2006/picture">
                  <pic:nvPicPr>
                    <pic:cNvPr id="29" name="Image 22"/>
                    <pic:cNvPicPr/>
                  </pic:nvPicPr>
                  <pic:blipFill>
                    <a:blip r:embed="rId14" cstate="print"/>
                    <a:stretch>
                      <a:fillRect/>
                    </a:stretch>
                  </pic:blipFill>
                  <pic:spPr>
                    <a:xfrm>
                      <a:off x="0" y="0"/>
                      <a:ext cx="3940810" cy="9443720"/>
                    </a:xfrm>
                    <a:prstGeom prst="rect">
                      <a:avLst/>
                    </a:prstGeom>
                  </pic:spPr>
                </pic:pic>
              </a:graphicData>
            </a:graphic>
          </wp:anchor>
        </w:drawing>
      </w:r>
    </w:p>
    <w:p w14:paraId="236015C8">
      <w:pPr>
        <w:rPr>
          <w:rFonts w:hint="default" w:ascii="Nimbus Roman No9 L" w:hAnsi="Nimbus Roman No9 L" w:cs="Nimbus Roman No9 L"/>
          <w:spacing w:val="0"/>
        </w:rPr>
        <w:sectPr>
          <w:pgSz w:w="11910" w:h="16850"/>
          <w:pgMar w:top="1940" w:right="1275" w:bottom="280" w:left="1417" w:header="720" w:footer="720" w:gutter="0"/>
          <w:cols w:space="720" w:num="1"/>
        </w:sectPr>
      </w:pPr>
    </w:p>
    <w:p w14:paraId="402F7860">
      <w:pPr>
        <w:pStyle w:val="4"/>
        <w:keepNext w:val="0"/>
        <w:keepLines w:val="0"/>
        <w:pageBreakBefore w:val="0"/>
        <w:wordWrap/>
        <w:overflowPunct/>
        <w:topLinePunct w:val="0"/>
        <w:autoSpaceDE w:val="0"/>
        <w:autoSpaceDN w:val="0"/>
        <w:bidi w:val="0"/>
        <w:spacing w:line="560" w:lineRule="exact"/>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w:drawing>
          <wp:anchor distT="0" distB="0" distL="0" distR="0" simplePos="0" relativeHeight="251672576" behindDoc="0" locked="0" layoutInCell="1" allowOverlap="1">
            <wp:simplePos x="0" y="0"/>
            <wp:positionH relativeFrom="column">
              <wp:posOffset>220980</wp:posOffset>
            </wp:positionH>
            <wp:positionV relativeFrom="paragraph">
              <wp:posOffset>19050</wp:posOffset>
            </wp:positionV>
            <wp:extent cx="5495290" cy="8102600"/>
            <wp:effectExtent l="0" t="0" r="10160" b="12700"/>
            <wp:wrapSquare wrapText="bothSides"/>
            <wp:docPr id="28" name="Image 23"/>
            <wp:cNvGraphicFramePr/>
            <a:graphic xmlns:a="http://schemas.openxmlformats.org/drawingml/2006/main">
              <a:graphicData uri="http://schemas.openxmlformats.org/drawingml/2006/picture">
                <pic:pic xmlns:pic="http://schemas.openxmlformats.org/drawingml/2006/picture">
                  <pic:nvPicPr>
                    <pic:cNvPr id="28" name="Image 23"/>
                    <pic:cNvPicPr/>
                  </pic:nvPicPr>
                  <pic:blipFill>
                    <a:blip r:embed="rId15" cstate="print"/>
                    <a:stretch>
                      <a:fillRect/>
                    </a:stretch>
                  </pic:blipFill>
                  <pic:spPr>
                    <a:xfrm>
                      <a:off x="0" y="0"/>
                      <a:ext cx="5495290" cy="8102600"/>
                    </a:xfrm>
                    <a:prstGeom prst="rect">
                      <a:avLst/>
                    </a:prstGeom>
                  </pic:spPr>
                </pic:pic>
              </a:graphicData>
            </a:graphic>
          </wp:anchor>
        </w:drawing>
      </w:r>
    </w:p>
    <w:p w14:paraId="17A7C312">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4A87A490">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20471767">
      <w:pPr>
        <w:pStyle w:val="4"/>
        <w:keepNext w:val="0"/>
        <w:keepLines w:val="0"/>
        <w:pageBreakBefore w:val="0"/>
        <w:wordWrap/>
        <w:overflowPunct/>
        <w:topLinePunct w:val="0"/>
        <w:autoSpaceDE w:val="0"/>
        <w:autoSpaceDN w:val="0"/>
        <w:bidi w:val="0"/>
        <w:spacing w:line="560" w:lineRule="exact"/>
        <w:rPr>
          <w:rFonts w:hint="default" w:ascii="Nimbus Roman No9 L" w:hAnsi="Nimbus Roman No9 L" w:eastAsia="方正仿宋_GBK" w:cs="Nimbus Roman No9 L"/>
          <w:spacing w:val="0"/>
          <w:sz w:val="32"/>
          <w:szCs w:val="32"/>
        </w:rPr>
      </w:pPr>
    </w:p>
    <w:p w14:paraId="11777A6A">
      <w:pPr>
        <w:pStyle w:val="4"/>
        <w:keepNext w:val="0"/>
        <w:keepLines w:val="0"/>
        <w:pageBreakBefore w:val="0"/>
        <w:wordWrap/>
        <w:overflowPunct/>
        <w:topLinePunct w:val="0"/>
        <w:autoSpaceDE w:val="0"/>
        <w:autoSpaceDN w:val="0"/>
        <w:bidi w:val="0"/>
        <w:spacing w:line="560" w:lineRule="exact"/>
        <w:rPr>
          <w:rFonts w:hint="default" w:ascii="Nimbus Roman No9 L" w:hAnsi="Nimbus Roman No9 L" w:eastAsia="方正仿宋_GBK" w:cs="Nimbus Roman No9 L"/>
          <w:spacing w:val="0"/>
          <w:sz w:val="32"/>
          <w:szCs w:val="32"/>
        </w:rPr>
      </w:pPr>
    </w:p>
    <w:p w14:paraId="029EFA41">
      <w:pPr>
        <w:pStyle w:val="4"/>
        <w:keepNext w:val="0"/>
        <w:keepLines w:val="0"/>
        <w:pageBreakBefore w:val="0"/>
        <w:wordWrap/>
        <w:overflowPunct/>
        <w:topLinePunct w:val="0"/>
        <w:autoSpaceDE w:val="0"/>
        <w:autoSpaceDN w:val="0"/>
        <w:bidi w:val="0"/>
        <w:spacing w:line="560" w:lineRule="exact"/>
        <w:rPr>
          <w:rFonts w:hint="default" w:ascii="Nimbus Roman No9 L" w:hAnsi="Nimbus Roman No9 L" w:eastAsia="方正仿宋_GBK" w:cs="Nimbus Roman No9 L"/>
          <w:spacing w:val="0"/>
          <w:sz w:val="32"/>
          <w:szCs w:val="32"/>
        </w:rPr>
      </w:pPr>
    </w:p>
    <w:p w14:paraId="0B2C0E41">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33A2B8B7">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3791F11C">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2A7847C8">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7B4BB6C8">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6CDE3516">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162D2C22">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0928BC5E">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760B840B">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63E920F4">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75334D09">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2EB66EFE">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7B7884BB">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0AE1C4DF">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6D328A71">
      <w:pPr>
        <w:pStyle w:val="4"/>
        <w:keepNext w:val="0"/>
        <w:keepLines w:val="0"/>
        <w:pageBreakBefore w:val="0"/>
        <w:wordWrap/>
        <w:overflowPunct/>
        <w:topLinePunct w:val="0"/>
        <w:autoSpaceDE w:val="0"/>
        <w:autoSpaceDN w:val="0"/>
        <w:bidi w:val="0"/>
        <w:spacing w:line="560" w:lineRule="exact"/>
        <w:ind w:firstLine="640" w:firstLineChars="200"/>
        <w:rPr>
          <w:rFonts w:hint="default" w:ascii="Nimbus Roman No9 L" w:hAnsi="Nimbus Roman No9 L" w:eastAsia="方正仿宋_GBK" w:cs="Nimbus Roman No9 L"/>
          <w:spacing w:val="0"/>
          <w:sz w:val="32"/>
          <w:szCs w:val="32"/>
        </w:rPr>
      </w:pPr>
    </w:p>
    <w:p w14:paraId="4A906E29">
      <w:pPr>
        <w:keepNext w:val="0"/>
        <w:keepLines w:val="0"/>
        <w:pageBreakBefore w:val="0"/>
        <w:wordWrap/>
        <w:overflowPunct/>
        <w:topLinePunct w:val="0"/>
        <w:autoSpaceDE w:val="0"/>
        <w:autoSpaceDN w:val="0"/>
        <w:bidi w:val="0"/>
        <w:spacing w:line="560" w:lineRule="exact"/>
        <w:ind w:right="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mc:AlternateContent>
          <mc:Choice Requires="wpg">
            <w:drawing>
              <wp:inline distT="0" distB="0" distL="0" distR="0">
                <wp:extent cx="5577840" cy="10160"/>
                <wp:effectExtent l="0" t="0" r="0" b="0"/>
                <wp:docPr id="24" name="Group 24"/>
                <wp:cNvGraphicFramePr/>
                <a:graphic xmlns:a="http://schemas.openxmlformats.org/drawingml/2006/main">
                  <a:graphicData uri="http://schemas.microsoft.com/office/word/2010/wordprocessingGroup">
                    <wpg:wgp>
                      <wpg:cNvGrpSpPr/>
                      <wpg:grpSpPr>
                        <a:xfrm>
                          <a:off x="0" y="0"/>
                          <a:ext cx="5577840" cy="10160"/>
                          <a:chOff x="0" y="0"/>
                          <a:chExt cx="5577840" cy="10160"/>
                        </a:xfrm>
                      </wpg:grpSpPr>
                      <wps:wsp>
                        <wps:cNvPr id="25" name="Graphic 25"/>
                        <wps:cNvSpPr/>
                        <wps:spPr>
                          <a:xfrm>
                            <a:off x="0" y="4851"/>
                            <a:ext cx="5577840" cy="1270"/>
                          </a:xfrm>
                          <a:custGeom>
                            <a:avLst/>
                            <a:gdLst/>
                            <a:ahLst/>
                            <a:cxnLst/>
                            <a:rect l="l" t="t" r="r" b="b"/>
                            <a:pathLst>
                              <a:path w="5577840">
                                <a:moveTo>
                                  <a:pt x="0" y="0"/>
                                </a:moveTo>
                                <a:lnTo>
                                  <a:pt x="5577598" y="0"/>
                                </a:lnTo>
                              </a:path>
                            </a:pathLst>
                          </a:custGeom>
                          <a:ln w="9702">
                            <a:solidFill>
                              <a:srgbClr val="231F20"/>
                            </a:solidFill>
                            <a:prstDash val="solid"/>
                          </a:ln>
                        </wps:spPr>
                        <wps:bodyPr wrap="square" lIns="0" tIns="0" rIns="0" bIns="0" rtlCol="0">
                          <a:noAutofit/>
                        </wps:bodyPr>
                      </wps:wsp>
                    </wpg:wgp>
                  </a:graphicData>
                </a:graphic>
              </wp:inline>
            </w:drawing>
          </mc:Choice>
          <mc:Fallback>
            <w:pict>
              <v:group id="Group 24" o:spid="_x0000_s1026" o:spt="203" style="height:0.8pt;width:439.2pt;" coordsize="5577840,10160" o:gfxdata="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NZy1zUAAAAAwEAAA8AAAAAAAAAAQAgAAAAIgAAAGRycy9kb3ducmV2LnhtbFBLAQIU&#10;ABQAAAAIAIdO4kBIMalJaQIAAK0FAAAOAAAAAAAAAAEAIAAAACMBAABkcnMvZTJvRG9jLnhtbFBL&#10;BQYAAAAABgAGAFkBAAD+BQAAAAA=&#10;">
                <o:lock v:ext="edit" aspectratio="f"/>
                <v:shape id="Graphic 25" o:spid="_x0000_s1026" o:spt="100" style="position:absolute;left:0;top:4851;height:1270;width:5577840;" filled="f" stroked="t" coordsize="5577840,1" o:gfxdata="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Gmjf&#10;wAAAANsAAAAPAAAAAAAAAAEAIAAAACIAAABkcnMvZG93bnJldi54bWxQSwECFAAUAAAACACHTuJA&#10;My8FnjsAAAA5AAAAEAAAAAAAAAABACAAAAAPAQAAZHJzL3NoYXBleG1sLnhtbFBLBQYAAAAABgAG&#10;AFsBAAC5AwAAAAA=&#10;" path="m0,0l5577598,0e">
                  <v:fill on="f" focussize="0,0"/>
                  <v:stroke weight="0.763937007874016pt" color="#231F20" joinstyle="round"/>
                  <v:imagedata o:title=""/>
                  <o:lock v:ext="edit" aspectratio="f"/>
                  <v:textbox inset="0mm,0mm,0mm,0mm"/>
                </v:shape>
                <w10:wrap type="none"/>
                <w10:anchorlock/>
              </v:group>
            </w:pict>
          </mc:Fallback>
        </mc:AlternateContent>
      </w:r>
    </w:p>
    <w:p w14:paraId="25BCA202">
      <w:pPr>
        <w:pStyle w:val="4"/>
        <w:keepNext w:val="0"/>
        <w:keepLines w:val="0"/>
        <w:pageBreakBefore w:val="0"/>
        <w:tabs>
          <w:tab w:val="left" w:pos="5946"/>
        </w:tabs>
        <w:wordWrap/>
        <w:overflowPunct/>
        <w:topLinePunct w:val="0"/>
        <w:autoSpaceDE w:val="0"/>
        <w:autoSpaceDN w:val="0"/>
        <w:bidi w:val="0"/>
        <w:spacing w:before="46" w:line="560" w:lineRule="exact"/>
        <w:ind w:left="281" w:firstLine="640" w:firstLineChars="200"/>
        <w:rPr>
          <w:rFonts w:hint="default" w:ascii="Nimbus Roman No9 L" w:hAnsi="Nimbus Roman No9 L" w:eastAsia="方正仿宋_GBK" w:cs="Nimbus Roman No9 L"/>
          <w:spacing w:val="0"/>
          <w:sz w:val="32"/>
          <w:szCs w:val="32"/>
        </w:rPr>
      </w:pPr>
      <w:r>
        <w:rPr>
          <w:rFonts w:hint="default" w:ascii="Nimbus Roman No9 L" w:hAnsi="Nimbus Roman No9 L" w:eastAsia="方正仿宋_GBK" w:cs="Nimbus Roman No9 L"/>
          <w:spacing w:val="0"/>
          <w:sz w:val="32"/>
          <w:szCs w:val="32"/>
        </w:rPr>
        <mc:AlternateContent>
          <mc:Choice Requires="wps">
            <w:drawing>
              <wp:anchor distT="0" distB="0" distL="0" distR="0" simplePos="0" relativeHeight="251661312" behindDoc="1" locked="0" layoutInCell="1" allowOverlap="1">
                <wp:simplePos x="0" y="0"/>
                <wp:positionH relativeFrom="page">
                  <wp:posOffset>978535</wp:posOffset>
                </wp:positionH>
                <wp:positionV relativeFrom="paragraph">
                  <wp:posOffset>386080</wp:posOffset>
                </wp:positionV>
                <wp:extent cx="5577840" cy="1270"/>
                <wp:effectExtent l="0" t="0" r="0" b="0"/>
                <wp:wrapTopAndBottom/>
                <wp:docPr id="26" name="Graphic 26"/>
                <wp:cNvGraphicFramePr/>
                <a:graphic xmlns:a="http://schemas.openxmlformats.org/drawingml/2006/main">
                  <a:graphicData uri="http://schemas.microsoft.com/office/word/2010/wordprocessingShape">
                    <wps:wsp>
                      <wps:cNvSpPr/>
                      <wps:spPr>
                        <a:xfrm>
                          <a:off x="0" y="0"/>
                          <a:ext cx="5577840" cy="1270"/>
                        </a:xfrm>
                        <a:custGeom>
                          <a:avLst/>
                          <a:gdLst/>
                          <a:ahLst/>
                          <a:cxnLst/>
                          <a:rect l="l" t="t" r="r" b="b"/>
                          <a:pathLst>
                            <a:path w="5577840">
                              <a:moveTo>
                                <a:pt x="0" y="0"/>
                              </a:moveTo>
                              <a:lnTo>
                                <a:pt x="5577598" y="0"/>
                              </a:lnTo>
                            </a:path>
                          </a:pathLst>
                        </a:custGeom>
                        <a:ln w="9702">
                          <a:solidFill>
                            <a:srgbClr val="231F20"/>
                          </a:solidFill>
                          <a:prstDash val="solid"/>
                        </a:ln>
                      </wps:spPr>
                      <wps:bodyPr wrap="square" lIns="0" tIns="0" rIns="0" bIns="0" rtlCol="0">
                        <a:noAutofit/>
                      </wps:bodyPr>
                    </wps:wsp>
                  </a:graphicData>
                </a:graphic>
              </wp:anchor>
            </w:drawing>
          </mc:Choice>
          <mc:Fallback>
            <w:pict>
              <v:shape id="Graphic 26" o:spid="_x0000_s1026" o:spt="100" style="position:absolute;left:0pt;margin-left:77.05pt;margin-top:30.4pt;height:0.1pt;width:439.2pt;mso-position-horizontal-relative:page;mso-wrap-distance-bottom:0pt;mso-wrap-distance-top:0pt;z-index:-251655168;mso-width-relative:page;mso-height-relative:page;" filled="f" stroked="t" coordsize="5577840,1" o:gfxdata="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FCaRV2QAAAAoBAAAP&#10;AAAAAAAAAAEAIAAAACIAAABkcnMvZG93bnJldi54bWxQSwECFAAUAAAACACHTuJAcfRgXxcCAAB8&#10;BAAADgAAAAAAAAABACAAAAAoAQAAZHJzL2Uyb0RvYy54bWxQSwUGAAAAAAYABgBZAQAAsQUAAAAA&#10;" path="m0,0l5577598,0e">
                <v:fill on="f" focussize="0,0"/>
                <v:stroke weight="0.763937007874016pt" color="#231F20" joinstyle="round"/>
                <v:imagedata o:title=""/>
                <o:lock v:ext="edit" aspectratio="f"/>
                <v:textbox inset="0mm,0mm,0mm,0mm"/>
                <w10:wrap type="topAndBottom"/>
              </v:shape>
            </w:pict>
          </mc:Fallback>
        </mc:AlternateContent>
      </w:r>
      <w:r>
        <w:rPr>
          <w:rFonts w:hint="default" w:ascii="Nimbus Roman No9 L" w:hAnsi="Nimbus Roman No9 L" w:eastAsia="方正仿宋_GBK" w:cs="Nimbus Roman No9 L"/>
          <w:spacing w:val="0"/>
          <w:sz w:val="32"/>
          <w:szCs w:val="32"/>
        </w:rPr>
        <w:drawing>
          <wp:anchor distT="0" distB="0" distL="0" distR="0" simplePos="0" relativeHeight="251662336" behindDoc="1" locked="0" layoutInCell="1" allowOverlap="1">
            <wp:simplePos x="0" y="0"/>
            <wp:positionH relativeFrom="page">
              <wp:posOffset>4583430</wp:posOffset>
            </wp:positionH>
            <wp:positionV relativeFrom="paragraph">
              <wp:posOffset>591820</wp:posOffset>
            </wp:positionV>
            <wp:extent cx="1713230" cy="444500"/>
            <wp:effectExtent l="0" t="0" r="1270" b="12700"/>
            <wp:wrapTopAndBottom/>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6" cstate="print"/>
                    <a:stretch>
                      <a:fillRect/>
                    </a:stretch>
                  </pic:blipFill>
                  <pic:spPr>
                    <a:xfrm>
                      <a:off x="0" y="0"/>
                      <a:ext cx="1713189" cy="444722"/>
                    </a:xfrm>
                    <a:prstGeom prst="rect">
                      <a:avLst/>
                    </a:prstGeom>
                  </pic:spPr>
                </pic:pic>
              </a:graphicData>
            </a:graphic>
          </wp:anchor>
        </w:drawing>
      </w:r>
      <w:r>
        <w:rPr>
          <w:rFonts w:hint="default" w:ascii="Nimbus Roman No9 L" w:hAnsi="Nimbus Roman No9 L" w:eastAsia="方正仿宋_GBK" w:cs="Nimbus Roman No9 L"/>
          <w:spacing w:val="0"/>
          <w:sz w:val="32"/>
          <w:szCs w:val="32"/>
        </w:rPr>
        <w:t>云南省总工会办公室</w:t>
      </w:r>
      <w:r>
        <w:rPr>
          <w:rFonts w:hint="default" w:ascii="Nimbus Roman No9 L" w:hAnsi="Nimbus Roman No9 L" w:eastAsia="方正仿宋_GBK" w:cs="Nimbus Roman No9 L"/>
          <w:spacing w:val="0"/>
          <w:sz w:val="32"/>
          <w:szCs w:val="32"/>
        </w:rPr>
        <w:tab/>
      </w:r>
      <w:r>
        <w:rPr>
          <w:rFonts w:hint="eastAsia" w:ascii="仿宋" w:hAnsi="仿宋" w:eastAsia="仿宋" w:cs="仿宋"/>
          <w:spacing w:val="0"/>
          <w:position w:val="-3"/>
          <w:sz w:val="32"/>
          <w:szCs w:val="32"/>
          <w:lang w:val="en"/>
        </w:rPr>
        <w:t>2026</w:t>
      </w:r>
      <w:r>
        <w:rPr>
          <w:rFonts w:hint="eastAsia" w:ascii="仿宋" w:hAnsi="仿宋" w:eastAsia="仿宋" w:cs="仿宋"/>
          <w:spacing w:val="0"/>
          <w:sz w:val="32"/>
          <w:szCs w:val="32"/>
        </w:rPr>
        <w:t>年</w:t>
      </w:r>
      <w:r>
        <w:rPr>
          <w:rFonts w:hint="eastAsia" w:ascii="仿宋" w:hAnsi="仿宋" w:eastAsia="仿宋" w:cs="仿宋"/>
          <w:spacing w:val="0"/>
          <w:position w:val="-3"/>
          <w:sz w:val="32"/>
          <w:szCs w:val="32"/>
          <w:lang w:val="en"/>
        </w:rPr>
        <w:t>4</w:t>
      </w:r>
      <w:r>
        <w:rPr>
          <w:rFonts w:hint="eastAsia" w:ascii="仿宋" w:hAnsi="仿宋" w:eastAsia="仿宋" w:cs="仿宋"/>
          <w:spacing w:val="0"/>
          <w:sz w:val="32"/>
          <w:szCs w:val="32"/>
        </w:rPr>
        <w:t>月</w:t>
      </w:r>
      <w:r>
        <w:rPr>
          <w:rFonts w:hint="eastAsia" w:ascii="仿宋" w:hAnsi="仿宋" w:eastAsia="仿宋" w:cs="仿宋"/>
          <w:spacing w:val="0"/>
          <w:position w:val="-3"/>
          <w:sz w:val="32"/>
          <w:szCs w:val="32"/>
          <w:lang w:val="en"/>
        </w:rPr>
        <w:t>24</w:t>
      </w:r>
      <w:r>
        <w:rPr>
          <w:rFonts w:hint="default" w:ascii="Nimbus Roman No9 L" w:hAnsi="Nimbus Roman No9 L" w:eastAsia="方正仿宋_GBK" w:cs="Nimbus Roman No9 L"/>
          <w:spacing w:val="0"/>
          <w:sz w:val="32"/>
          <w:szCs w:val="32"/>
        </w:rPr>
        <w:t>印</w:t>
      </w:r>
    </w:p>
    <w:p w14:paraId="29A7B4AD">
      <w:pPr>
        <w:pStyle w:val="4"/>
        <w:keepNext w:val="0"/>
        <w:keepLines w:val="0"/>
        <w:pageBreakBefore w:val="0"/>
        <w:wordWrap/>
        <w:overflowPunct/>
        <w:topLinePunct w:val="0"/>
        <w:autoSpaceDE w:val="0"/>
        <w:autoSpaceDN w:val="0"/>
        <w:bidi w:val="0"/>
        <w:spacing w:before="36" w:line="560" w:lineRule="exact"/>
        <w:ind w:firstLine="640" w:firstLineChars="200"/>
        <w:rPr>
          <w:rFonts w:hint="default" w:ascii="Nimbus Roman No9 L" w:hAnsi="Nimbus Roman No9 L" w:eastAsia="方正仿宋_GBK" w:cs="Nimbus Roman No9 L"/>
          <w:spacing w:val="0"/>
          <w:sz w:val="32"/>
          <w:szCs w:val="32"/>
        </w:rPr>
      </w:pPr>
    </w:p>
    <w:p w14:paraId="6FEB69B6">
      <w:pPr>
        <w:pStyle w:val="2"/>
        <w:rPr>
          <w:rFonts w:hint="default"/>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3D589">
    <w:pPr>
      <w:spacing w:line="233" w:lineRule="auto"/>
      <w:rPr>
        <w:rFonts w:hint="default" w:ascii="宋体" w:hAnsi="宋体" w:eastAsia="宋体" w:cs="宋体"/>
        <w:sz w:val="30"/>
        <w:szCs w:val="30"/>
        <w:lang w:val="en-US" w:eastAsia="zh-CN"/>
      </w:rPr>
    </w:pPr>
    <w:r>
      <w:rPr>
        <w:sz w:val="30"/>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389A1">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9389A1">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wNmVmYjA5OGM1NjRhYTE0YTdlNWVkMmE0NjFiMzcifQ=="/>
  </w:docVars>
  <w:rsids>
    <w:rsidRoot w:val="419C588D"/>
    <w:rsid w:val="3BFEE371"/>
    <w:rsid w:val="419C588D"/>
    <w:rsid w:val="436E2C30"/>
    <w:rsid w:val="53A975FD"/>
    <w:rsid w:val="5CA2740B"/>
    <w:rsid w:val="68BD4DCC"/>
    <w:rsid w:val="6AFFA3EA"/>
    <w:rsid w:val="6BB710BA"/>
    <w:rsid w:val="7CFF1748"/>
    <w:rsid w:val="7F7BA371"/>
    <w:rsid w:val="7FA5801A"/>
    <w:rsid w:val="8CEFC641"/>
    <w:rsid w:val="AF7C15A2"/>
    <w:rsid w:val="BFDBD2AB"/>
    <w:rsid w:val="D5BB658A"/>
    <w:rsid w:val="E879435C"/>
    <w:rsid w:val="EF8F4E61"/>
    <w:rsid w:val="F69F340B"/>
    <w:rsid w:val="FBBA36B2"/>
    <w:rsid w:val="FD7B417B"/>
    <w:rsid w:val="FFFFD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1"/>
    <w:pPr>
      <w:ind w:left="336" w:right="517"/>
      <w:jc w:val="center"/>
      <w:outlineLvl w:val="1"/>
    </w:pPr>
    <w:rPr>
      <w:rFonts w:ascii="宋体" w:hAnsi="宋体" w:eastAsia="宋体" w:cs="宋体"/>
      <w:sz w:val="39"/>
      <w:szCs w:val="39"/>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4">
    <w:name w:val="Body Text"/>
    <w:basedOn w:val="1"/>
    <w:semiHidden/>
    <w:qFormat/>
    <w:uiPriority w:val="0"/>
    <w:rPr>
      <w:rFonts w:ascii="仿宋" w:hAnsi="仿宋" w:eastAsia="仿宋" w:cs="仿宋"/>
      <w:sz w:val="30"/>
      <w:szCs w:val="30"/>
      <w:lang w:val="en-US" w:eastAsia="en-US" w:bidi="ar-SA"/>
    </w:rPr>
  </w:style>
  <w:style w:type="paragraph" w:styleId="5">
    <w:name w:val="footer"/>
    <w:basedOn w:val="1"/>
    <w:qFormat/>
    <w:uiPriority w:val="0"/>
    <w:pPr>
      <w:tabs>
        <w:tab w:val="center" w:pos="4680"/>
        <w:tab w:val="right" w:pos="9360"/>
      </w:tabs>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List Paragraph"/>
    <w:basedOn w:val="1"/>
    <w:qFormat/>
    <w:uiPriority w:val="1"/>
    <w:pPr>
      <w:spacing w:before="1"/>
      <w:ind w:left="1380" w:hanging="627"/>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省农业农村厅</Company>
  <Pages>19</Pages>
  <Words>5154</Words>
  <Characters>5276</Characters>
  <Lines>0</Lines>
  <Paragraphs>0</Paragraphs>
  <TotalTime>54</TotalTime>
  <ScaleCrop>false</ScaleCrop>
  <LinksUpToDate>false</LinksUpToDate>
  <CharactersWithSpaces>5444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2026-07-17T15:13:00Z</dcterms:created>
  <dc:creator>王丽波</dc:creator>
  <cp:lastModifiedBy>zyh</cp:lastModifiedBy>
  <cp:lastPrinted>2026-07-17T16:06:00Z</cp:lastPrinted>
  <dcterms:modified xsi:type="dcterms:W3CDTF">2026-07-23T06:55:33Z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11257DA6A3FF4E7985E27184273AB4BF_13</vt:lpwstr>
  </property>
  <property fmtid="{D5CDD505-2E9C-101B-9397-08002B2CF9AE}" pid="4" name="KSOTemplateDocerSaveRecord">
    <vt:lpwstr>eyJoZGlkIjoiYmI0OTBhMzA4Zjg4OTA2ZTJjZTc2MmQ4ZWY3OWViNDMiLCJ1c2VySWQiOiI0MTMxNzYxNDQifQ==</vt:lpwstr>
  </property>
</Properties>
</file>